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844F6">
        <w:rPr>
          <w:b/>
          <w:bCs/>
          <w:color w:val="000000"/>
          <w:sz w:val="28"/>
          <w:szCs w:val="28"/>
        </w:rPr>
        <w:t>Сценарий урока общеметодологической направленности.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844F6">
        <w:rPr>
          <w:b/>
          <w:bCs/>
          <w:color w:val="000000"/>
          <w:sz w:val="28"/>
          <w:szCs w:val="28"/>
        </w:rPr>
        <w:t>Личностно ориентированное обучение. Технология встречных усилий.</w:t>
      </w:r>
    </w:p>
    <w:p w:rsidR="002533FE" w:rsidRPr="00D844F6" w:rsidRDefault="00C2265C" w:rsidP="00D844F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Карькаева Людмила Николаевна</w:t>
      </w:r>
      <w:r w:rsidR="002533FE" w:rsidRPr="00D844F6">
        <w:rPr>
          <w:color w:val="000000"/>
          <w:sz w:val="28"/>
          <w:szCs w:val="28"/>
        </w:rPr>
        <w:t>,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учитель русского языка</w:t>
      </w:r>
    </w:p>
    <w:p w:rsid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 xml:space="preserve">МОУ «СОШ №12 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г</w:t>
      </w:r>
      <w:proofErr w:type="gramStart"/>
      <w:r w:rsidRPr="00D844F6">
        <w:rPr>
          <w:color w:val="000000"/>
          <w:sz w:val="28"/>
          <w:szCs w:val="28"/>
        </w:rPr>
        <w:t>.Б</w:t>
      </w:r>
      <w:proofErr w:type="gramEnd"/>
      <w:r w:rsidRPr="00D844F6">
        <w:rPr>
          <w:color w:val="000000"/>
          <w:sz w:val="28"/>
          <w:szCs w:val="28"/>
        </w:rPr>
        <w:t>алашова</w:t>
      </w:r>
      <w:r w:rsidR="00D844F6" w:rsidRPr="00D844F6">
        <w:rPr>
          <w:color w:val="000000"/>
          <w:sz w:val="28"/>
          <w:szCs w:val="28"/>
        </w:rPr>
        <w:t xml:space="preserve"> </w:t>
      </w:r>
      <w:r w:rsidRPr="00D844F6">
        <w:rPr>
          <w:color w:val="000000"/>
          <w:sz w:val="28"/>
          <w:szCs w:val="28"/>
        </w:rPr>
        <w:t>Саратовской области»</w:t>
      </w:r>
    </w:p>
    <w:p w:rsidR="00D844F6" w:rsidRDefault="00D844F6" w:rsidP="00D844F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2533FE" w:rsidRPr="00D844F6" w:rsidRDefault="00D844F6" w:rsidP="00D844F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 xml:space="preserve">Современная структура образования ориентирует школу на реализацию личностно ориентированного обучения, которое предполагает: </w:t>
      </w:r>
      <w:proofErr w:type="gramStart"/>
      <w:r w:rsidRPr="00D844F6">
        <w:rPr>
          <w:color w:val="000000"/>
          <w:sz w:val="28"/>
          <w:szCs w:val="28"/>
        </w:rPr>
        <w:t>-п</w:t>
      </w:r>
      <w:proofErr w:type="gramEnd"/>
      <w:r w:rsidRPr="00D844F6">
        <w:rPr>
          <w:color w:val="000000"/>
          <w:sz w:val="28"/>
          <w:szCs w:val="28"/>
        </w:rPr>
        <w:t>ризнание ребенка субъектом развития, обучения, воспитания, реализующим свои устремления по отношению к внешнему миру в процессе образовательных воздействий;-признание способностей ребенка к саморазвитию и его права на индивидуальную траекторию освоения образовательных областей;-смену позиций педагога на сопровождающую по отношению к деятельности ученика.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 xml:space="preserve">Безусловно, что при личностно ориентированном обучении на одно из ведущих мест выходит индивидуализация обучения - процесс раскрытия индивидуальности человека </w:t>
      </w:r>
      <w:proofErr w:type="gramStart"/>
      <w:r w:rsidRPr="00D844F6">
        <w:rPr>
          <w:color w:val="000000"/>
          <w:sz w:val="28"/>
          <w:szCs w:val="28"/>
        </w:rPr>
        <w:t>в</w:t>
      </w:r>
      <w:proofErr w:type="gramEnd"/>
      <w:r w:rsidRPr="00D844F6">
        <w:rPr>
          <w:color w:val="000000"/>
          <w:sz w:val="28"/>
          <w:szCs w:val="28"/>
        </w:rPr>
        <w:t xml:space="preserve"> специально организованной учебной деятельности. Ее цель состоит в том, чтобы учебно-познавательная деятельность расширяла круг знаний, умений и навыков и обеспечивала, в то же время, личностное самоопределение учащихся, содействовала становлению человека, его неповторимой индивидуальности, духовности, творческого начала.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Личностно ориентированный подход к образованию предполагает новое понимание структуры, методов работы на уроке.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333333"/>
          <w:sz w:val="28"/>
          <w:szCs w:val="28"/>
        </w:rPr>
        <w:t>Данный урок, построенный в соответствии с технологией встречных усилий, состоит из 5 основных этапов: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333333"/>
          <w:sz w:val="28"/>
          <w:szCs w:val="28"/>
        </w:rPr>
        <w:t>-разминка;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D844F6">
        <w:rPr>
          <w:b/>
          <w:bCs/>
          <w:color w:val="333333"/>
          <w:sz w:val="28"/>
          <w:szCs w:val="28"/>
        </w:rPr>
        <w:t>-контрольно-подготовительный;</w:t>
      </w:r>
      <w:proofErr w:type="gramEnd"/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333333"/>
          <w:sz w:val="28"/>
          <w:szCs w:val="28"/>
        </w:rPr>
        <w:t>-вызов;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333333"/>
          <w:sz w:val="28"/>
          <w:szCs w:val="28"/>
        </w:rPr>
        <w:t>-сотворчество;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333333"/>
          <w:sz w:val="28"/>
          <w:szCs w:val="28"/>
        </w:rPr>
        <w:t>-рефлексия.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333333"/>
          <w:sz w:val="28"/>
          <w:szCs w:val="28"/>
        </w:rPr>
        <w:t>На каждом этапе реализуются свои педагогические приемы, позволяющие активизировать и соединять усилия субъектов учебной деятельности в процессе познания. Рассмотрим части урока, построенного по технологии встречных усилий учителя и учащегося.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333333"/>
          <w:sz w:val="28"/>
          <w:szCs w:val="28"/>
        </w:rPr>
        <w:lastRenderedPageBreak/>
        <w:t>1.</w:t>
      </w:r>
      <w:r w:rsidRPr="00D844F6">
        <w:rPr>
          <w:b/>
          <w:bCs/>
          <w:color w:val="333333"/>
          <w:sz w:val="28"/>
          <w:szCs w:val="28"/>
        </w:rPr>
        <w:t>«Разминка</w:t>
      </w:r>
      <w:r w:rsidRPr="00D844F6">
        <w:rPr>
          <w:color w:val="333333"/>
          <w:sz w:val="28"/>
          <w:szCs w:val="28"/>
        </w:rPr>
        <w:t>». На данном интегрированном уроке разминкой будет знакомство с текстом притчи и расстановка прилагательных в тексте. Педагогические приемы на данном этапе: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333333"/>
          <w:sz w:val="28"/>
          <w:szCs w:val="28"/>
        </w:rPr>
        <w:t>«Отсроченная отгадка»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333333"/>
          <w:sz w:val="28"/>
          <w:szCs w:val="28"/>
        </w:rPr>
        <w:t>В начале урока учитель предлагает учащимися загадку, отгадка которой (ключик для понимания) будет открыта в процессе работы над новой темой. Вновь учитель возвращается к этому в конце урока. В конце данного урока присутствующие определяют идею притчи и обсуждают её.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333333"/>
          <w:sz w:val="28"/>
          <w:szCs w:val="28"/>
        </w:rPr>
        <w:t>2. Контрольно - подготовительный этап.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333333"/>
          <w:sz w:val="28"/>
          <w:szCs w:val="28"/>
        </w:rPr>
        <w:t>Здесь происходит «уплотнение» имеющихся знаний, создается основа для дальнейшего продуктивного освоения учебного материала. Такой подход требует не только эмоциональной, но и интеллектуальной отдачи.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333333"/>
          <w:sz w:val="28"/>
          <w:szCs w:val="28"/>
        </w:rPr>
        <w:t>Прием «Лови ошибку»</w:t>
      </w:r>
      <w:r w:rsidRPr="00D844F6">
        <w:rPr>
          <w:color w:val="333333"/>
          <w:sz w:val="28"/>
          <w:szCs w:val="28"/>
        </w:rPr>
        <w:t xml:space="preserve">. Учитель намеренно допускает ошибки. Ученики не должны соглашаться с суждением. А для того, чтобы школьники помнили, что это игра, можно сопровождать такие ошибки некоторым условным знаком (например, вверх поднимается левая рука, раскрытая ладонь и т.д.) При этом можно рассуждать вслух, как бы сомневаясь в </w:t>
      </w:r>
      <w:proofErr w:type="gramStart"/>
      <w:r w:rsidRPr="00D844F6">
        <w:rPr>
          <w:color w:val="333333"/>
          <w:sz w:val="28"/>
          <w:szCs w:val="28"/>
        </w:rPr>
        <w:t>том</w:t>
      </w:r>
      <w:proofErr w:type="gramEnd"/>
      <w:r w:rsidRPr="00D844F6">
        <w:rPr>
          <w:color w:val="333333"/>
          <w:sz w:val="28"/>
          <w:szCs w:val="28"/>
        </w:rPr>
        <w:t xml:space="preserve"> или ином ходе рассуждения, побуждая учащихся к поиску правильного решения.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333333"/>
          <w:sz w:val="28"/>
          <w:szCs w:val="28"/>
        </w:rPr>
        <w:t>3. Вызов</w:t>
      </w:r>
      <w:r w:rsidRPr="00D844F6">
        <w:rPr>
          <w:color w:val="333333"/>
          <w:sz w:val="28"/>
          <w:szCs w:val="28"/>
        </w:rPr>
        <w:t>. Подготовка учебной цели, создание ситуации «вызова». Цель «вызова» заключается в создании ситуации преодоления: учитель сознательно ставит себе или партнеру задачу, решение которой потребует определенных усилий. Ситуация требует осознанного участия в процессе познавательной деятельности, принятия ответственности за собственные действия, т.е. формирует реальную субъектную ситуацию в учении и обучении. Приемы, используемые на данном этапе: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333333"/>
          <w:sz w:val="28"/>
          <w:szCs w:val="28"/>
        </w:rPr>
        <w:t>«</w:t>
      </w:r>
      <w:r w:rsidRPr="00D844F6">
        <w:rPr>
          <w:b/>
          <w:bCs/>
          <w:color w:val="333333"/>
          <w:sz w:val="28"/>
          <w:szCs w:val="28"/>
        </w:rPr>
        <w:t>Вопросы к тексту».</w:t>
      </w:r>
      <w:r w:rsidRPr="00D844F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844F6">
        <w:rPr>
          <w:color w:val="333333"/>
          <w:sz w:val="28"/>
          <w:szCs w:val="28"/>
        </w:rPr>
        <w:t>Учащиеся делают пометки в тексте: что они знают, что не знают про прилагательное. Таким образом, они включаются в процесс организации учебной деятельности не как пассивные, а как активные участники.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333333"/>
          <w:sz w:val="28"/>
          <w:szCs w:val="28"/>
        </w:rPr>
        <w:t>4. Сотворчество как этап урока.</w:t>
      </w:r>
      <w:r w:rsidRPr="00D844F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844F6">
        <w:rPr>
          <w:color w:val="333333"/>
          <w:sz w:val="28"/>
          <w:szCs w:val="28"/>
        </w:rPr>
        <w:t>Главное - это поддержка активности, интереса, усилий, возникших на предыдущих этапах урока, и сведение этих усилий и информационных находок в совокупное знание по изучаемому предмету. Некоторые приемы данного этапа, используемые на уроке: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333333"/>
          <w:sz w:val="28"/>
          <w:szCs w:val="28"/>
        </w:rPr>
        <w:t>а) «</w:t>
      </w:r>
      <w:r w:rsidRPr="00D844F6">
        <w:rPr>
          <w:b/>
          <w:bCs/>
          <w:color w:val="333333"/>
          <w:sz w:val="28"/>
          <w:szCs w:val="28"/>
        </w:rPr>
        <w:t>Машина времени</w:t>
      </w:r>
      <w:r w:rsidRPr="00D844F6">
        <w:rPr>
          <w:color w:val="333333"/>
          <w:sz w:val="28"/>
          <w:szCs w:val="28"/>
        </w:rPr>
        <w:t>». События оцениваются с 2 позиций: современной и соответствующей исторической эпохе.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333333"/>
          <w:sz w:val="28"/>
          <w:szCs w:val="28"/>
        </w:rPr>
        <w:t>б) «</w:t>
      </w:r>
      <w:r w:rsidRPr="00D844F6">
        <w:rPr>
          <w:b/>
          <w:bCs/>
          <w:color w:val="333333"/>
          <w:sz w:val="28"/>
          <w:szCs w:val="28"/>
        </w:rPr>
        <w:t>Кластер</w:t>
      </w:r>
      <w:r w:rsidRPr="00D844F6">
        <w:rPr>
          <w:color w:val="333333"/>
          <w:sz w:val="28"/>
          <w:szCs w:val="28"/>
        </w:rPr>
        <w:t xml:space="preserve">». Этот прием активно использует возможность видеоряда, идеи группируются вокруг ключевого слова. Кластер может иметь разное количество блоков и разнообразное геометрическое воплощение, поощряется обогащение тематического кластера сведениями из других учебных </w:t>
      </w:r>
      <w:r w:rsidRPr="00D844F6">
        <w:rPr>
          <w:color w:val="333333"/>
          <w:sz w:val="28"/>
          <w:szCs w:val="28"/>
        </w:rPr>
        <w:lastRenderedPageBreak/>
        <w:t>дисциплин. Другими словами, создается коллективный опорный сигнал по теме. Опорой для составления кластера могут стать, кроме учебника, разнообразные пособия с таблицами и схемами. Создать кластер учащиеся смогут дома по теме «Имя прилагательное».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333333"/>
          <w:sz w:val="28"/>
          <w:szCs w:val="28"/>
        </w:rPr>
        <w:t>5. «Рефлексия</w:t>
      </w:r>
      <w:r w:rsidRPr="00D844F6">
        <w:rPr>
          <w:color w:val="333333"/>
          <w:sz w:val="28"/>
          <w:szCs w:val="28"/>
        </w:rPr>
        <w:t>». Обучающиеся отвечают на вопросы, осмысливая идею притчи и правописание прилагательных.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333333"/>
          <w:sz w:val="28"/>
          <w:szCs w:val="28"/>
        </w:rPr>
        <w:t>Методических приёмов в «технологии встречных усилий» существует больше, но описанные выше больше других подошли для использования на данном уроке.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333333"/>
          <w:sz w:val="28"/>
          <w:szCs w:val="28"/>
        </w:rPr>
        <w:t>Ход урока.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000000"/>
          <w:sz w:val="28"/>
          <w:szCs w:val="28"/>
        </w:rPr>
        <w:t>Цель:</w:t>
      </w:r>
      <w:r w:rsidRPr="00D844F6">
        <w:rPr>
          <w:rStyle w:val="apple-converted-space"/>
          <w:color w:val="000000"/>
          <w:sz w:val="28"/>
          <w:szCs w:val="28"/>
        </w:rPr>
        <w:t> </w:t>
      </w:r>
      <w:r w:rsidRPr="00D844F6">
        <w:rPr>
          <w:color w:val="000000"/>
          <w:sz w:val="28"/>
          <w:szCs w:val="28"/>
        </w:rPr>
        <w:t xml:space="preserve">Заставить каждого задуматься о возможностях человека вообще, в том числе, и </w:t>
      </w:r>
      <w:proofErr w:type="gramStart"/>
      <w:r w:rsidRPr="00D844F6">
        <w:rPr>
          <w:color w:val="000000"/>
          <w:sz w:val="28"/>
          <w:szCs w:val="28"/>
        </w:rPr>
        <w:t>о</w:t>
      </w:r>
      <w:proofErr w:type="gramEnd"/>
      <w:r w:rsidRPr="00D844F6">
        <w:rPr>
          <w:color w:val="000000"/>
          <w:sz w:val="28"/>
          <w:szCs w:val="28"/>
        </w:rPr>
        <w:t xml:space="preserve"> своих собственных.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000000"/>
          <w:sz w:val="28"/>
          <w:szCs w:val="28"/>
        </w:rPr>
        <w:t>Задачи</w:t>
      </w:r>
      <w:r w:rsidRPr="00D844F6">
        <w:rPr>
          <w:color w:val="000000"/>
          <w:sz w:val="28"/>
          <w:szCs w:val="28"/>
        </w:rPr>
        <w:t>: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1. Развивать логическое мышление и память, эмоциональную сферу.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2. Обсудить понятие «жизненные ценности»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3. Выявить уровень знаний об имени прилагательном.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 xml:space="preserve">Ход урока: </w:t>
      </w:r>
      <w:proofErr w:type="gramStart"/>
      <w:r w:rsidRPr="00D844F6">
        <w:rPr>
          <w:color w:val="000000"/>
          <w:sz w:val="28"/>
          <w:szCs w:val="28"/>
        </w:rPr>
        <w:t>В начале урока звучит «Песня о доброте» В. Львовского, являющаяся своеобразным настроем присутствующих на хорошее и доброе настроение:</w:t>
      </w:r>
      <w:proofErr w:type="gramEnd"/>
    </w:p>
    <w:p w:rsidR="002533FE" w:rsidRPr="00D844F6" w:rsidRDefault="00E25C10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hyperlink r:id="rId5" w:tgtFrame="_blank" w:history="1">
        <w:r w:rsidR="002533FE" w:rsidRPr="00D844F6">
          <w:rPr>
            <w:rStyle w:val="a4"/>
            <w:color w:val="2222CC"/>
            <w:sz w:val="28"/>
            <w:szCs w:val="28"/>
          </w:rPr>
          <w:t>http://rutrackplay.ru/playing/detskie-pesenki_pesnja-o-dobrote.html</w:t>
        </w:r>
      </w:hyperlink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Сегодня мы с вами поговорим об одной части речи, без которой наш русский язык не смог бы обойтись. Посмотрите на текст, записанный на доске, и скажите, о чём же пойдёт речь?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000000"/>
          <w:sz w:val="28"/>
          <w:szCs w:val="28"/>
        </w:rPr>
        <w:t>1. Разминка</w:t>
      </w:r>
      <w:r w:rsidRPr="00D844F6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D844F6">
        <w:rPr>
          <w:b/>
          <w:bCs/>
          <w:color w:val="000000"/>
          <w:sz w:val="28"/>
          <w:szCs w:val="28"/>
          <w:u w:val="single"/>
        </w:rPr>
        <w:t xml:space="preserve">( </w:t>
      </w:r>
      <w:proofErr w:type="gramEnd"/>
      <w:r w:rsidRPr="00D844F6">
        <w:rPr>
          <w:b/>
          <w:bCs/>
          <w:color w:val="000000"/>
          <w:sz w:val="28"/>
          <w:szCs w:val="28"/>
          <w:u w:val="single"/>
        </w:rPr>
        <w:t>приём «Погружение</w:t>
      </w:r>
      <w:r w:rsidRPr="00D844F6">
        <w:rPr>
          <w:b/>
          <w:bCs/>
          <w:color w:val="000000"/>
          <w:sz w:val="28"/>
          <w:szCs w:val="28"/>
        </w:rPr>
        <w:t>»)</w:t>
      </w:r>
      <w:r w:rsidRPr="00D844F6">
        <w:rPr>
          <w:color w:val="000000"/>
          <w:sz w:val="28"/>
          <w:szCs w:val="28"/>
        </w:rPr>
        <w:t>. Возможен просмотр видео «Притча о мудреце и бабочке» или слушание текста притчи.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Эта история произошла давным-давно в ….. городе, в котором жил один великий мудрец. Слава о его мудрости разнеслась далеко вокруг его …… города. Но был в городе человек, завидующий его славе. И вот решил он придумать такой вопрос, чтобы мудрец не смог на него ответить. И он пошёл на луг, поймал ……. бабочку, посадил её между сомкнутых ладоней и подумал: «Спрошу - ка я у мудреца: скажи, …….</w:t>
      </w:r>
      <w:proofErr w:type="gramStart"/>
      <w:r w:rsidRPr="00D844F6">
        <w:rPr>
          <w:color w:val="000000"/>
          <w:sz w:val="28"/>
          <w:szCs w:val="28"/>
        </w:rPr>
        <w:t xml:space="preserve"> ,</w:t>
      </w:r>
      <w:proofErr w:type="gramEnd"/>
      <w:r w:rsidRPr="00D844F6">
        <w:rPr>
          <w:color w:val="000000"/>
          <w:sz w:val="28"/>
          <w:szCs w:val="28"/>
        </w:rPr>
        <w:t xml:space="preserve"> какая бабочка у меня в руках – ……. или …..? Если он скажет – ……., я сомкну ладони, и бабочка умрёт, а если он скажет – ……., я раскрою ладони, и бабочка улетит. Вот тогда все поймут, кто из нас …… ». Так всё и случилось. Завистник поймал бабочку, посадил её между ладонями и отправился к мудрецу. И он спросил у того: «Какая бабочка у меня в руках, о ……</w:t>
      </w:r>
      <w:proofErr w:type="gramStart"/>
      <w:r w:rsidRPr="00D844F6">
        <w:rPr>
          <w:color w:val="000000"/>
          <w:sz w:val="28"/>
          <w:szCs w:val="28"/>
        </w:rPr>
        <w:t xml:space="preserve"> ,</w:t>
      </w:r>
      <w:proofErr w:type="gramEnd"/>
      <w:r w:rsidRPr="00D844F6">
        <w:rPr>
          <w:color w:val="000000"/>
          <w:sz w:val="28"/>
          <w:szCs w:val="28"/>
        </w:rPr>
        <w:t xml:space="preserve"> - живая или мертвая? И тогда мудрец, который действительно был …… человеком, сказал: «……………………….».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Может, кто-то из вас догадался, что сказал мудрец? (Всё в твоих руках).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000000"/>
          <w:sz w:val="28"/>
          <w:szCs w:val="28"/>
          <w:u w:val="single"/>
        </w:rPr>
        <w:lastRenderedPageBreak/>
        <w:t>Приём</w:t>
      </w:r>
      <w:r w:rsidRPr="00D844F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844F6">
        <w:rPr>
          <w:b/>
          <w:bCs/>
          <w:color w:val="000000"/>
          <w:sz w:val="28"/>
          <w:szCs w:val="28"/>
        </w:rPr>
        <w:t>«</w:t>
      </w:r>
      <w:r w:rsidRPr="00D844F6">
        <w:rPr>
          <w:b/>
          <w:bCs/>
          <w:color w:val="000000"/>
          <w:sz w:val="28"/>
          <w:szCs w:val="28"/>
          <w:u w:val="single"/>
        </w:rPr>
        <w:t>Отсроченная загадка».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Притча очень красивая, об её идее мы поговорим в конце урока.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Каких частей речи не хватает для полноты текста?</w:t>
      </w:r>
      <w:r w:rsidRPr="00D844F6">
        <w:rPr>
          <w:rStyle w:val="apple-converted-space"/>
          <w:color w:val="000000"/>
          <w:sz w:val="28"/>
          <w:szCs w:val="28"/>
        </w:rPr>
        <w:t> </w:t>
      </w:r>
      <w:r w:rsidRPr="00D844F6">
        <w:rPr>
          <w:color w:val="000000"/>
          <w:sz w:val="28"/>
          <w:szCs w:val="28"/>
        </w:rPr>
        <w:br/>
        <w:t>Конечно же, имени прилагательного!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D844F6">
        <w:rPr>
          <w:color w:val="000000"/>
          <w:sz w:val="28"/>
          <w:szCs w:val="28"/>
        </w:rPr>
        <w:t>Расставьте данные слова по своим местам: старинном, мудрейший, родного, умным, живая, красивую, мёртвая, умнее.</w:t>
      </w:r>
      <w:proofErr w:type="gramEnd"/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Теперь у нас получился полный текст, с которым мы будем работать весь урок.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000000"/>
          <w:sz w:val="28"/>
          <w:szCs w:val="28"/>
        </w:rPr>
        <w:t>2. Контрольно-подготовительный этап.</w:t>
      </w:r>
      <w:r w:rsidRPr="00D844F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844F6">
        <w:rPr>
          <w:b/>
          <w:bCs/>
          <w:color w:val="000000"/>
          <w:sz w:val="28"/>
          <w:szCs w:val="28"/>
          <w:u w:val="single"/>
        </w:rPr>
        <w:t>Приём «Лови ошибку».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Я буду вам называть сведения об имени прилагательном, а вы должны исправить ошибки, если что-то неверно: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-в тексте нет имён прилагательных, употреблённых в степени сравнения (есть: мудрейший);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- имена прилагательные в предложении являются обстоятельствами (являются определениями);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-в данной притче есть прилагательные, являющиеся антонимами (есть: живая и мёртвая);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-в суффиксах имён прилагательных всегда пишется одна Н (далеко не всегда, в слове старинный – две Н);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 xml:space="preserve">-в корнях имён прилагательных не бывает безударных гласных, проверяемых ударением (бывают: </w:t>
      </w:r>
      <w:proofErr w:type="gramStart"/>
      <w:r w:rsidRPr="00D844F6">
        <w:rPr>
          <w:color w:val="000000"/>
          <w:sz w:val="28"/>
          <w:szCs w:val="28"/>
        </w:rPr>
        <w:t>красивая</w:t>
      </w:r>
      <w:proofErr w:type="gramEnd"/>
      <w:r w:rsidRPr="00D844F6">
        <w:rPr>
          <w:color w:val="000000"/>
          <w:sz w:val="28"/>
          <w:szCs w:val="28"/>
        </w:rPr>
        <w:t>, родном);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-человек, пришедший к мудрецу, был очень добрым.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С этим заданием справились, идём дальше.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000000"/>
          <w:sz w:val="28"/>
          <w:szCs w:val="28"/>
        </w:rPr>
        <w:t>3. Вызов</w:t>
      </w:r>
      <w:r w:rsidRPr="00D844F6">
        <w:rPr>
          <w:b/>
          <w:bCs/>
          <w:color w:val="000000"/>
          <w:sz w:val="28"/>
          <w:szCs w:val="28"/>
          <w:u w:val="single"/>
        </w:rPr>
        <w:t>. «Вопросы к тексту».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Поставьте после каждого прилагательного одну из трёх букв: «И</w:t>
      </w:r>
      <w:proofErr w:type="gramStart"/>
      <w:r w:rsidRPr="00D844F6">
        <w:rPr>
          <w:color w:val="000000"/>
          <w:sz w:val="28"/>
          <w:szCs w:val="28"/>
        </w:rPr>
        <w:t>»-</w:t>
      </w:r>
      <w:proofErr w:type="gramEnd"/>
      <w:r w:rsidRPr="00D844F6">
        <w:rPr>
          <w:color w:val="000000"/>
          <w:sz w:val="28"/>
          <w:szCs w:val="28"/>
        </w:rPr>
        <w:t>известный материал, «З»- затруднение, «Н» -неизвестный материал.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Учитель осуществляет подсчёт «букв» и делает вывод, какие темы необходимо вспомнить и закрепить.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000000"/>
          <w:sz w:val="28"/>
          <w:szCs w:val="28"/>
        </w:rPr>
        <w:t>4. Сотворчество. «</w:t>
      </w:r>
      <w:r w:rsidRPr="00D844F6">
        <w:rPr>
          <w:b/>
          <w:bCs/>
          <w:color w:val="000000"/>
          <w:sz w:val="28"/>
          <w:szCs w:val="28"/>
          <w:u w:val="single"/>
        </w:rPr>
        <w:t>Машина времени» (события оцениваются с двух позиций: современной и соответствующей исторической эпохе).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Притча известна с древних времён, в начале урока мы с вами не определили идею притчи. Как вы думаете, чему нас учит этот текст и о чём заставляет задуматься? Давайте поразмышляем вместе</w:t>
      </w:r>
    </w:p>
    <w:p w:rsidR="002533FE" w:rsidRPr="00D844F6" w:rsidRDefault="002533FE" w:rsidP="00D844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Только ли несколько веков назад человек был хозяином своей судьбы или это актуально и на сегодняшний день?</w:t>
      </w:r>
    </w:p>
    <w:p w:rsidR="002533FE" w:rsidRPr="00D844F6" w:rsidRDefault="002533FE" w:rsidP="00D844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А что, по-вашему, находится сейчас в ваших руках?</w:t>
      </w:r>
    </w:p>
    <w:p w:rsidR="002533FE" w:rsidRPr="00D844F6" w:rsidRDefault="002533FE" w:rsidP="00D844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Каким чувством является зависть? Если вы встречались с завистниками, расскажите об этом.</w:t>
      </w:r>
    </w:p>
    <w:p w:rsidR="002533FE" w:rsidRPr="00D844F6" w:rsidRDefault="002533FE" w:rsidP="00D844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333333"/>
          <w:sz w:val="28"/>
          <w:szCs w:val="28"/>
        </w:rPr>
        <w:t>Требовалась ли в жизни кому - то  ваша помощь?</w:t>
      </w:r>
    </w:p>
    <w:p w:rsidR="002533FE" w:rsidRPr="00D844F6" w:rsidRDefault="002533FE" w:rsidP="00D844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333333"/>
          <w:sz w:val="28"/>
          <w:szCs w:val="28"/>
        </w:rPr>
        <w:lastRenderedPageBreak/>
        <w:t>Всегда ли нам хватает доброты и участия?</w:t>
      </w:r>
    </w:p>
    <w:p w:rsidR="002533FE" w:rsidRPr="00D844F6" w:rsidRDefault="002533FE" w:rsidP="00D844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333333"/>
          <w:sz w:val="28"/>
          <w:szCs w:val="28"/>
        </w:rPr>
        <w:t>Чем вы можете помочь другим людям?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333333"/>
          <w:sz w:val="28"/>
          <w:szCs w:val="28"/>
        </w:rPr>
        <w:t>5. Рефлексия.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Сформулируйте и запишите своё «золотое» правило нравственности. Это и будет отгадкой к</w:t>
      </w:r>
      <w:r w:rsidRPr="00D844F6">
        <w:rPr>
          <w:rStyle w:val="apple-converted-space"/>
          <w:color w:val="000000"/>
          <w:sz w:val="28"/>
          <w:szCs w:val="28"/>
        </w:rPr>
        <w:t> </w:t>
      </w:r>
      <w:r w:rsidRPr="00D844F6">
        <w:rPr>
          <w:b/>
          <w:bCs/>
          <w:color w:val="000000"/>
          <w:sz w:val="28"/>
          <w:szCs w:val="28"/>
        </w:rPr>
        <w:t>«Отсроченной загадке</w:t>
      </w:r>
      <w:r w:rsidRPr="00D844F6">
        <w:rPr>
          <w:color w:val="000000"/>
          <w:sz w:val="28"/>
          <w:szCs w:val="28"/>
        </w:rPr>
        <w:t>», о ней мы говорили в начале урока (дети пишут на фоне песни</w:t>
      </w:r>
      <w:r w:rsidRPr="00D844F6">
        <w:rPr>
          <w:rStyle w:val="apple-converted-space"/>
          <w:color w:val="000000"/>
          <w:sz w:val="28"/>
          <w:szCs w:val="28"/>
        </w:rPr>
        <w:t> </w:t>
      </w:r>
      <w:r w:rsidRPr="00D844F6">
        <w:rPr>
          <w:color w:val="333333"/>
          <w:sz w:val="28"/>
          <w:szCs w:val="28"/>
        </w:rPr>
        <w:t>«Дорогою добра»</w:t>
      </w:r>
      <w:proofErr w:type="gramStart"/>
      <w:r w:rsidRPr="00D844F6">
        <w:rPr>
          <w:color w:val="333333"/>
          <w:sz w:val="28"/>
          <w:szCs w:val="28"/>
        </w:rPr>
        <w:t>,</w:t>
      </w:r>
      <w:r w:rsidRPr="00D844F6">
        <w:rPr>
          <w:rStyle w:val="a5"/>
          <w:color w:val="000000"/>
          <w:sz w:val="28"/>
          <w:szCs w:val="28"/>
        </w:rPr>
        <w:t>С</w:t>
      </w:r>
      <w:proofErr w:type="gramEnd"/>
      <w:r w:rsidRPr="00D844F6">
        <w:rPr>
          <w:rStyle w:val="a5"/>
          <w:color w:val="000000"/>
          <w:sz w:val="28"/>
          <w:szCs w:val="28"/>
        </w:rPr>
        <w:t>лова Ю. Энтина</w:t>
      </w:r>
      <w:r w:rsidRPr="00D844F6">
        <w:rPr>
          <w:i/>
          <w:iCs/>
          <w:color w:val="000000"/>
          <w:sz w:val="28"/>
          <w:szCs w:val="28"/>
        </w:rPr>
        <w:t> </w:t>
      </w:r>
      <w:r w:rsidRPr="00D844F6">
        <w:rPr>
          <w:color w:val="333333"/>
          <w:sz w:val="28"/>
          <w:szCs w:val="28"/>
        </w:rPr>
        <w:t>)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333333"/>
          <w:sz w:val="28"/>
          <w:szCs w:val="28"/>
        </w:rPr>
        <w:t>Домашнее задание – разноуровневое:</w:t>
      </w:r>
    </w:p>
    <w:p w:rsidR="002533FE" w:rsidRPr="00D844F6" w:rsidRDefault="002533FE" w:rsidP="00D844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333333"/>
          <w:sz w:val="28"/>
          <w:szCs w:val="28"/>
        </w:rPr>
        <w:t>Эссе «Материальные и нравственные ценности в жизни человека»</w:t>
      </w:r>
    </w:p>
    <w:p w:rsidR="002533FE" w:rsidRPr="00D844F6" w:rsidRDefault="002533FE" w:rsidP="00D844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b/>
          <w:bCs/>
          <w:color w:val="000000"/>
          <w:sz w:val="28"/>
          <w:szCs w:val="28"/>
        </w:rPr>
        <w:t>Кластер «</w:t>
      </w:r>
      <w:r w:rsidRPr="00D844F6">
        <w:rPr>
          <w:color w:val="000000"/>
          <w:sz w:val="28"/>
          <w:szCs w:val="28"/>
        </w:rPr>
        <w:t>Имя прилагательное».</w:t>
      </w:r>
    </w:p>
    <w:p w:rsidR="002533FE" w:rsidRPr="00D844F6" w:rsidRDefault="002533FE" w:rsidP="00D84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Библиография и ссылки интернет:</w:t>
      </w:r>
    </w:p>
    <w:p w:rsidR="002533FE" w:rsidRPr="00D844F6" w:rsidRDefault="002533FE" w:rsidP="00D844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Бакулина Г.А. Конспекты уроков для учителя русского языка. - М. Гуманитарный издательский центр «Владос» 2004г.</w:t>
      </w:r>
    </w:p>
    <w:p w:rsidR="002533FE" w:rsidRPr="00D844F6" w:rsidRDefault="002533FE" w:rsidP="00D844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Богданова Г.А. Уроки русского языка в 6 классе.- М. «Просвещение» 2001г.</w:t>
      </w:r>
    </w:p>
    <w:p w:rsidR="002533FE" w:rsidRPr="00D844F6" w:rsidRDefault="002533FE" w:rsidP="00D844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44F6">
        <w:rPr>
          <w:color w:val="000000"/>
          <w:sz w:val="28"/>
          <w:szCs w:val="28"/>
        </w:rPr>
        <w:t>Львова С. И Русский язык. 6 класс. М. «Мнемозина».2005г.</w:t>
      </w:r>
    </w:p>
    <w:p w:rsidR="003F1A7E" w:rsidRPr="00D844F6" w:rsidRDefault="003F1A7E" w:rsidP="00D844F6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3F1A7E" w:rsidRPr="00D844F6" w:rsidSect="00E2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760D"/>
    <w:multiLevelType w:val="multilevel"/>
    <w:tmpl w:val="272E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F4421A"/>
    <w:multiLevelType w:val="multilevel"/>
    <w:tmpl w:val="4686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604AA"/>
    <w:multiLevelType w:val="multilevel"/>
    <w:tmpl w:val="507A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33FE"/>
    <w:rsid w:val="002533FE"/>
    <w:rsid w:val="003F1A7E"/>
    <w:rsid w:val="009376A0"/>
    <w:rsid w:val="00C2265C"/>
    <w:rsid w:val="00D844F6"/>
    <w:rsid w:val="00E2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33FE"/>
  </w:style>
  <w:style w:type="character" w:styleId="a4">
    <w:name w:val="Hyperlink"/>
    <w:basedOn w:val="a0"/>
    <w:uiPriority w:val="99"/>
    <w:semiHidden/>
    <w:unhideWhenUsed/>
    <w:rsid w:val="002533FE"/>
    <w:rPr>
      <w:color w:val="0000FF"/>
      <w:u w:val="single"/>
    </w:rPr>
  </w:style>
  <w:style w:type="character" w:styleId="a5">
    <w:name w:val="Emphasis"/>
    <w:basedOn w:val="a0"/>
    <w:uiPriority w:val="20"/>
    <w:qFormat/>
    <w:rsid w:val="002533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33FE"/>
  </w:style>
  <w:style w:type="character" w:styleId="a4">
    <w:name w:val="Hyperlink"/>
    <w:basedOn w:val="a0"/>
    <w:uiPriority w:val="99"/>
    <w:semiHidden/>
    <w:unhideWhenUsed/>
    <w:rsid w:val="002533FE"/>
    <w:rPr>
      <w:color w:val="0000FF"/>
      <w:u w:val="single"/>
    </w:rPr>
  </w:style>
  <w:style w:type="character" w:styleId="a5">
    <w:name w:val="Emphasis"/>
    <w:basedOn w:val="a0"/>
    <w:uiPriority w:val="20"/>
    <w:qFormat/>
    <w:rsid w:val="002533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rutrackplay.ru%252Fplaying%252Fdetskie-pesenki_pesnja-o-dobrote.html%26ts%3D1446961520%26uid%3D9874413311434447572&amp;sign=ea87b4df2d4546668657f32acd7eaaa3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2015-11-08T05:46:00Z</dcterms:created>
  <dcterms:modified xsi:type="dcterms:W3CDTF">2015-11-10T11:42:00Z</dcterms:modified>
</cp:coreProperties>
</file>