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0B" w:rsidRPr="00115665" w:rsidRDefault="00312B0B" w:rsidP="00115665">
      <w:pPr>
        <w:pStyle w:val="Heading2"/>
        <w:shd w:val="clear" w:color="auto" w:fill="FFFFFF" w:themeFill="background1"/>
        <w:rPr>
          <w:rFonts w:ascii="Times New Roman" w:hAnsi="Times New Roman" w:cs="Times New Roman"/>
          <w:color w:val="auto"/>
          <w:sz w:val="28"/>
          <w:szCs w:val="28"/>
        </w:rPr>
      </w:pPr>
    </w:p>
    <w:p w:rsidR="00312B0B" w:rsidRDefault="007123CE" w:rsidP="00115665">
      <w:pPr>
        <w:pStyle w:val="Heading2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Мастер класс «</w:t>
      </w:r>
      <w:r w:rsidR="008B59F4"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Эффективные методы и приёмы работы по развитию речи детей на музыкальных занятиях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Подготовили: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Ефимова Н.Н.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музыкальный руководитель МДОУ «Детский сад п. Коминтерн»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proofErr w:type="spellStart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Энгельсского</w:t>
      </w:r>
      <w:proofErr w:type="spellEnd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proofErr w:type="spellStart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Урынгалиева</w:t>
      </w:r>
      <w:proofErr w:type="spellEnd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музыкальный руководитель МДОУ «Детский сад п</w:t>
      </w:r>
      <w:proofErr w:type="gramStart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.Л</w:t>
      </w:r>
      <w:proofErr w:type="gramEnd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ощинный»</w:t>
      </w:r>
    </w:p>
    <w:p w:rsidR="00115665" w:rsidRPr="00115665" w:rsidRDefault="00115665" w:rsidP="00115665">
      <w:pPr>
        <w:shd w:val="clear" w:color="auto" w:fill="FFFFFF"/>
        <w:jc w:val="right"/>
        <w:rPr>
          <w:rFonts w:ascii="Calibri" w:eastAsia="Times New Roman" w:hAnsi="Calibri" w:cs="Calibri"/>
          <w:color w:val="1A1A1A"/>
        </w:rPr>
      </w:pPr>
      <w:proofErr w:type="spellStart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>Энгельсского</w:t>
      </w:r>
      <w:proofErr w:type="spellEnd"/>
      <w:r w:rsidRPr="0011566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15665" w:rsidRPr="00115665" w:rsidRDefault="00115665" w:rsidP="00115665">
      <w:pPr>
        <w:pStyle w:val="Heading2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96CD8" w:rsidRPr="00115665" w:rsidRDefault="00396CD8" w:rsidP="00115665">
      <w:pPr>
        <w:pStyle w:val="Heading2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123CE" w:rsidRPr="00115665" w:rsidRDefault="007123C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Цель:</w:t>
      </w:r>
      <w:r w:rsidR="00E30ABF"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30ABF" w:rsidRPr="00115665">
        <w:rPr>
          <w:rStyle w:val="sc-chpgql"/>
          <w:rFonts w:ascii="Times New Roman" w:hAnsi="Times New Roman" w:cs="Times New Roman"/>
          <w:bCs/>
          <w:color w:val="080808"/>
          <w:spacing w:val="-4"/>
          <w:sz w:val="28"/>
          <w:szCs w:val="28"/>
          <w:bdr w:val="none" w:sz="0" w:space="0" w:color="auto" w:frame="1"/>
          <w:shd w:val="clear" w:color="auto" w:fill="FFFFFF" w:themeFill="background1"/>
        </w:rPr>
        <w:t>Повышение квалификации педагогов в области развития речи у детей через музыкальные занятия путем освоения эффективных методов и приемов, способствующих эффективному формированию речевых навыков и творческого мышления у дошкольников.</w:t>
      </w:r>
    </w:p>
    <w:p w:rsidR="00115665" w:rsidRPr="00115665" w:rsidRDefault="007123C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Новизна: 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>Слушатели мастер-класса исполняют ро</w:t>
      </w:r>
      <w:r w:rsidR="00F67011" w:rsidRPr="00115665">
        <w:rPr>
          <w:rFonts w:ascii="Times New Roman" w:hAnsi="Times New Roman" w:cs="Times New Roman"/>
          <w:bCs/>
          <w:color w:val="auto"/>
          <w:sz w:val="28"/>
          <w:szCs w:val="28"/>
        </w:rPr>
        <w:t>ль детей на музыкальном занятии и выполняют все, что предлагают</w:t>
      </w:r>
      <w:r w:rsidR="00CF1CFC"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им сделать </w:t>
      </w:r>
      <w:r w:rsidR="00F67011"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ведущие</w:t>
      </w:r>
      <w:r w:rsidR="00CF1CFC" w:rsidRPr="0011566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75211" w:rsidRPr="00115665" w:rsidRDefault="00115665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>Актуальность: на мастер-классе рассмотрены следующие современные</w:t>
      </w:r>
      <w:r w:rsidR="00F36F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36FF2">
        <w:rPr>
          <w:rFonts w:ascii="Times New Roman" w:hAnsi="Times New Roman" w:cs="Times New Roman"/>
          <w:bCs/>
          <w:color w:val="auto"/>
          <w:sz w:val="28"/>
          <w:szCs w:val="28"/>
        </w:rPr>
        <w:t>эффетивные</w:t>
      </w:r>
      <w:proofErr w:type="spellEnd"/>
      <w:r w:rsidR="00F36F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методы и приемы</w:t>
      </w:r>
      <w:r w:rsidR="007123CE"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развитию речи детей на музыкальных занятиях</w:t>
      </w:r>
      <w:r w:rsidR="00F36FF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40A88" w:rsidRPr="00115665" w:rsidRDefault="00F40A88" w:rsidP="00115665">
      <w:pPr>
        <w:pStyle w:val="Heading3"/>
        <w:shd w:val="clear" w:color="auto" w:fill="FFFFFF" w:themeFill="background1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Интеграция музыки и театрализованной деятельности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Использование элементов драматизации песен и стихов для активизации речевой активности.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Разыгрывание сценок под музыкальное сопровождение, чтобы дети могли лучше выражать свои мысли и эмоции.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 фонетической ритмики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Упражнения на развитие дикции и артикуляции через пение и декламацию под музыку.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Работа над правильным произношением звуков и интонацией через игровые формы.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Использование интерактивных технологий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11566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15665">
        <w:rPr>
          <w:rFonts w:ascii="Times New Roman" w:hAnsi="Times New Roman" w:cs="Times New Roman"/>
          <w:sz w:val="28"/>
          <w:szCs w:val="28"/>
        </w:rPr>
        <w:t xml:space="preserve"> презентаций и </w:t>
      </w:r>
      <w:proofErr w:type="spellStart"/>
      <w:proofErr w:type="gramStart"/>
      <w:r w:rsidRPr="00115665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proofErr w:type="gramEnd"/>
      <w:r w:rsidRPr="00115665">
        <w:rPr>
          <w:rFonts w:ascii="Times New Roman" w:hAnsi="Times New Roman" w:cs="Times New Roman"/>
          <w:sz w:val="28"/>
          <w:szCs w:val="28"/>
        </w:rPr>
        <w:t xml:space="preserve"> для привлечения внимания и мотивации к обучению.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Интерактивные игры и приложения, направленные на развитие речевого слуха и понимания текста.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Музыкально-речевая импровизация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Свободная творческая деятельность, где дети могут придумывать собственные тексты песен и рифмованные строки.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Импровизационные упражнения, стимулирующие спонтанную речь и фантазию.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Развитие слухового восприятия через музыкальные этюды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 xml:space="preserve">Прослушивание различных мелодий и звуков природы с последующим обсуждением и описанием </w:t>
      </w:r>
      <w:proofErr w:type="gramStart"/>
      <w:r w:rsidRPr="00115665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115665">
        <w:rPr>
          <w:rFonts w:ascii="Times New Roman" w:hAnsi="Times New Roman" w:cs="Times New Roman"/>
          <w:sz w:val="28"/>
          <w:szCs w:val="28"/>
        </w:rPr>
        <w:t>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lastRenderedPageBreak/>
        <w:t>Игры на определение темпа, ритма и высоты звука, развивающие слуховую память и внимание.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Техника «рассказывания историй через музыку»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Создание сюжетных линий на основе музыкальных произведений, где дети учатся связной речи и повествованию.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Рассказывание сказок и историй с использованием музыкальных инструментов и звуковых эффектов.</w:t>
      </w:r>
    </w:p>
    <w:p w:rsidR="00F40A88" w:rsidRPr="00115665" w:rsidRDefault="00F40A88" w:rsidP="0011566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 с ритмом и движением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665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115665">
        <w:rPr>
          <w:rFonts w:ascii="Times New Roman" w:hAnsi="Times New Roman" w:cs="Times New Roman"/>
          <w:sz w:val="28"/>
          <w:szCs w:val="28"/>
        </w:rPr>
        <w:t xml:space="preserve">, сочетающие движение и речь, такие как </w:t>
      </w:r>
      <w:proofErr w:type="spellStart"/>
      <w:r w:rsidRPr="00115665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115665">
        <w:rPr>
          <w:rFonts w:ascii="Times New Roman" w:hAnsi="Times New Roman" w:cs="Times New Roman"/>
          <w:sz w:val="28"/>
          <w:szCs w:val="28"/>
        </w:rPr>
        <w:t xml:space="preserve"> под музыку с одновременным проговариванием стихотворений.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Танцевальные элементы, помогающие детям синхронизировать движения с речью.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Игровые методики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Музыкальные игры, направленные на расширение словарного запаса и улучшение грамматических конструкций.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Викторины и конкурсы, стимулирующие активное участие и взаимодействие между детьми.</w:t>
      </w:r>
    </w:p>
    <w:p w:rsidR="00F40A88" w:rsidRPr="00115665" w:rsidRDefault="00F40A88" w:rsidP="00115665">
      <w:pPr>
        <w:pStyle w:val="Heading3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Коллективное творчество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Совместное создание музыкальных композиций и постановка мини-спектаклей, где каждый ребенок может проявить себя.</w:t>
      </w:r>
    </w:p>
    <w:p w:rsidR="00F40A88" w:rsidRPr="00115665" w:rsidRDefault="00F40A88" w:rsidP="0011566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sz w:val="28"/>
          <w:szCs w:val="28"/>
        </w:rPr>
        <w:t>Групповые проекты, развивают навыки общения и сотрудничества.</w:t>
      </w: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EFF0F2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07132F">
      <w:pPr>
        <w:pStyle w:val="Heading2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73FC0" w:rsidRPr="00115665" w:rsidRDefault="00A73FC0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ХОД МАСТЕР-КЛАССА</w:t>
      </w:r>
    </w:p>
    <w:p w:rsidR="00F40A88" w:rsidRPr="00115665" w:rsidRDefault="00F40A88" w:rsidP="00115665">
      <w:pPr>
        <w:pStyle w:val="Heading2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5211" w:rsidRPr="00115665" w:rsidRDefault="00675211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045528"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СТУПЛЕНИЕ</w:t>
      </w:r>
    </w:p>
    <w:p w:rsidR="006148B3" w:rsidRPr="00115665" w:rsidRDefault="006148B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148B3" w:rsidRPr="00115665" w:rsidRDefault="006148B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А.В.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>Здравствуйте, уважаемые коллеги! Сегодня с вами Наталья Николаевна, музыкальный руководитель детского сада п. Коминтерн</w:t>
      </w:r>
    </w:p>
    <w:p w:rsidR="006148B3" w:rsidRPr="00115665" w:rsidRDefault="006148B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Н.Н.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 Александра Валерьевна, музыкальный руководитель п. Лощинный.</w:t>
      </w:r>
    </w:p>
    <w:p w:rsidR="006148B3" w:rsidRPr="00115665" w:rsidRDefault="006148B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bCs/>
          <w:color w:val="auto"/>
          <w:sz w:val="28"/>
          <w:szCs w:val="28"/>
        </w:rPr>
        <w:t>А.В.</w:t>
      </w: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Сегодня мы хотим показать примеры эффективных методов и приёмов работы по развитию речи детей на музыкальных занятиях.</w:t>
      </w:r>
    </w:p>
    <w:p w:rsidR="00B12377" w:rsidRPr="00115665" w:rsidRDefault="00BD21E4" w:rsidP="00115665">
      <w:pPr>
        <w:pStyle w:val="Heading2"/>
        <w:shd w:val="clear" w:color="auto" w:fill="FFFFFF" w:themeFill="background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917AA4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Современные дети живут в мощном потоке информации. Ушли в прошлое диафильмы, телевизоры тоже становятся неактуальными. На смену пришли компьютеры, планшеты, вместо живой бабушкиной сказки.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</w:t>
      </w:r>
    </w:p>
    <w:p w:rsidR="00917AA4" w:rsidRPr="00115665" w:rsidRDefault="00B12377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Н.Н.</w:t>
      </w:r>
      <w:r w:rsidR="00917AA4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Эта негативная тенденция, к сожалению, постоянно растёт. Увеличивается количество детей с нарушениями речи, с задержкой речевого развития. А речь, один из наиболее мощных факторов и стимулов развития ребёнка в целом.</w:t>
      </w:r>
    </w:p>
    <w:p w:rsidR="0041683F" w:rsidRPr="00115665" w:rsidRDefault="006148B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А.В.</w:t>
      </w: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B2BA6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Развитие речи происходит</w:t>
      </w:r>
      <w:r w:rsidR="0041683F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всех видах </w:t>
      </w:r>
      <w:r w:rsidR="005773BB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музыкальной </w:t>
      </w:r>
      <w:r w:rsidR="0041683F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деятельности:</w:t>
      </w:r>
      <w:r w:rsidR="00EB2BA6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1683F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слушание музыки, пение, музыкально-</w:t>
      </w:r>
      <w:proofErr w:type="gramStart"/>
      <w:r w:rsidR="0041683F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ритмические движения</w:t>
      </w:r>
      <w:proofErr w:type="gramEnd"/>
      <w:r w:rsidR="0041683F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 игра на детских инструментах, творчество.</w:t>
      </w:r>
      <w:r w:rsidR="002A5FB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Также на музыкальных занятиях используются </w:t>
      </w:r>
      <w:proofErr w:type="spellStart"/>
      <w:r w:rsidR="002A5FBE" w:rsidRPr="0007132F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логоритмика</w:t>
      </w:r>
      <w:proofErr w:type="spellEnd"/>
      <w:r w:rsidR="002A5FBE" w:rsidRPr="0007132F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="002A5FBE" w:rsidRPr="0007132F">
        <w:rPr>
          <w:rStyle w:val="aa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фоноритмика</w:t>
      </w:r>
      <w:proofErr w:type="spellEnd"/>
      <w:r w:rsidR="002A5FB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— системы методов и приёмов, способствующих развитию речи.</w:t>
      </w:r>
    </w:p>
    <w:p w:rsidR="006C717A" w:rsidRPr="00115665" w:rsidRDefault="00DF6574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Н.</w:t>
      </w:r>
      <w:proofErr w:type="gramStart"/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Н.</w:t>
      </w:r>
      <w:proofErr w:type="gramEnd"/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Какие же методы и приемы использует музыкальный руководитель? Сейчас мы в</w:t>
      </w:r>
      <w:r w:rsidR="00B771DD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ам покажем наиболее эффективные</w:t>
      </w:r>
      <w:proofErr w:type="gramStart"/>
      <w:r w:rsidR="00B771DD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771DD" w:rsidRPr="000713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proofErr w:type="gramEnd"/>
      <w:r w:rsidR="00B771DD" w:rsidRPr="000713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нас они необычные и для детей тоже</w:t>
      </w:r>
      <w:r w:rsidR="00B771DD" w:rsidRPr="00115665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.</w:t>
      </w:r>
    </w:p>
    <w:p w:rsidR="007123CE" w:rsidRPr="00115665" w:rsidRDefault="007123C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А.В. </w:t>
      </w:r>
      <w:r w:rsidR="00E3070E"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(Слайд № </w:t>
      </w:r>
      <w:r w:rsidR="00183E8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2</w:t>
      </w:r>
      <w:r w:rsidR="00E3070E"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) </w:t>
      </w:r>
      <w:r w:rsidR="008B59F4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Артикуляционная гимнастика в составе вокального фитнеса</w:t>
      </w:r>
      <w:r w:rsidR="009B3B3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32915" w:rsidRPr="00115665" w:rsidRDefault="007123C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Чтобы вы каждый раз могли петь красиво и уверенно</w:t>
      </w:r>
      <w:r w:rsidR="009272AB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вам необходимо постоянно держать ваш голос в тонусе, для этого делаем специальный комплекс упражнений (артикуляционная гимнастика).</w:t>
      </w:r>
      <w:r w:rsidR="00D32915"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 Она вызывает огромный интерес у детей и имеет огромное значение не только для развития речевого аппарата, но и очень эффективна в подготовке голосового аппарата к исполнению песен. </w:t>
      </w:r>
    </w:p>
    <w:p w:rsidR="007123CE" w:rsidRPr="00115665" w:rsidRDefault="007123C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Вытягиваем губы вперед, назад (5 раз)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Нижними губами массируем верхнюю губу, потом нижнюю (по 5 раз)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proofErr w:type="gramStart"/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Жуем собственный язык как </w:t>
      </w:r>
      <w:proofErr w:type="spellStart"/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жевачку</w:t>
      </w:r>
      <w:proofErr w:type="spellEnd"/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максимально разминая</w:t>
      </w:r>
      <w:proofErr w:type="gramEnd"/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Крутим язык во рту по кругу в одну сторону, потом в другую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Разми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наем челюст</w:t>
      </w:r>
      <w:proofErr w:type="gramStart"/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ь-</w:t>
      </w:r>
      <w:proofErr w:type="gramEnd"/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выставляем вперед, </w:t>
      </w: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назад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E87B7E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Двигаем челюсть вправо-влево</w:t>
      </w:r>
      <w:r w:rsidR="006903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87B7E" w:rsidRPr="00115665" w:rsidRDefault="0007132F" w:rsidP="00115665">
      <w:pPr>
        <w:pStyle w:val="Heading2"/>
        <w:numPr>
          <w:ilvl w:val="0"/>
          <w:numId w:val="5"/>
        </w:numPr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Говорим па, </w:t>
      </w:r>
      <w:proofErr w:type="spellStart"/>
      <w:r w:rsidR="00E87B7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</w:t>
      </w:r>
      <w:proofErr w:type="spellEnd"/>
      <w:r w:rsidR="00E87B7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та</w:t>
      </w:r>
      <w:r w:rsidR="00E861C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87B7E"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максимально открывая рот.</w:t>
      </w:r>
    </w:p>
    <w:p w:rsidR="00E87B7E" w:rsidRPr="00115665" w:rsidRDefault="00E87B7E" w:rsidP="00115665">
      <w:pPr>
        <w:pStyle w:val="Heading2"/>
        <w:shd w:val="clear" w:color="auto" w:fill="FFFFFF" w:themeFill="background1"/>
        <w:ind w:left="720"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56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МОЛОДЦЫ!</w:t>
      </w:r>
    </w:p>
    <w:p w:rsidR="00D942E4" w:rsidRPr="00115665" w:rsidRDefault="00D942E4" w:rsidP="00115665">
      <w:pPr>
        <w:pStyle w:val="Heading2"/>
        <w:shd w:val="clear" w:color="auto" w:fill="FFFFFF" w:themeFill="background1"/>
        <w:ind w:left="720"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A14688" w:rsidRPr="00115665" w:rsidRDefault="00D942E4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</w:t>
      </w:r>
      <w:r w:rsidR="00A14688" w:rsidRPr="00115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</w:t>
      </w:r>
      <w:r w:rsidR="00A14688" w:rsidRPr="0011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214" w:rsidRPr="00B91C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 3</w:t>
      </w:r>
      <w:r w:rsidR="00E33C49" w:rsidRPr="0011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14688"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Ритм-игра</w:t>
      </w:r>
      <w:r w:rsidR="00956EF4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A14688" w:rsidRPr="00115665" w:rsidRDefault="00E33C49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Такие игры </w:t>
      </w:r>
      <w:proofErr w:type="spellStart"/>
      <w:r w:rsidR="00A14688"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пособствуют</w:t>
      </w:r>
      <w:proofErr w:type="spellEnd"/>
      <w:r w:rsidR="00A14688"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развитию умения сочетать движения и речь</w:t>
      </w:r>
      <w:r w:rsidR="00A14688" w:rsidRPr="00115665">
        <w:rPr>
          <w:rFonts w:ascii="Times New Roman" w:hAnsi="Times New Roman" w:cs="Times New Roman"/>
          <w:sz w:val="28"/>
          <w:szCs w:val="28"/>
        </w:rPr>
        <w:t>, координировать их, подчинять единому ритму. </w:t>
      </w:r>
    </w:p>
    <w:p w:rsidR="00A14688" w:rsidRPr="00115665" w:rsidRDefault="00A14688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Оказывают благоприятное воздействие на формирование пространственных представлений</w:t>
      </w:r>
      <w:r w:rsidRPr="00115665">
        <w:rPr>
          <w:rFonts w:ascii="Times New Roman" w:hAnsi="Times New Roman" w:cs="Times New Roman"/>
          <w:sz w:val="28"/>
          <w:szCs w:val="28"/>
        </w:rPr>
        <w:t>. </w:t>
      </w:r>
    </w:p>
    <w:p w:rsidR="00A14688" w:rsidRPr="00115665" w:rsidRDefault="00A14688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Нормализуют состояние мышечного тонуса</w:t>
      </w:r>
      <w:r w:rsidRPr="00115665">
        <w:rPr>
          <w:rFonts w:ascii="Times New Roman" w:hAnsi="Times New Roman" w:cs="Times New Roman"/>
          <w:sz w:val="28"/>
          <w:szCs w:val="28"/>
        </w:rPr>
        <w:t>, помогают освободиться от эмоциональной и двигательной зажатости. </w:t>
      </w:r>
    </w:p>
    <w:p w:rsidR="00A14688" w:rsidRPr="00115665" w:rsidRDefault="00A14688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Нормализуют ритм, темп речи и процессы речевого дыхания</w:t>
      </w:r>
      <w:r w:rsidRPr="00115665">
        <w:rPr>
          <w:rFonts w:ascii="Times New Roman" w:hAnsi="Times New Roman" w:cs="Times New Roman"/>
          <w:sz w:val="28"/>
          <w:szCs w:val="28"/>
        </w:rPr>
        <w:t>. </w:t>
      </w:r>
    </w:p>
    <w:p w:rsidR="00A14688" w:rsidRPr="00115665" w:rsidRDefault="00A14688" w:rsidP="001156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5665">
        <w:rPr>
          <w:rStyle w:val="aa"/>
          <w:rFonts w:ascii="Times New Roman" w:hAnsi="Times New Roman" w:cs="Times New Roman"/>
          <w:b w:val="0"/>
          <w:sz w:val="28"/>
          <w:szCs w:val="28"/>
        </w:rPr>
        <w:t>Способствуют развитию артикуляционной моторики</w:t>
      </w:r>
      <w:r w:rsidRPr="00115665">
        <w:rPr>
          <w:rFonts w:ascii="Times New Roman" w:hAnsi="Times New Roman" w:cs="Times New Roman"/>
          <w:sz w:val="28"/>
          <w:szCs w:val="28"/>
        </w:rPr>
        <w:t>, укреплению мимической мускулатуры, формированию фонематической системы</w:t>
      </w:r>
      <w:r w:rsidR="00956EF4">
        <w:rPr>
          <w:rFonts w:ascii="Times New Roman" w:hAnsi="Times New Roman" w:cs="Times New Roman"/>
          <w:sz w:val="28"/>
          <w:szCs w:val="28"/>
        </w:rPr>
        <w:t>.</w:t>
      </w:r>
      <w:r w:rsidRPr="0011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E4" w:rsidRPr="00115665" w:rsidRDefault="00D942E4" w:rsidP="00115665">
      <w:pPr>
        <w:pStyle w:val="Heading2"/>
        <w:shd w:val="clear" w:color="auto" w:fill="FFFFFF" w:themeFill="background1"/>
        <w:ind w:left="720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07BA3" w:rsidRPr="00115665" w:rsidRDefault="00E3070E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А.В.</w:t>
      </w:r>
      <w:r w:rsidR="00F07BA3"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(Слайд №  </w:t>
      </w:r>
      <w:r w:rsidR="00B91CA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4</w:t>
      </w:r>
      <w:r w:rsidR="00F07BA3" w:rsidRPr="0011566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)</w:t>
      </w:r>
      <w:r w:rsidR="00F07BA3"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 Такой вид музыкальной деятельности, как пение, развивает связную, образную речь детей. Во-первых, этому способствует сам поэтический текст песни. Во- вторых, </w:t>
      </w:r>
      <w:r w:rsidR="00361219" w:rsidRPr="0011566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07BA3" w:rsidRPr="00115665">
        <w:rPr>
          <w:rFonts w:ascii="Times New Roman" w:hAnsi="Times New Roman" w:cs="Times New Roman"/>
          <w:color w:val="auto"/>
          <w:sz w:val="28"/>
          <w:szCs w:val="28"/>
        </w:rPr>
        <w:t>асширяется словарь музыкальных терминов, речь детей обогащается, становится более интеллектуальной и выразительной. Заучивание куплетов из песен в большой степени облегчает задачу составления фраз и предложений.</w:t>
      </w:r>
    </w:p>
    <w:p w:rsidR="00361219" w:rsidRPr="00115665" w:rsidRDefault="00F07BA3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proofErr w:type="spellStart"/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>мнемотаблиц</w:t>
      </w:r>
      <w:proofErr w:type="spellEnd"/>
      <w:r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карточном виде и в виде </w:t>
      </w:r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живых </w:t>
      </w:r>
      <w:proofErr w:type="spellStart"/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>мнемотаблиц</w:t>
      </w:r>
      <w:proofErr w:type="spellEnd"/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>, сокращает сроки запоминания текста, делает этот процесс</w:t>
      </w:r>
      <w:r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увлекательным и непринужденным для ребенка.</w:t>
      </w:r>
      <w:r w:rsidR="00361219"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1219" w:rsidRPr="00115665">
        <w:rPr>
          <w:rFonts w:ascii="Times New Roman" w:hAnsi="Times New Roman" w:cs="Times New Roman"/>
          <w:color w:val="auto"/>
          <w:sz w:val="28"/>
          <w:szCs w:val="28"/>
        </w:rPr>
        <w:t>Вот</w:t>
      </w:r>
      <w:r w:rsidR="008E707E">
        <w:rPr>
          <w:rFonts w:ascii="Times New Roman" w:hAnsi="Times New Roman" w:cs="Times New Roman"/>
          <w:color w:val="auto"/>
          <w:sz w:val="28"/>
          <w:szCs w:val="28"/>
        </w:rPr>
        <w:t xml:space="preserve"> пример народная </w:t>
      </w:r>
      <w:proofErr w:type="spellStart"/>
      <w:r w:rsidR="00361219" w:rsidRPr="0011566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E707E">
        <w:rPr>
          <w:rFonts w:ascii="Times New Roman" w:hAnsi="Times New Roman" w:cs="Times New Roman"/>
          <w:color w:val="auto"/>
          <w:sz w:val="28"/>
          <w:szCs w:val="28"/>
        </w:rPr>
        <w:t>тешка</w:t>
      </w:r>
      <w:proofErr w:type="spellEnd"/>
      <w:r w:rsidR="008E707E">
        <w:rPr>
          <w:rFonts w:ascii="Times New Roman" w:hAnsi="Times New Roman" w:cs="Times New Roman"/>
          <w:color w:val="auto"/>
          <w:sz w:val="28"/>
          <w:szCs w:val="28"/>
        </w:rPr>
        <w:t xml:space="preserve"> «Тише, тише, кот на крыше»</w:t>
      </w:r>
      <w:r w:rsidR="00956EF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07BA3" w:rsidRPr="00115665" w:rsidRDefault="00F07BA3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4697" w:rsidRPr="00115665" w:rsidRDefault="002B19D6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Н.Н</w:t>
      </w:r>
      <w:r w:rsidR="00956E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E4697" w:rsidRPr="00B91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(Слайд № </w:t>
      </w:r>
      <w:r w:rsidR="00B91CA1" w:rsidRPr="00B91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3E4697" w:rsidRPr="00B91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B91CA1" w:rsidRPr="00B91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E4697" w:rsidRDefault="003E4697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56EF4">
        <w:rPr>
          <w:rFonts w:ascii="Times New Roman" w:eastAsia="Times New Roman" w:hAnsi="Times New Roman" w:cs="Times New Roman"/>
          <w:color w:val="auto"/>
          <w:sz w:val="28"/>
          <w:szCs w:val="28"/>
        </w:rPr>
        <w:t>Речевой театр</w:t>
      </w:r>
      <w:r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звучит гордо, но на начальных этапах он выглядит не как театр, начинается он с самых простых вещей. И на занятиях он используется около 30 секунд, не нужно больше. Самый простой театр это когда педагог говорит, дети делают что </w:t>
      </w:r>
      <w:proofErr w:type="gramStart"/>
      <w:r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>-т</w:t>
      </w:r>
      <w:proofErr w:type="gramEnd"/>
      <w:r w:rsidRPr="00115665">
        <w:rPr>
          <w:rFonts w:ascii="Times New Roman" w:eastAsia="Times New Roman" w:hAnsi="Times New Roman" w:cs="Times New Roman"/>
          <w:color w:val="auto"/>
          <w:sz w:val="28"/>
          <w:szCs w:val="28"/>
        </w:rPr>
        <w:t>о инструментами. Не заставляйте ребенка говорить. Ребенок скажет т</w:t>
      </w:r>
      <w:r w:rsidR="00956EF4">
        <w:rPr>
          <w:rFonts w:ascii="Times New Roman" w:eastAsia="Times New Roman" w:hAnsi="Times New Roman" w:cs="Times New Roman"/>
          <w:color w:val="auto"/>
          <w:sz w:val="28"/>
          <w:szCs w:val="28"/>
        </w:rPr>
        <w:t>огда, когда будет готов сказать</w:t>
      </w:r>
      <w:r w:rsidR="00956EF4" w:rsidRPr="00956EF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(выступающий играет на фортепиано песню «Бобик»).</w:t>
      </w:r>
    </w:p>
    <w:p w:rsidR="00B91CA1" w:rsidRPr="00B91CA1" w:rsidRDefault="00B91CA1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1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А.В. (Слайд 6).</w:t>
      </w:r>
    </w:p>
    <w:p w:rsidR="003E4697" w:rsidRDefault="00B91CA1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Все будет эффективно, что приносит ребенку интерес. Современные песенки идут в ногу с развитием детей.</w:t>
      </w:r>
    </w:p>
    <w:p w:rsidR="00B91CA1" w:rsidRPr="00115665" w:rsidRDefault="00B91CA1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4110" w:rsidRPr="00115665" w:rsidRDefault="00DB4110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56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DB4110" w:rsidRPr="00115665" w:rsidRDefault="00DB4110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B4110" w:rsidRPr="00115665" w:rsidRDefault="00DB4110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А.В. </w:t>
      </w:r>
      <w:r w:rsidRPr="00115665">
        <w:rPr>
          <w:rFonts w:ascii="Times New Roman" w:hAnsi="Times New Roman" w:cs="Times New Roman"/>
          <w:color w:val="auto"/>
          <w:sz w:val="28"/>
          <w:szCs w:val="28"/>
        </w:rPr>
        <w:t>Выбор методов и приемов, безусловно, зависит от возраста детей. В младшем дошкольном возрасте, когда еще не накоплен жизненный и музыкальный опыт, не развита речь, чаще используются игровые приемы, занимательные ситуации, подсказывающие вопросы с применением альтернативного высказывания. Музыка грустная или веселая, быстрая или медленная, колыбельная или плясовая.</w:t>
      </w:r>
    </w:p>
    <w:p w:rsidR="00DB4110" w:rsidRPr="00115665" w:rsidRDefault="00DB4110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5665">
        <w:rPr>
          <w:rFonts w:ascii="Times New Roman" w:hAnsi="Times New Roman" w:cs="Times New Roman"/>
          <w:b/>
          <w:color w:val="auto"/>
          <w:sz w:val="28"/>
          <w:szCs w:val="28"/>
        </w:rPr>
        <w:t>Н.Н.</w:t>
      </w:r>
      <w:r w:rsidRPr="00115665">
        <w:rPr>
          <w:rFonts w:ascii="Times New Roman" w:hAnsi="Times New Roman" w:cs="Times New Roman"/>
          <w:color w:val="auto"/>
          <w:sz w:val="28"/>
          <w:szCs w:val="28"/>
        </w:rPr>
        <w:t xml:space="preserve"> В свете вышеизложенного, нашей задачей остается не только дальнейшее совершенствование всех сторон речи ребенка, но и создание </w:t>
      </w:r>
      <w:r w:rsidRPr="00115665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условий для того, чтобы дети разнообразно и содержательно высказывались на музыкальных занятиях</w:t>
      </w:r>
      <w:r w:rsidR="00490D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4110" w:rsidRPr="00115665" w:rsidRDefault="00DB4110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4BCE" w:rsidRPr="00115665" w:rsidRDefault="008B4BCE" w:rsidP="00115665">
      <w:pPr>
        <w:pStyle w:val="Heading2"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6574" w:rsidRPr="00115665" w:rsidRDefault="00DF6574" w:rsidP="00115665">
      <w:pPr>
        <w:pStyle w:val="Heading2"/>
        <w:shd w:val="clear" w:color="auto" w:fill="FFFFFF" w:themeFill="background1"/>
        <w:ind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sectPr w:rsidR="00DF6574" w:rsidRPr="00115665" w:rsidSect="00115665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CF7"/>
    <w:multiLevelType w:val="multilevel"/>
    <w:tmpl w:val="24E25FBA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0C2D"/>
    <w:multiLevelType w:val="hybridMultilevel"/>
    <w:tmpl w:val="A5CC2B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71936"/>
    <w:multiLevelType w:val="multilevel"/>
    <w:tmpl w:val="B46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732D6"/>
    <w:multiLevelType w:val="multilevel"/>
    <w:tmpl w:val="E11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15AE5"/>
    <w:multiLevelType w:val="hybridMultilevel"/>
    <w:tmpl w:val="B9D6CFA8"/>
    <w:lvl w:ilvl="0" w:tplc="01EC182C">
      <w:start w:val="1"/>
      <w:numFmt w:val="bullet"/>
      <w:lvlText w:val="●"/>
      <w:lvlJc w:val="left"/>
      <w:pPr>
        <w:ind w:left="720" w:hanging="360"/>
      </w:pPr>
    </w:lvl>
    <w:lvl w:ilvl="1" w:tplc="932A5FD2">
      <w:start w:val="1"/>
      <w:numFmt w:val="bullet"/>
      <w:lvlText w:val="○"/>
      <w:lvlJc w:val="left"/>
      <w:pPr>
        <w:ind w:left="1440" w:hanging="360"/>
      </w:pPr>
    </w:lvl>
    <w:lvl w:ilvl="2" w:tplc="5068FB2E">
      <w:start w:val="1"/>
      <w:numFmt w:val="bullet"/>
      <w:lvlText w:val="■"/>
      <w:lvlJc w:val="left"/>
      <w:pPr>
        <w:ind w:left="2160" w:hanging="360"/>
      </w:pPr>
    </w:lvl>
    <w:lvl w:ilvl="3" w:tplc="D660BF94">
      <w:start w:val="1"/>
      <w:numFmt w:val="bullet"/>
      <w:lvlText w:val="●"/>
      <w:lvlJc w:val="left"/>
      <w:pPr>
        <w:ind w:left="2880" w:hanging="360"/>
      </w:pPr>
    </w:lvl>
    <w:lvl w:ilvl="4" w:tplc="15A829AE">
      <w:start w:val="1"/>
      <w:numFmt w:val="bullet"/>
      <w:lvlText w:val="○"/>
      <w:lvlJc w:val="left"/>
      <w:pPr>
        <w:ind w:left="3600" w:hanging="360"/>
      </w:pPr>
    </w:lvl>
    <w:lvl w:ilvl="5" w:tplc="5CC2DF7E">
      <w:start w:val="1"/>
      <w:numFmt w:val="bullet"/>
      <w:lvlText w:val="■"/>
      <w:lvlJc w:val="left"/>
      <w:pPr>
        <w:ind w:left="4320" w:hanging="360"/>
      </w:pPr>
    </w:lvl>
    <w:lvl w:ilvl="6" w:tplc="A9328434">
      <w:start w:val="1"/>
      <w:numFmt w:val="bullet"/>
      <w:lvlText w:val="●"/>
      <w:lvlJc w:val="left"/>
      <w:pPr>
        <w:ind w:left="5040" w:hanging="360"/>
      </w:pPr>
    </w:lvl>
    <w:lvl w:ilvl="7" w:tplc="2E98D17A">
      <w:start w:val="1"/>
      <w:numFmt w:val="bullet"/>
      <w:lvlText w:val="●"/>
      <w:lvlJc w:val="left"/>
      <w:pPr>
        <w:ind w:left="5760" w:hanging="360"/>
      </w:pPr>
    </w:lvl>
    <w:lvl w:ilvl="8" w:tplc="CED68062">
      <w:start w:val="1"/>
      <w:numFmt w:val="bullet"/>
      <w:lvlText w:val="●"/>
      <w:lvlJc w:val="left"/>
      <w:pPr>
        <w:ind w:left="6480" w:hanging="360"/>
      </w:pPr>
    </w:lvl>
  </w:abstractNum>
  <w:abstractNum w:abstractNumId="5">
    <w:nsid w:val="49562667"/>
    <w:multiLevelType w:val="hybridMultilevel"/>
    <w:tmpl w:val="F8DA5920"/>
    <w:lvl w:ilvl="0" w:tplc="93BAEA8C">
      <w:start w:val="1"/>
      <w:numFmt w:val="bullet"/>
      <w:lvlText w:val="●"/>
      <w:lvlJc w:val="left"/>
      <w:pPr>
        <w:ind w:left="720" w:hanging="360"/>
      </w:pPr>
    </w:lvl>
    <w:lvl w:ilvl="1" w:tplc="983250F2">
      <w:start w:val="1"/>
      <w:numFmt w:val="bullet"/>
      <w:lvlText w:val="○"/>
      <w:lvlJc w:val="left"/>
      <w:pPr>
        <w:ind w:left="1440" w:hanging="360"/>
      </w:pPr>
    </w:lvl>
    <w:lvl w:ilvl="2" w:tplc="A8C6383A">
      <w:start w:val="1"/>
      <w:numFmt w:val="bullet"/>
      <w:lvlText w:val="■"/>
      <w:lvlJc w:val="left"/>
      <w:pPr>
        <w:ind w:left="2160" w:hanging="360"/>
      </w:pPr>
    </w:lvl>
    <w:lvl w:ilvl="3" w:tplc="51382B7A">
      <w:start w:val="1"/>
      <w:numFmt w:val="bullet"/>
      <w:lvlText w:val="●"/>
      <w:lvlJc w:val="left"/>
      <w:pPr>
        <w:ind w:left="2880" w:hanging="360"/>
      </w:pPr>
    </w:lvl>
    <w:lvl w:ilvl="4" w:tplc="73F61DA6">
      <w:start w:val="1"/>
      <w:numFmt w:val="bullet"/>
      <w:lvlText w:val="○"/>
      <w:lvlJc w:val="left"/>
      <w:pPr>
        <w:ind w:left="3600" w:hanging="360"/>
      </w:pPr>
    </w:lvl>
    <w:lvl w:ilvl="5" w:tplc="BC48B616">
      <w:start w:val="1"/>
      <w:numFmt w:val="bullet"/>
      <w:lvlText w:val="■"/>
      <w:lvlJc w:val="left"/>
      <w:pPr>
        <w:ind w:left="4320" w:hanging="360"/>
      </w:pPr>
    </w:lvl>
    <w:lvl w:ilvl="6" w:tplc="DFA45AA8">
      <w:start w:val="1"/>
      <w:numFmt w:val="bullet"/>
      <w:lvlText w:val="●"/>
      <w:lvlJc w:val="left"/>
      <w:pPr>
        <w:ind w:left="5040" w:hanging="360"/>
      </w:pPr>
    </w:lvl>
    <w:lvl w:ilvl="7" w:tplc="525CEDCC">
      <w:start w:val="1"/>
      <w:numFmt w:val="bullet"/>
      <w:lvlText w:val="●"/>
      <w:lvlJc w:val="left"/>
      <w:pPr>
        <w:ind w:left="5760" w:hanging="360"/>
      </w:pPr>
    </w:lvl>
    <w:lvl w:ilvl="8" w:tplc="4E42CF16">
      <w:start w:val="1"/>
      <w:numFmt w:val="bullet"/>
      <w:lvlText w:val="●"/>
      <w:lvlJc w:val="left"/>
      <w:pPr>
        <w:ind w:left="6480" w:hanging="360"/>
      </w:pPr>
    </w:lvl>
  </w:abstractNum>
  <w:abstractNum w:abstractNumId="6">
    <w:nsid w:val="6AAE5404"/>
    <w:multiLevelType w:val="hybridMultilevel"/>
    <w:tmpl w:val="13B6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12B0B"/>
    <w:rsid w:val="00045528"/>
    <w:rsid w:val="00053DB1"/>
    <w:rsid w:val="0007132F"/>
    <w:rsid w:val="000979D2"/>
    <w:rsid w:val="000C70EE"/>
    <w:rsid w:val="00115665"/>
    <w:rsid w:val="00183E8C"/>
    <w:rsid w:val="00197220"/>
    <w:rsid w:val="001E386D"/>
    <w:rsid w:val="002A5FBE"/>
    <w:rsid w:val="002A644E"/>
    <w:rsid w:val="002B0758"/>
    <w:rsid w:val="002B19D6"/>
    <w:rsid w:val="00312B0B"/>
    <w:rsid w:val="00361219"/>
    <w:rsid w:val="00396CD8"/>
    <w:rsid w:val="003C05CD"/>
    <w:rsid w:val="003D6147"/>
    <w:rsid w:val="003E4697"/>
    <w:rsid w:val="00406214"/>
    <w:rsid w:val="0041683F"/>
    <w:rsid w:val="00490D65"/>
    <w:rsid w:val="004B183B"/>
    <w:rsid w:val="005122E0"/>
    <w:rsid w:val="005773BB"/>
    <w:rsid w:val="005900B3"/>
    <w:rsid w:val="00607C8D"/>
    <w:rsid w:val="006148B3"/>
    <w:rsid w:val="006454EA"/>
    <w:rsid w:val="00664218"/>
    <w:rsid w:val="00675211"/>
    <w:rsid w:val="0069036C"/>
    <w:rsid w:val="006B1F7B"/>
    <w:rsid w:val="006C717A"/>
    <w:rsid w:val="006E366E"/>
    <w:rsid w:val="007123CE"/>
    <w:rsid w:val="00770B15"/>
    <w:rsid w:val="007A56B3"/>
    <w:rsid w:val="008433F1"/>
    <w:rsid w:val="008B4BCE"/>
    <w:rsid w:val="008B59F4"/>
    <w:rsid w:val="008E707E"/>
    <w:rsid w:val="00917AA4"/>
    <w:rsid w:val="009272AB"/>
    <w:rsid w:val="00956EF4"/>
    <w:rsid w:val="009B3B3E"/>
    <w:rsid w:val="00A14688"/>
    <w:rsid w:val="00A14AF2"/>
    <w:rsid w:val="00A73FC0"/>
    <w:rsid w:val="00B12377"/>
    <w:rsid w:val="00B771DD"/>
    <w:rsid w:val="00B91CA1"/>
    <w:rsid w:val="00BA7CAF"/>
    <w:rsid w:val="00BD21E4"/>
    <w:rsid w:val="00C70BD3"/>
    <w:rsid w:val="00CF1CFC"/>
    <w:rsid w:val="00D32915"/>
    <w:rsid w:val="00D942E4"/>
    <w:rsid w:val="00DB259A"/>
    <w:rsid w:val="00DB4110"/>
    <w:rsid w:val="00DF6574"/>
    <w:rsid w:val="00DF7944"/>
    <w:rsid w:val="00E3070E"/>
    <w:rsid w:val="00E30ABF"/>
    <w:rsid w:val="00E324DE"/>
    <w:rsid w:val="00E33C49"/>
    <w:rsid w:val="00E861C6"/>
    <w:rsid w:val="00E87B7E"/>
    <w:rsid w:val="00EB2BA6"/>
    <w:rsid w:val="00F07BA3"/>
    <w:rsid w:val="00F15ECB"/>
    <w:rsid w:val="00F36FF2"/>
    <w:rsid w:val="00F40A88"/>
    <w:rsid w:val="00F67011"/>
    <w:rsid w:val="00F7059B"/>
    <w:rsid w:val="00F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312B0B"/>
    <w:rPr>
      <w:sz w:val="56"/>
      <w:szCs w:val="56"/>
    </w:rPr>
  </w:style>
  <w:style w:type="paragraph" w:customStyle="1" w:styleId="Heading1">
    <w:name w:val="Heading 1"/>
    <w:qFormat/>
    <w:rsid w:val="00312B0B"/>
    <w:rPr>
      <w:color w:val="2E74B5"/>
      <w:sz w:val="32"/>
      <w:szCs w:val="32"/>
    </w:rPr>
  </w:style>
  <w:style w:type="paragraph" w:customStyle="1" w:styleId="Heading2">
    <w:name w:val="Heading 2"/>
    <w:qFormat/>
    <w:rsid w:val="00312B0B"/>
    <w:rPr>
      <w:color w:val="2E74B5"/>
      <w:sz w:val="26"/>
      <w:szCs w:val="26"/>
    </w:rPr>
  </w:style>
  <w:style w:type="paragraph" w:customStyle="1" w:styleId="Heading3">
    <w:name w:val="Heading 3"/>
    <w:qFormat/>
    <w:rsid w:val="00312B0B"/>
    <w:rPr>
      <w:color w:val="1F4D78"/>
      <w:sz w:val="24"/>
      <w:szCs w:val="24"/>
    </w:rPr>
  </w:style>
  <w:style w:type="paragraph" w:customStyle="1" w:styleId="Heading4">
    <w:name w:val="Heading 4"/>
    <w:qFormat/>
    <w:rsid w:val="00312B0B"/>
    <w:rPr>
      <w:i/>
      <w:iCs/>
      <w:color w:val="2E74B5"/>
    </w:rPr>
  </w:style>
  <w:style w:type="paragraph" w:customStyle="1" w:styleId="Heading5">
    <w:name w:val="Heading 5"/>
    <w:qFormat/>
    <w:rsid w:val="00312B0B"/>
    <w:rPr>
      <w:color w:val="2E74B5"/>
    </w:rPr>
  </w:style>
  <w:style w:type="paragraph" w:customStyle="1" w:styleId="Heading6">
    <w:name w:val="Heading 6"/>
    <w:qFormat/>
    <w:rsid w:val="00312B0B"/>
    <w:rPr>
      <w:color w:val="1F4D78"/>
    </w:rPr>
  </w:style>
  <w:style w:type="paragraph" w:customStyle="1" w:styleId="1">
    <w:name w:val="Строгий1"/>
    <w:qFormat/>
    <w:rsid w:val="00312B0B"/>
    <w:rPr>
      <w:b/>
      <w:bCs/>
    </w:rPr>
  </w:style>
  <w:style w:type="paragraph" w:styleId="a4">
    <w:name w:val="List Paragraph"/>
    <w:qFormat/>
    <w:rsid w:val="00312B0B"/>
  </w:style>
  <w:style w:type="character" w:styleId="a5">
    <w:name w:val="Hyperlink"/>
    <w:uiPriority w:val="99"/>
    <w:unhideWhenUsed/>
    <w:rsid w:val="00312B0B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312B0B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312B0B"/>
  </w:style>
  <w:style w:type="character" w:customStyle="1" w:styleId="a8">
    <w:name w:val="Текст сноски Знак"/>
    <w:link w:val="a7"/>
    <w:uiPriority w:val="99"/>
    <w:semiHidden/>
    <w:unhideWhenUsed/>
    <w:rsid w:val="00312B0B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917A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97220"/>
    <w:rPr>
      <w:b/>
      <w:bCs/>
    </w:rPr>
  </w:style>
  <w:style w:type="paragraph" w:customStyle="1" w:styleId="futurismarkdown-paragraph">
    <w:name w:val="futurismarkdown-paragraph"/>
    <w:basedOn w:val="a"/>
    <w:rsid w:val="004168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A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65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574"/>
    <w:rPr>
      <w:rFonts w:ascii="Tahoma" w:hAnsi="Tahoma" w:cs="Tahoma"/>
      <w:sz w:val="16"/>
      <w:szCs w:val="16"/>
    </w:rPr>
  </w:style>
  <w:style w:type="character" w:customStyle="1" w:styleId="sc-chpgql">
    <w:name w:val="sc-chpgql"/>
    <w:basedOn w:val="a0"/>
    <w:rsid w:val="00E30ABF"/>
  </w:style>
  <w:style w:type="character" w:styleId="ae">
    <w:name w:val="Placeholder Text"/>
    <w:basedOn w:val="a0"/>
    <w:uiPriority w:val="99"/>
    <w:semiHidden/>
    <w:rsid w:val="006903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2025-02-21T06:43:00Z</dcterms:created>
  <dcterms:modified xsi:type="dcterms:W3CDTF">2025-02-21T06:43:00Z</dcterms:modified>
</cp:coreProperties>
</file>