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A5" w:rsidRPr="00553835" w:rsidRDefault="00811AA5" w:rsidP="0055383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 CYR" w:hAnsi="Times New Roman CYR" w:cs="Times New Roman CYR"/>
          <w:b/>
          <w:bCs/>
          <w:sz w:val="32"/>
          <w:szCs w:val="28"/>
        </w:rPr>
      </w:pPr>
      <w:r w:rsidRPr="00553835">
        <w:rPr>
          <w:rFonts w:ascii="Times New Roman CYR" w:hAnsi="Times New Roman CYR" w:cs="Times New Roman CYR"/>
          <w:b/>
          <w:bCs/>
          <w:sz w:val="32"/>
          <w:szCs w:val="28"/>
        </w:rPr>
        <w:t>Положение</w:t>
      </w:r>
    </w:p>
    <w:p w:rsidR="00E6427D" w:rsidRPr="00553835" w:rsidRDefault="00811AA5" w:rsidP="0055383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28"/>
        </w:rPr>
      </w:pPr>
      <w:r w:rsidRPr="00553835">
        <w:rPr>
          <w:rFonts w:ascii="Times New Roman CYR" w:hAnsi="Times New Roman CYR" w:cs="Times New Roman CYR"/>
          <w:b/>
          <w:bCs/>
          <w:sz w:val="32"/>
          <w:szCs w:val="28"/>
        </w:rPr>
        <w:t xml:space="preserve">о конкурсе </w:t>
      </w:r>
      <w:bookmarkStart w:id="0" w:name="_Hlk131382393"/>
      <w:r w:rsidRPr="00553835">
        <w:rPr>
          <w:rFonts w:ascii="Times New Roman CYR" w:hAnsi="Times New Roman CYR" w:cs="Times New Roman CYR"/>
          <w:b/>
          <w:bCs/>
          <w:sz w:val="32"/>
          <w:szCs w:val="28"/>
        </w:rPr>
        <w:t>«</w:t>
      </w:r>
      <w:r w:rsidR="00C22FE4" w:rsidRPr="00C22FE4">
        <w:rPr>
          <w:rFonts w:ascii="Times New Roman CYR" w:hAnsi="Times New Roman CYR" w:cs="Times New Roman CYR"/>
          <w:b/>
          <w:bCs/>
          <w:sz w:val="32"/>
          <w:szCs w:val="28"/>
        </w:rPr>
        <w:t>День отца</w:t>
      </w:r>
      <w:r w:rsidR="0034524D" w:rsidRPr="00553835">
        <w:rPr>
          <w:rFonts w:ascii="Times New Roman CYR" w:hAnsi="Times New Roman CYR" w:cs="Times New Roman CYR"/>
          <w:b/>
          <w:bCs/>
          <w:sz w:val="32"/>
          <w:szCs w:val="28"/>
        </w:rPr>
        <w:t>»</w:t>
      </w:r>
      <w:bookmarkEnd w:id="0"/>
    </w:p>
    <w:p w:rsidR="00553835" w:rsidRDefault="00553835" w:rsidP="0055383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53835" w:rsidRPr="00553835" w:rsidRDefault="00553835" w:rsidP="00553835">
      <w:pPr>
        <w:spacing w:after="0" w:line="360" w:lineRule="auto"/>
        <w:jc w:val="right"/>
        <w:rPr>
          <w:rFonts w:ascii="Times New Roman" w:eastAsia="Calibri" w:hAnsi="Times New Roman"/>
          <w:i/>
          <w:iCs/>
          <w:sz w:val="32"/>
          <w:szCs w:val="24"/>
          <w:lang w:eastAsia="en-US"/>
        </w:rPr>
      </w:pPr>
      <w:r w:rsidRPr="00553835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Куприянова Наталия Викторовна,                                                               </w:t>
      </w:r>
    </w:p>
    <w:p w:rsidR="00553835" w:rsidRPr="00553835" w:rsidRDefault="00553835" w:rsidP="00553835">
      <w:pPr>
        <w:spacing w:after="0" w:line="360" w:lineRule="auto"/>
        <w:jc w:val="right"/>
        <w:rPr>
          <w:rFonts w:ascii="Times New Roman" w:eastAsia="Calibri" w:hAnsi="Times New Roman"/>
          <w:i/>
          <w:iCs/>
          <w:sz w:val="24"/>
          <w:szCs w:val="28"/>
          <w:lang w:eastAsia="en-US"/>
        </w:rPr>
      </w:pPr>
      <w:r w:rsidRPr="00553835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                                                                                   старший воспитатель</w:t>
      </w:r>
      <w:r w:rsidRPr="00553835">
        <w:rPr>
          <w:rFonts w:ascii="Times New Roman" w:eastAsia="Calibri" w:hAnsi="Times New Roman"/>
          <w:i/>
          <w:iCs/>
          <w:sz w:val="24"/>
          <w:szCs w:val="28"/>
          <w:lang w:eastAsia="en-US"/>
        </w:rPr>
        <w:t>МБДОУ «Детский сад присмотра и</w:t>
      </w:r>
    </w:p>
    <w:p w:rsidR="00C22FE4" w:rsidRPr="00553835" w:rsidRDefault="00553835" w:rsidP="00C22FE4">
      <w:pPr>
        <w:spacing w:after="0" w:line="360" w:lineRule="auto"/>
        <w:jc w:val="right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553835">
        <w:rPr>
          <w:rFonts w:ascii="Times New Roman" w:eastAsia="Calibri" w:hAnsi="Times New Roman"/>
          <w:i/>
          <w:iCs/>
          <w:sz w:val="24"/>
          <w:szCs w:val="28"/>
          <w:lang w:eastAsia="en-US"/>
        </w:rPr>
        <w:t xml:space="preserve">                                                                                                оздоровления № 190» г. Саратова</w:t>
      </w:r>
    </w:p>
    <w:p w:rsidR="00553835" w:rsidRPr="00553835" w:rsidRDefault="00553835" w:rsidP="00553835">
      <w:pPr>
        <w:spacing w:after="0" w:line="360" w:lineRule="auto"/>
        <w:jc w:val="right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811AA5" w:rsidRDefault="00811AA5" w:rsidP="0055383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F6A38">
        <w:rPr>
          <w:rFonts w:ascii="Times New Roman" w:hAnsi="Times New Roman"/>
          <w:b/>
          <w:bCs/>
          <w:sz w:val="28"/>
          <w:szCs w:val="28"/>
        </w:rPr>
        <w:t xml:space="preserve">1. </w:t>
      </w:r>
      <w:bookmarkStart w:id="1" w:name="_GoBack"/>
      <w:r>
        <w:rPr>
          <w:rFonts w:ascii="Times New Roman CYR" w:hAnsi="Times New Roman CYR" w:cs="Times New Roman CYR"/>
          <w:b/>
          <w:bCs/>
          <w:sz w:val="28"/>
          <w:szCs w:val="28"/>
        </w:rPr>
        <w:t>Общие положения</w:t>
      </w:r>
    </w:p>
    <w:p w:rsidR="00C22FE4" w:rsidRPr="00C22FE4" w:rsidRDefault="00C22FE4" w:rsidP="00C22F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 xml:space="preserve">1.1. Настоящее положение определяет </w:t>
      </w:r>
      <w:bookmarkEnd w:id="1"/>
      <w:r w:rsidRPr="00C22FE4">
        <w:rPr>
          <w:rFonts w:ascii="Times New Roman" w:hAnsi="Times New Roman"/>
          <w:sz w:val="28"/>
          <w:szCs w:val="28"/>
        </w:rPr>
        <w:t>цели, задачи, порядок организации и проведения конкурса «День отца», посвящённого Дню отца в России (далее - Конкурс).</w:t>
      </w:r>
    </w:p>
    <w:p w:rsidR="00C22FE4" w:rsidRPr="00C22FE4" w:rsidRDefault="00C22FE4" w:rsidP="00C22F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>1.2. Конкурс проводится отделом образования администрации Ленинского района муниципального образования «Город Саратов». Организаторами конкурса являются муниципальное бюджетное дошкольное образовательное учреждение «Детский сад присмотра и оздоровления № 190» города Саратова и муниципальное дошкольное образовательное учреждение «Детский сад компенсирующего вида № 146» г. Саратова.</w:t>
      </w:r>
    </w:p>
    <w:p w:rsidR="00C22FE4" w:rsidRPr="00C22FE4" w:rsidRDefault="00C22FE4" w:rsidP="00C22F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C22FE4">
        <w:rPr>
          <w:rFonts w:ascii="Times New Roman" w:hAnsi="Times New Roman"/>
          <w:b/>
          <w:sz w:val="28"/>
          <w:szCs w:val="28"/>
        </w:rPr>
        <w:t>2. Цели и задачи Конкурса</w:t>
      </w:r>
    </w:p>
    <w:p w:rsidR="00C22FE4" w:rsidRPr="00C22FE4" w:rsidRDefault="00C22FE4" w:rsidP="00C22F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 xml:space="preserve">2.1. Привлечение внимания к семейным ценностям, повышения значимости мужчины – отца в создании и сохранении семьи, воспитании детей, актуализации в массовом сознании важности отцовства; </w:t>
      </w:r>
    </w:p>
    <w:p w:rsidR="00C22FE4" w:rsidRPr="00C22FE4" w:rsidRDefault="00C22FE4" w:rsidP="00C22F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>2.2. Повышение роли отца в современной семье;</w:t>
      </w:r>
    </w:p>
    <w:p w:rsidR="00C22FE4" w:rsidRPr="00C22FE4" w:rsidRDefault="00C22FE4" w:rsidP="00C22F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>2.3. Создание условий для речевого и художественно-эстетического развития дошкольников;</w:t>
      </w:r>
    </w:p>
    <w:p w:rsidR="00C22FE4" w:rsidRPr="00C22FE4" w:rsidRDefault="00C22FE4" w:rsidP="00C22F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>2.4. Развитие самостоятельности и инициативы в процессе творческой деятельности;</w:t>
      </w:r>
    </w:p>
    <w:p w:rsidR="00C22FE4" w:rsidRPr="00C22FE4" w:rsidRDefault="00C22FE4" w:rsidP="00C22F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>2.5. Выявление, обобщение и распространение педагогического опыта работы, развитие творческой деятельности педагогов, роста профессионального мастерства участников Конкурса;</w:t>
      </w:r>
    </w:p>
    <w:p w:rsidR="00C22FE4" w:rsidRPr="00C22FE4" w:rsidRDefault="00C22FE4" w:rsidP="00C22F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lastRenderedPageBreak/>
        <w:t>2.6. Выявление талантливых детей и педагогов муниципальных дошкольных образовательных учреждений района;</w:t>
      </w:r>
    </w:p>
    <w:p w:rsidR="00C22FE4" w:rsidRPr="00C22FE4" w:rsidRDefault="00C22FE4" w:rsidP="00C22F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>2.7. Формирование отношений сотрудничества и партнёрства между детьми и взрослыми.</w:t>
      </w:r>
    </w:p>
    <w:p w:rsidR="00C22FE4" w:rsidRPr="00C17694" w:rsidRDefault="00C22FE4" w:rsidP="00C1769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C17694">
        <w:rPr>
          <w:rFonts w:ascii="Times New Roman" w:hAnsi="Times New Roman"/>
          <w:b/>
          <w:sz w:val="28"/>
          <w:szCs w:val="28"/>
        </w:rPr>
        <w:t>3. Организация Конкурса</w:t>
      </w:r>
    </w:p>
    <w:p w:rsidR="00C22FE4" w:rsidRPr="00C22FE4" w:rsidRDefault="00C22FE4" w:rsidP="00C22F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>3.1. Для проведения Конкурса создаётся организационный комитет (далее - Оргкомитет) и жюри, действующие на основании данного положения. Состав Оргкомитета утверждается приказом начальника отдела образования администрации Ленинского района муниципального образования «Город Саратов».</w:t>
      </w:r>
    </w:p>
    <w:p w:rsidR="00C22FE4" w:rsidRPr="00C22FE4" w:rsidRDefault="00C22FE4" w:rsidP="00C22F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>3.2. Оргкомитет обеспечивает участие воспитанников и педагогов муниципальных дошкольных образовательных учреждений района в конкурсе, координирует деятельность участников Конкурса.</w:t>
      </w:r>
    </w:p>
    <w:p w:rsidR="00C22FE4" w:rsidRPr="00C22FE4" w:rsidRDefault="00C22FE4" w:rsidP="00C22F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 xml:space="preserve">3.3. В Конкурсе принимают участие воспитанники (от 3 до 7 лет) и педагоги муниципальных дошкольных образовательных учреждений Ленинского района города Саратова, реализующих программы дошкольного образования вне зависимости от стажа педагогической деятельности. </w:t>
      </w:r>
      <w:r w:rsidRPr="00C22FE4">
        <w:rPr>
          <w:rFonts w:ascii="Times New Roman" w:hAnsi="Times New Roman"/>
          <w:sz w:val="28"/>
          <w:szCs w:val="28"/>
        </w:rPr>
        <w:tab/>
        <w:t>Участие в Конкурсе могут принимать как коллективные, так и индивидуальные работы (диплом выписывается на одну работу, вне зависимости от количества авторов).</w:t>
      </w:r>
    </w:p>
    <w:p w:rsidR="00C22FE4" w:rsidRPr="00C17694" w:rsidRDefault="00C22FE4" w:rsidP="00C1769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C17694">
        <w:rPr>
          <w:rFonts w:ascii="Times New Roman" w:hAnsi="Times New Roman"/>
          <w:b/>
          <w:sz w:val="28"/>
          <w:szCs w:val="28"/>
        </w:rPr>
        <w:t>4. Номинации Конкурса</w:t>
      </w:r>
    </w:p>
    <w:p w:rsidR="00C22FE4" w:rsidRPr="00C22FE4" w:rsidRDefault="00C22FE4" w:rsidP="00C22F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>Конкурс проводится в следующих номинациях:</w:t>
      </w:r>
    </w:p>
    <w:p w:rsidR="00C22FE4" w:rsidRPr="0043431F" w:rsidRDefault="00C22FE4" w:rsidP="00C22F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43431F">
        <w:rPr>
          <w:rFonts w:ascii="Times New Roman" w:hAnsi="Times New Roman"/>
          <w:i/>
          <w:sz w:val="28"/>
          <w:szCs w:val="28"/>
        </w:rPr>
        <w:t>- для педагогов:</w:t>
      </w:r>
    </w:p>
    <w:p w:rsidR="00C22FE4" w:rsidRPr="00C22FE4" w:rsidRDefault="00C22FE4" w:rsidP="00C22F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>•</w:t>
      </w:r>
      <w:r w:rsidRPr="00C22FE4">
        <w:rPr>
          <w:rFonts w:ascii="Times New Roman" w:hAnsi="Times New Roman"/>
          <w:sz w:val="28"/>
          <w:szCs w:val="28"/>
        </w:rPr>
        <w:tab/>
        <w:t>«Лучшая методическая разработка»;</w:t>
      </w:r>
    </w:p>
    <w:p w:rsidR="00C22FE4" w:rsidRPr="00C22FE4" w:rsidRDefault="00C22FE4" w:rsidP="00C22F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>•</w:t>
      </w:r>
      <w:r w:rsidRPr="00C22FE4">
        <w:rPr>
          <w:rFonts w:ascii="Times New Roman" w:hAnsi="Times New Roman"/>
          <w:sz w:val="28"/>
          <w:szCs w:val="28"/>
        </w:rPr>
        <w:tab/>
        <w:t xml:space="preserve">«Лучшая презентация»; </w:t>
      </w:r>
    </w:p>
    <w:p w:rsidR="00C22FE4" w:rsidRPr="00C22FE4" w:rsidRDefault="00C22FE4" w:rsidP="00C22F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>•</w:t>
      </w:r>
      <w:r w:rsidRPr="00C22FE4">
        <w:rPr>
          <w:rFonts w:ascii="Times New Roman" w:hAnsi="Times New Roman"/>
          <w:sz w:val="28"/>
          <w:szCs w:val="28"/>
        </w:rPr>
        <w:tab/>
        <w:t>«Лучшая стенгазета»;</w:t>
      </w:r>
    </w:p>
    <w:p w:rsidR="00C22FE4" w:rsidRPr="0043431F" w:rsidRDefault="00C22FE4" w:rsidP="00C22F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43431F">
        <w:rPr>
          <w:rFonts w:ascii="Times New Roman" w:hAnsi="Times New Roman"/>
          <w:i/>
          <w:sz w:val="28"/>
          <w:szCs w:val="28"/>
        </w:rPr>
        <w:t>- для воспитанников:</w:t>
      </w:r>
    </w:p>
    <w:p w:rsidR="00C22FE4" w:rsidRPr="00C22FE4" w:rsidRDefault="00C22FE4" w:rsidP="00C22F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>•</w:t>
      </w:r>
      <w:r w:rsidRPr="00C22FE4">
        <w:rPr>
          <w:rFonts w:ascii="Times New Roman" w:hAnsi="Times New Roman"/>
          <w:sz w:val="28"/>
          <w:szCs w:val="28"/>
        </w:rPr>
        <w:tab/>
        <w:t>«Лучшее чтение стихотворения» для возрастных групп:  3-4 года, 4-5 лет, 5-6 лет, 6-7 лет;</w:t>
      </w:r>
    </w:p>
    <w:p w:rsidR="00C22FE4" w:rsidRPr="00C22FE4" w:rsidRDefault="00C22FE4" w:rsidP="00C22F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>•</w:t>
      </w:r>
      <w:r w:rsidRPr="00C22FE4">
        <w:rPr>
          <w:rFonts w:ascii="Times New Roman" w:hAnsi="Times New Roman"/>
          <w:sz w:val="28"/>
          <w:szCs w:val="28"/>
        </w:rPr>
        <w:tab/>
        <w:t>«Расскажу я вам про папу!» для возрастных групп: 5-6 лет, 6-7 лет;</w:t>
      </w:r>
    </w:p>
    <w:p w:rsidR="00C22FE4" w:rsidRPr="00C22FE4" w:rsidRDefault="00C22FE4" w:rsidP="00C22F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>•</w:t>
      </w:r>
      <w:r w:rsidRPr="00C22FE4">
        <w:rPr>
          <w:rFonts w:ascii="Times New Roman" w:hAnsi="Times New Roman"/>
          <w:sz w:val="28"/>
          <w:szCs w:val="28"/>
        </w:rPr>
        <w:tab/>
        <w:t xml:space="preserve">«Лучшая открытка» (рисунок) для возрастных групп: 4-5 лет, 5-6 лет,               </w:t>
      </w:r>
      <w:r w:rsidRPr="00C22FE4">
        <w:rPr>
          <w:rFonts w:ascii="Times New Roman" w:hAnsi="Times New Roman"/>
          <w:sz w:val="28"/>
          <w:szCs w:val="28"/>
        </w:rPr>
        <w:lastRenderedPageBreak/>
        <w:t>6-7 лет;</w:t>
      </w:r>
    </w:p>
    <w:p w:rsidR="00C22FE4" w:rsidRPr="00C22FE4" w:rsidRDefault="00C22FE4" w:rsidP="00C22F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>•</w:t>
      </w:r>
      <w:r w:rsidRPr="00C22FE4">
        <w:rPr>
          <w:rFonts w:ascii="Times New Roman" w:hAnsi="Times New Roman"/>
          <w:sz w:val="28"/>
          <w:szCs w:val="28"/>
        </w:rPr>
        <w:tab/>
        <w:t xml:space="preserve">«Лучшая открытка» (аппликация) для возрастных групп: 4-5 лет, 5-6 лет, 6-7 лет. </w:t>
      </w:r>
    </w:p>
    <w:p w:rsidR="00C22FE4" w:rsidRPr="00C22FE4" w:rsidRDefault="00C22FE4" w:rsidP="00C22F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>Членами жюри могут присуждаться дополнительные номинации.</w:t>
      </w:r>
    </w:p>
    <w:p w:rsidR="00C22FE4" w:rsidRPr="00C17694" w:rsidRDefault="00C22FE4" w:rsidP="00C1769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C17694">
        <w:rPr>
          <w:rFonts w:ascii="Times New Roman" w:hAnsi="Times New Roman"/>
          <w:b/>
          <w:sz w:val="28"/>
          <w:szCs w:val="28"/>
        </w:rPr>
        <w:t>5. Порядок проведения Конкурса</w:t>
      </w:r>
    </w:p>
    <w:p w:rsidR="00C22FE4" w:rsidRPr="00C22FE4" w:rsidRDefault="00C22FE4" w:rsidP="00C22F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ab/>
        <w:t>Первый этап – отборочный, проведение Конкурса внутри каждого дошкольного учреждения Ленинского района г. Саратова с 9 по 12 октября 2023 года.</w:t>
      </w:r>
    </w:p>
    <w:p w:rsidR="00C22FE4" w:rsidRPr="00C22FE4" w:rsidRDefault="00C22FE4" w:rsidP="00C22F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ab/>
        <w:t>Второй этап – заключительный, Конкурс проводится между дошкольными образовательными учреждениями Ленинского района г. Саратова с 13 по 17 октября 2023 года на базе МБДОУ «Детский сад присмотра и оздоровления  № 190» г. Саратова и МДОУ «Детский сад компенсирующего вида № 146». К участию в районном этапе Конкурса от каждого муниципального дошкольного образовательного учреждения района допускается не более 3 (трёх) конкурсных работ по каждой номинации, победителей отборочного этапа.</w:t>
      </w:r>
    </w:p>
    <w:p w:rsidR="00C22FE4" w:rsidRPr="00C22FE4" w:rsidRDefault="00C22FE4" w:rsidP="00C22F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ab/>
        <w:t>Подведение итогов - 19 октября 2023 года в МБДОУ «Детский сад присмотра и оздоровления № 190» г. Саратова.</w:t>
      </w:r>
    </w:p>
    <w:p w:rsidR="00C22FE4" w:rsidRPr="00C22FE4" w:rsidRDefault="00C22FE4" w:rsidP="00C22F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ab/>
        <w:t xml:space="preserve">Для участия в районном этапе Конкурса необходимо не позднее 17.10.2023 года направить в Оргкомитет на электронную почту МБДОУ «Детский сад присмотра и </w:t>
      </w:r>
      <w:r w:rsidR="0043431F">
        <w:rPr>
          <w:rFonts w:ascii="Times New Roman" w:hAnsi="Times New Roman"/>
          <w:sz w:val="28"/>
          <w:szCs w:val="28"/>
        </w:rPr>
        <w:t>оздоровления № 190» г. Саратова</w:t>
      </w:r>
      <w:hyperlink r:id="rId5" w:history="1">
        <w:r w:rsidR="0043431F" w:rsidRPr="002E1BE1">
          <w:rPr>
            <w:rStyle w:val="a8"/>
            <w:rFonts w:ascii="Times New Roman" w:hAnsi="Times New Roman"/>
            <w:sz w:val="28"/>
            <w:szCs w:val="28"/>
          </w:rPr>
          <w:t>dou190@yandex.ru</w:t>
        </w:r>
      </w:hyperlink>
      <w:r w:rsidRPr="00C22FE4">
        <w:rPr>
          <w:rFonts w:ascii="Times New Roman" w:hAnsi="Times New Roman"/>
          <w:sz w:val="28"/>
          <w:szCs w:val="28"/>
        </w:rPr>
        <w:t xml:space="preserve">: </w:t>
      </w:r>
    </w:p>
    <w:p w:rsidR="00C22FE4" w:rsidRPr="00C22FE4" w:rsidRDefault="00C22FE4" w:rsidP="00C22F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>•</w:t>
      </w:r>
      <w:r w:rsidRPr="00C22FE4">
        <w:rPr>
          <w:rFonts w:ascii="Times New Roman" w:hAnsi="Times New Roman"/>
          <w:sz w:val="28"/>
          <w:szCs w:val="28"/>
        </w:rPr>
        <w:tab/>
        <w:t xml:space="preserve">заполненную заявку по форме согласно приложению </w:t>
      </w:r>
      <w:r w:rsidR="0043431F">
        <w:rPr>
          <w:rFonts w:ascii="Times New Roman" w:hAnsi="Times New Roman"/>
          <w:sz w:val="28"/>
          <w:szCs w:val="28"/>
        </w:rPr>
        <w:t>в электронном формате Word</w:t>
      </w:r>
      <w:r w:rsidRPr="00C22FE4">
        <w:rPr>
          <w:rFonts w:ascii="Times New Roman" w:hAnsi="Times New Roman"/>
          <w:sz w:val="28"/>
          <w:szCs w:val="28"/>
        </w:rPr>
        <w:t xml:space="preserve">; </w:t>
      </w:r>
    </w:p>
    <w:p w:rsidR="00C22FE4" w:rsidRPr="00C22FE4" w:rsidRDefault="00C22FE4" w:rsidP="00C22F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>•</w:t>
      </w:r>
      <w:r w:rsidRPr="00C22FE4">
        <w:rPr>
          <w:rFonts w:ascii="Times New Roman" w:hAnsi="Times New Roman"/>
          <w:sz w:val="28"/>
          <w:szCs w:val="28"/>
        </w:rPr>
        <w:tab/>
        <w:t>конкурсные материалы для участия в конкурсе: методические разработки, фото творческих работ, видеозаписи выступлений (в виде рабочих ссылок для скачивания видеороликов).</w:t>
      </w:r>
    </w:p>
    <w:p w:rsidR="00C22FE4" w:rsidRPr="00C22FE4" w:rsidRDefault="00C22FE4" w:rsidP="00C22F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ab/>
        <w:t>Заявка и конкурсные работы должны быть заархивированы одним документом в одном письме!!! Ссылки для скачивания видеороликов должны прилагаться к письму!!!</w:t>
      </w:r>
    </w:p>
    <w:p w:rsidR="00C22FE4" w:rsidRPr="00C22FE4" w:rsidRDefault="00C22FE4" w:rsidP="00C22F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ab/>
        <w:t>В графе «Тема письма» указать: «На конкурс».</w:t>
      </w:r>
    </w:p>
    <w:p w:rsidR="00C22FE4" w:rsidRPr="0043431F" w:rsidRDefault="00C22FE4" w:rsidP="0043431F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43431F">
        <w:rPr>
          <w:rFonts w:ascii="Times New Roman" w:hAnsi="Times New Roman"/>
          <w:b/>
          <w:sz w:val="28"/>
          <w:szCs w:val="28"/>
        </w:rPr>
        <w:lastRenderedPageBreak/>
        <w:t>6. Требования к конкурсным материалам</w:t>
      </w:r>
    </w:p>
    <w:p w:rsidR="00C22FE4" w:rsidRPr="00C22FE4" w:rsidRDefault="00C22FE4" w:rsidP="00C22F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ab/>
        <w:t xml:space="preserve">В </w:t>
      </w:r>
      <w:r w:rsidRPr="0043431F">
        <w:rPr>
          <w:rFonts w:ascii="Times New Roman" w:hAnsi="Times New Roman"/>
          <w:i/>
          <w:sz w:val="28"/>
          <w:szCs w:val="28"/>
        </w:rPr>
        <w:t>номинации «Лучшая методическая разработка»</w:t>
      </w:r>
      <w:r w:rsidRPr="00C22FE4">
        <w:rPr>
          <w:rFonts w:ascii="Times New Roman" w:hAnsi="Times New Roman"/>
          <w:sz w:val="28"/>
          <w:szCs w:val="28"/>
        </w:rPr>
        <w:t xml:space="preserve"> (методические разработки по внеурочной деятельности) принимаются работы, соответствующие требованиям: объём не более 6-8 страниц печатного текста в формате Word; шрифт TimesNewRoman № 14 с одинарным интервалом; на титульном листе указывается: название работы, возрастная группа; фамилия, имя, отчество автора(ов) (полностью); должность; наименование учреждения (по Уставу). </w:t>
      </w:r>
    </w:p>
    <w:p w:rsidR="00C22FE4" w:rsidRPr="00C22FE4" w:rsidRDefault="00C22FE4" w:rsidP="00C22F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 xml:space="preserve">  В </w:t>
      </w:r>
      <w:r w:rsidRPr="0043431F">
        <w:rPr>
          <w:rFonts w:ascii="Times New Roman" w:hAnsi="Times New Roman"/>
          <w:i/>
          <w:sz w:val="28"/>
          <w:szCs w:val="28"/>
        </w:rPr>
        <w:t>номинации «Лучшая презентация»</w:t>
      </w:r>
      <w:r w:rsidRPr="00C22FE4">
        <w:rPr>
          <w:rFonts w:ascii="Times New Roman" w:hAnsi="Times New Roman"/>
          <w:sz w:val="28"/>
          <w:szCs w:val="28"/>
        </w:rPr>
        <w:t xml:space="preserve"> (презентации о празднике для проведения мероприятий) принимаются работы, выполненные в программе PowerPoint. На титульной странице необходимо указать: название работы, возрастную группу; фамилию, имя, отчество (полностью) и должность автора(ов) работы; наименование учреждения (по Уставу).</w:t>
      </w:r>
    </w:p>
    <w:p w:rsidR="00C22FE4" w:rsidRPr="00C22FE4" w:rsidRDefault="00C22FE4" w:rsidP="00C22F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 xml:space="preserve">  В </w:t>
      </w:r>
      <w:r w:rsidRPr="0043431F">
        <w:rPr>
          <w:rFonts w:ascii="Times New Roman" w:hAnsi="Times New Roman"/>
          <w:i/>
          <w:sz w:val="28"/>
          <w:szCs w:val="28"/>
        </w:rPr>
        <w:t>номинации «Лучшая стенгазета»</w:t>
      </w:r>
      <w:r w:rsidRPr="00C22FE4">
        <w:rPr>
          <w:rFonts w:ascii="Times New Roman" w:hAnsi="Times New Roman"/>
          <w:sz w:val="28"/>
          <w:szCs w:val="28"/>
        </w:rPr>
        <w:t xml:space="preserve"> (творческие коллективные работы детей и воспитателей) работы должны быть выполнены на листе ватмана (формат А1; А2). Стенгазета должна представлять коллективную работу детей и воспитателей и отражать тематику конкурса, а также должна иметь название. В качестве материалов для газеты могут служить репортажи, интервью, заметки, фотографии, художественные изображения, стихотворения и другие формы подачи материалов, посвященные Дню отца в России. На стенгазете могут быть размещены рисунки, фотографии, коллажи, аппликации, элементы, выполненные в различных техниках, в т.ч. с использованием ИК-технологий. Распечатка стенгазеты с использованием только одних компьютерных рисунков, фотографий и текста не приветствуется. Принимаются фотографии работ в электронном виде, не более 3-х фотографий.</w:t>
      </w:r>
    </w:p>
    <w:p w:rsidR="00C22FE4" w:rsidRPr="00C22FE4" w:rsidRDefault="00C22FE4" w:rsidP="00C22F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 xml:space="preserve">В </w:t>
      </w:r>
      <w:r w:rsidRPr="0043431F">
        <w:rPr>
          <w:rFonts w:ascii="Times New Roman" w:hAnsi="Times New Roman"/>
          <w:i/>
          <w:sz w:val="28"/>
          <w:szCs w:val="28"/>
        </w:rPr>
        <w:t>номинации «Лучшее чтение стихотворения»</w:t>
      </w:r>
      <w:r w:rsidRPr="00C22FE4">
        <w:rPr>
          <w:rFonts w:ascii="Times New Roman" w:hAnsi="Times New Roman"/>
          <w:sz w:val="28"/>
          <w:szCs w:val="28"/>
        </w:rPr>
        <w:t xml:space="preserve"> (видеоролики чтения стихотворений) принимаются рабочие ссылки на видео, на котором ребенок (дети) читают стихи, длительностью не более 3 (трёх) минут в видеоформатеAVI, VP4. (Видео разместить на любой платформе (в группе ДОУ в соцсетях, на сайте ДОУ, в хранилище, т.д.). Само видео присылать НЕ </w:t>
      </w:r>
      <w:r w:rsidRPr="00C22FE4">
        <w:rPr>
          <w:rFonts w:ascii="Times New Roman" w:hAnsi="Times New Roman"/>
          <w:sz w:val="28"/>
          <w:szCs w:val="28"/>
        </w:rPr>
        <w:lastRenderedPageBreak/>
        <w:t>НУЖНО. Необходимо в заявке указать рабочую ссылку на место хранения материала).</w:t>
      </w:r>
    </w:p>
    <w:p w:rsidR="00C22FE4" w:rsidRPr="00C22FE4" w:rsidRDefault="00C22FE4" w:rsidP="00C22F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ab/>
        <w:t xml:space="preserve">В </w:t>
      </w:r>
      <w:r w:rsidRPr="0043431F">
        <w:rPr>
          <w:rFonts w:ascii="Times New Roman" w:hAnsi="Times New Roman"/>
          <w:i/>
          <w:sz w:val="28"/>
          <w:szCs w:val="28"/>
        </w:rPr>
        <w:t>номинации «Расскажу я вам про папу!»</w:t>
      </w:r>
      <w:r w:rsidRPr="00C22FE4">
        <w:rPr>
          <w:rFonts w:ascii="Times New Roman" w:hAnsi="Times New Roman"/>
          <w:sz w:val="28"/>
          <w:szCs w:val="28"/>
        </w:rPr>
        <w:t xml:space="preserve"> (видеоролики с короткими рассказами) принимаются рабочие ссылки на видео, на котором ребенок (дети)  рассказывают о своих отцах, длительностью не более 3 (трёх) минут в видеоформатеAVI, VP4. (Видео разместить на любой платформе (в группе ДОУ в соцсетях, на сайте ДОУ, в хранилище, т.д.). Само видео присылать НЕ НУЖНО. Необходимо в заявке указать рабочую ссылку на место хранения материала).</w:t>
      </w:r>
    </w:p>
    <w:p w:rsidR="00C22FE4" w:rsidRPr="00C22FE4" w:rsidRDefault="00C22FE4" w:rsidP="00C22F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ab/>
        <w:t xml:space="preserve">В </w:t>
      </w:r>
      <w:r w:rsidRPr="0043431F">
        <w:rPr>
          <w:rFonts w:ascii="Times New Roman" w:hAnsi="Times New Roman"/>
          <w:i/>
          <w:sz w:val="28"/>
          <w:szCs w:val="28"/>
        </w:rPr>
        <w:t>номинации «Лучшая открытка»(рисунок)</w:t>
      </w:r>
      <w:r w:rsidRPr="00C22FE4">
        <w:rPr>
          <w:rFonts w:ascii="Times New Roman" w:hAnsi="Times New Roman"/>
          <w:sz w:val="28"/>
          <w:szCs w:val="28"/>
        </w:rPr>
        <w:t xml:space="preserve"> работы могут быть выполнены детьми в любой технике и с использованием различных материалов (гуашь, акварель, пастель, гелиевые ручки, карандаши, восковые мелки, масло, свеча и т.д.). Формат открытки – 15*21 см. (А-5), двойная. Принимаются фотографии работ в электронном виде, не более 3-х фотографий (на одной из которых автор должен быть запечатлен вместе с работой). </w:t>
      </w:r>
    </w:p>
    <w:p w:rsidR="00C22FE4" w:rsidRPr="00C22FE4" w:rsidRDefault="00C22FE4" w:rsidP="00C22F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ab/>
        <w:t xml:space="preserve">В </w:t>
      </w:r>
      <w:r w:rsidRPr="0043431F">
        <w:rPr>
          <w:rFonts w:ascii="Times New Roman" w:hAnsi="Times New Roman"/>
          <w:i/>
          <w:sz w:val="28"/>
          <w:szCs w:val="28"/>
        </w:rPr>
        <w:t>номинации «Лучшая открытка» (аппликация)</w:t>
      </w:r>
      <w:r w:rsidRPr="00C22FE4">
        <w:rPr>
          <w:rFonts w:ascii="Times New Roman" w:hAnsi="Times New Roman"/>
          <w:sz w:val="28"/>
          <w:szCs w:val="28"/>
        </w:rPr>
        <w:t xml:space="preserve"> работы могут быть выполнены детьми в технике: квиллинг, коллаж, объемная аппликация и т.д. Формат открытки – 15*21 см. (А-5), двойная. Принимаются фотографии работ в электронном виде, не более 3-х фотографий (на одной из которых автор должен быть запечатлен вместе с работой). </w:t>
      </w:r>
    </w:p>
    <w:p w:rsidR="00C22FE4" w:rsidRPr="00C22FE4" w:rsidRDefault="00C22FE4" w:rsidP="00C22F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ab/>
      </w:r>
    </w:p>
    <w:p w:rsidR="00C22FE4" w:rsidRPr="00C22FE4" w:rsidRDefault="00C22FE4" w:rsidP="00C22F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ab/>
        <w:t>Каждый файл необходимо подписать следующим содержанием:</w:t>
      </w:r>
    </w:p>
    <w:p w:rsidR="00C22FE4" w:rsidRPr="00C22FE4" w:rsidRDefault="00C22FE4" w:rsidP="00C22F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>– Ф.И. воспитанника, возраст/ Ф.И.О. педагога;</w:t>
      </w:r>
    </w:p>
    <w:p w:rsidR="00C22FE4" w:rsidRPr="00C22FE4" w:rsidRDefault="00C22FE4" w:rsidP="00C22F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>– Номинация;</w:t>
      </w:r>
    </w:p>
    <w:p w:rsidR="00C22FE4" w:rsidRPr="00C22FE4" w:rsidRDefault="00C22FE4" w:rsidP="00C22F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>– Название работы;</w:t>
      </w:r>
    </w:p>
    <w:p w:rsidR="00C22FE4" w:rsidRPr="00C22FE4" w:rsidRDefault="00C22FE4" w:rsidP="00C22F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>– Номер ДОУ.</w:t>
      </w:r>
    </w:p>
    <w:p w:rsidR="00C22FE4" w:rsidRPr="0043431F" w:rsidRDefault="00C22FE4" w:rsidP="0043431F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43431F">
        <w:rPr>
          <w:rFonts w:ascii="Times New Roman" w:hAnsi="Times New Roman"/>
          <w:b/>
          <w:sz w:val="28"/>
          <w:szCs w:val="28"/>
        </w:rPr>
        <w:t>7. Критерии оценки</w:t>
      </w:r>
    </w:p>
    <w:p w:rsidR="00C22FE4" w:rsidRPr="00C22FE4" w:rsidRDefault="00C22FE4" w:rsidP="00C22F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>7.1. Критерии оценки работ педагогов:</w:t>
      </w:r>
    </w:p>
    <w:p w:rsidR="00C22FE4" w:rsidRPr="00C22FE4" w:rsidRDefault="00C22FE4" w:rsidP="00C22F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>•</w:t>
      </w:r>
      <w:r w:rsidRPr="00C22FE4">
        <w:rPr>
          <w:rFonts w:ascii="Times New Roman" w:hAnsi="Times New Roman"/>
          <w:sz w:val="28"/>
          <w:szCs w:val="28"/>
        </w:rPr>
        <w:tab/>
      </w:r>
      <w:r w:rsidRPr="0043431F">
        <w:rPr>
          <w:rFonts w:ascii="Times New Roman" w:hAnsi="Times New Roman"/>
          <w:i/>
          <w:sz w:val="28"/>
          <w:szCs w:val="28"/>
        </w:rPr>
        <w:t>Методическая разработка, презентация</w:t>
      </w:r>
      <w:r w:rsidRPr="00C22FE4">
        <w:rPr>
          <w:rFonts w:ascii="Times New Roman" w:hAnsi="Times New Roman"/>
          <w:sz w:val="28"/>
          <w:szCs w:val="28"/>
        </w:rPr>
        <w:t xml:space="preserve"> - должны строго соответствовать теме конкурса, отличаться оригинальным подходом к </w:t>
      </w:r>
      <w:r w:rsidRPr="00C22FE4">
        <w:rPr>
          <w:rFonts w:ascii="Times New Roman" w:hAnsi="Times New Roman"/>
          <w:sz w:val="28"/>
          <w:szCs w:val="28"/>
        </w:rPr>
        <w:lastRenderedPageBreak/>
        <w:t>раскрытию темы, умелым использованием современных информационных и педагогических технологий. Оценивается актуальность, новизна материала, представленного в разработке, оригинальный и творческий подход к раскрытию темы, воспитательный потенциал,  способность адаптировать материал к восприятию воспитанников ДОУ, передача материала в доступной интересной форме, практическая значимость.</w:t>
      </w:r>
    </w:p>
    <w:p w:rsidR="00C22FE4" w:rsidRPr="00C22FE4" w:rsidRDefault="00C22FE4" w:rsidP="00C22F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>•</w:t>
      </w:r>
      <w:r w:rsidRPr="00C22FE4">
        <w:rPr>
          <w:rFonts w:ascii="Times New Roman" w:hAnsi="Times New Roman"/>
          <w:sz w:val="28"/>
          <w:szCs w:val="28"/>
        </w:rPr>
        <w:tab/>
      </w:r>
      <w:r w:rsidRPr="0043431F">
        <w:rPr>
          <w:rFonts w:ascii="Times New Roman" w:hAnsi="Times New Roman"/>
          <w:i/>
          <w:sz w:val="28"/>
          <w:szCs w:val="28"/>
        </w:rPr>
        <w:t>Стенгазета</w:t>
      </w:r>
      <w:r w:rsidRPr="00C22FE4">
        <w:rPr>
          <w:rFonts w:ascii="Times New Roman" w:hAnsi="Times New Roman"/>
          <w:sz w:val="28"/>
          <w:szCs w:val="28"/>
        </w:rPr>
        <w:t xml:space="preserve"> - должна строго соответствовать теме конкурса, оценивается: -качество, аккуратность, эстетичность оформления; </w:t>
      </w:r>
    </w:p>
    <w:p w:rsidR="00C22FE4" w:rsidRPr="00C22FE4" w:rsidRDefault="00C22FE4" w:rsidP="00C22F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 xml:space="preserve">-качество повествовательного материала (образность, неординарность и грамотность изложенного материала, соответствие тематике); </w:t>
      </w:r>
    </w:p>
    <w:p w:rsidR="00C22FE4" w:rsidRPr="00C22FE4" w:rsidRDefault="00C22FE4" w:rsidP="00C22F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 xml:space="preserve">-художественное оформление с использованием разнообразных средств выразительности, техник: графические средства (краски, гуашь, акварель, цветные карандаши, фломастеры), аппликация, использование фотографии, силуэтов (коллаж) и т.д.; </w:t>
      </w:r>
    </w:p>
    <w:p w:rsidR="00C22FE4" w:rsidRPr="00C22FE4" w:rsidRDefault="00C22FE4" w:rsidP="00C22F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 xml:space="preserve">-нестандартный подход к изготовлению стенгазеты; </w:t>
      </w:r>
    </w:p>
    <w:p w:rsidR="00C22FE4" w:rsidRPr="00C22FE4" w:rsidRDefault="00C22FE4" w:rsidP="00C22F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>-степень участия детей.</w:t>
      </w:r>
    </w:p>
    <w:p w:rsidR="00C22FE4" w:rsidRPr="00C22FE4" w:rsidRDefault="00C22FE4" w:rsidP="00C22F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ab/>
        <w:t>7.2. Критерии оценки работ воспитанников:</w:t>
      </w:r>
    </w:p>
    <w:p w:rsidR="00C22FE4" w:rsidRPr="00C22FE4" w:rsidRDefault="00C22FE4" w:rsidP="00C22F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>•</w:t>
      </w:r>
      <w:r w:rsidRPr="00C22FE4">
        <w:rPr>
          <w:rFonts w:ascii="Times New Roman" w:hAnsi="Times New Roman"/>
          <w:sz w:val="28"/>
          <w:szCs w:val="28"/>
        </w:rPr>
        <w:tab/>
      </w:r>
      <w:r w:rsidRPr="0043431F">
        <w:rPr>
          <w:rFonts w:ascii="Times New Roman" w:hAnsi="Times New Roman"/>
          <w:i/>
          <w:sz w:val="28"/>
          <w:szCs w:val="28"/>
        </w:rPr>
        <w:t>Стихотворение.</w:t>
      </w:r>
      <w:r w:rsidRPr="00C22FE4">
        <w:rPr>
          <w:rFonts w:ascii="Times New Roman" w:hAnsi="Times New Roman"/>
          <w:sz w:val="28"/>
          <w:szCs w:val="28"/>
        </w:rPr>
        <w:t xml:space="preserve"> Исполнение поэтического произведения оценивается по следующим  критериям:</w:t>
      </w:r>
    </w:p>
    <w:p w:rsidR="00C22FE4" w:rsidRPr="00C22FE4" w:rsidRDefault="00C22FE4" w:rsidP="00C22F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 xml:space="preserve">-соответствие тематике Конкурса; </w:t>
      </w:r>
    </w:p>
    <w:p w:rsidR="00C22FE4" w:rsidRPr="00C22FE4" w:rsidRDefault="00C22FE4" w:rsidP="00C22F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>-самостоятельное указание автора и названия стихотворения;</w:t>
      </w:r>
    </w:p>
    <w:p w:rsidR="00C22FE4" w:rsidRPr="00C22FE4" w:rsidRDefault="00C22FE4" w:rsidP="00C22F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>-выразительность чтения стихотворения;</w:t>
      </w:r>
    </w:p>
    <w:p w:rsidR="00C22FE4" w:rsidRPr="00C22FE4" w:rsidRDefault="00C22FE4" w:rsidP="00C22F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>-умение чувствовать красоту и выразительность языка произведения;</w:t>
      </w:r>
    </w:p>
    <w:p w:rsidR="00C22FE4" w:rsidRPr="00C22FE4" w:rsidRDefault="00C22FE4" w:rsidP="00C22F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>-соблюдение мелодико-интонационного и темпо-ритмического рисунка стихотворения;</w:t>
      </w:r>
    </w:p>
    <w:p w:rsidR="00C22FE4" w:rsidRPr="00C22FE4" w:rsidRDefault="00C22FE4" w:rsidP="00C22F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>-эмоциональность исполнения;</w:t>
      </w:r>
    </w:p>
    <w:p w:rsidR="00C22FE4" w:rsidRPr="00C22FE4" w:rsidRDefault="00C22FE4" w:rsidP="00C22F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>•</w:t>
      </w:r>
      <w:r w:rsidRPr="00C22FE4">
        <w:rPr>
          <w:rFonts w:ascii="Times New Roman" w:hAnsi="Times New Roman"/>
          <w:sz w:val="28"/>
          <w:szCs w:val="28"/>
        </w:rPr>
        <w:tab/>
      </w:r>
      <w:r w:rsidRPr="0043431F">
        <w:rPr>
          <w:rFonts w:ascii="Times New Roman" w:hAnsi="Times New Roman"/>
          <w:i/>
          <w:sz w:val="28"/>
          <w:szCs w:val="28"/>
        </w:rPr>
        <w:t>Рассказ.</w:t>
      </w:r>
      <w:r w:rsidRPr="00C22FE4">
        <w:rPr>
          <w:rFonts w:ascii="Times New Roman" w:hAnsi="Times New Roman"/>
          <w:sz w:val="28"/>
          <w:szCs w:val="28"/>
        </w:rPr>
        <w:t xml:space="preserve"> Исполнение короткого рассказа оценивается по следующим  критериям:</w:t>
      </w:r>
    </w:p>
    <w:p w:rsidR="00C22FE4" w:rsidRPr="00C22FE4" w:rsidRDefault="00C22FE4" w:rsidP="00C22F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 xml:space="preserve">-соответствие тематике Конкурса; </w:t>
      </w:r>
    </w:p>
    <w:p w:rsidR="00C22FE4" w:rsidRPr="00C22FE4" w:rsidRDefault="00C22FE4" w:rsidP="00C22F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>- сюжет, логика повествования;</w:t>
      </w:r>
    </w:p>
    <w:p w:rsidR="00C22FE4" w:rsidRPr="00C22FE4" w:rsidRDefault="00C22FE4" w:rsidP="00C22F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lastRenderedPageBreak/>
        <w:t xml:space="preserve">-увлекательность; </w:t>
      </w:r>
    </w:p>
    <w:p w:rsidR="00C22FE4" w:rsidRPr="00C22FE4" w:rsidRDefault="00C22FE4" w:rsidP="00C22F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 xml:space="preserve">-оригинальность; </w:t>
      </w:r>
    </w:p>
    <w:p w:rsidR="00C22FE4" w:rsidRPr="00C22FE4" w:rsidRDefault="00C22FE4" w:rsidP="00C22F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>•</w:t>
      </w:r>
      <w:r w:rsidRPr="00C22FE4">
        <w:rPr>
          <w:rFonts w:ascii="Times New Roman" w:hAnsi="Times New Roman"/>
          <w:sz w:val="28"/>
          <w:szCs w:val="28"/>
        </w:rPr>
        <w:tab/>
      </w:r>
      <w:r w:rsidRPr="0043431F">
        <w:rPr>
          <w:rFonts w:ascii="Times New Roman" w:hAnsi="Times New Roman"/>
          <w:i/>
          <w:sz w:val="28"/>
          <w:szCs w:val="28"/>
        </w:rPr>
        <w:t>Открытка (рисунок/аппликация).</w:t>
      </w:r>
      <w:r w:rsidRPr="00C22FE4">
        <w:rPr>
          <w:rFonts w:ascii="Times New Roman" w:hAnsi="Times New Roman"/>
          <w:sz w:val="28"/>
          <w:szCs w:val="28"/>
        </w:rPr>
        <w:t xml:space="preserve"> Критерии оценки творческих работ:</w:t>
      </w:r>
    </w:p>
    <w:p w:rsidR="00C22FE4" w:rsidRPr="00C22FE4" w:rsidRDefault="00C22FE4" w:rsidP="00C22F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>-соответствие работы теме Конкурса;</w:t>
      </w:r>
    </w:p>
    <w:p w:rsidR="00C22FE4" w:rsidRPr="00C22FE4" w:rsidRDefault="00C22FE4" w:rsidP="00C22F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>-качество выполнения работы;</w:t>
      </w:r>
    </w:p>
    <w:p w:rsidR="00C22FE4" w:rsidRPr="00C22FE4" w:rsidRDefault="00C22FE4" w:rsidP="00C22F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>-эстетичность и аккуратность выполнения работы;</w:t>
      </w:r>
    </w:p>
    <w:p w:rsidR="00C22FE4" w:rsidRPr="00C22FE4" w:rsidRDefault="00C22FE4" w:rsidP="00C22F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>-оригинальность оформления;</w:t>
      </w:r>
    </w:p>
    <w:p w:rsidR="00C22FE4" w:rsidRPr="00C22FE4" w:rsidRDefault="00C22FE4" w:rsidP="00C22F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>-композиция, цветовое решение;</w:t>
      </w:r>
    </w:p>
    <w:p w:rsidR="00C22FE4" w:rsidRPr="00C22FE4" w:rsidRDefault="00C22FE4" w:rsidP="00C22F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>-самостоятельность выполнения.</w:t>
      </w:r>
    </w:p>
    <w:p w:rsidR="00C22FE4" w:rsidRPr="0043431F" w:rsidRDefault="00C22FE4" w:rsidP="0043431F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43431F">
        <w:rPr>
          <w:rFonts w:ascii="Times New Roman" w:hAnsi="Times New Roman"/>
          <w:b/>
          <w:sz w:val="28"/>
          <w:szCs w:val="28"/>
        </w:rPr>
        <w:t>8. Формы поощрения участников районного этапа Конкурса</w:t>
      </w:r>
    </w:p>
    <w:p w:rsidR="00C22FE4" w:rsidRPr="00C22FE4" w:rsidRDefault="00C22FE4" w:rsidP="00C22F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 xml:space="preserve"> 8.1. По итогам районного конкурса определяются победители.</w:t>
      </w:r>
    </w:p>
    <w:p w:rsidR="00C22FE4" w:rsidRPr="00C22FE4" w:rsidRDefault="00C22FE4" w:rsidP="00C22F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 xml:space="preserve"> 8.2. Победители конкурса награждаются грамотами, участники – сертификатами отдела образования Ленинского района г. Саратова.</w:t>
      </w:r>
    </w:p>
    <w:p w:rsidR="00C22FE4" w:rsidRPr="00C22FE4" w:rsidRDefault="00C22FE4" w:rsidP="00C22F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22FE4" w:rsidRPr="00C22FE4" w:rsidRDefault="00C22FE4" w:rsidP="00C22F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3431F" w:rsidRPr="0043431F" w:rsidRDefault="0043431F" w:rsidP="0043431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Приложение.</w:t>
      </w:r>
    </w:p>
    <w:p w:rsidR="0043431F" w:rsidRPr="0043431F" w:rsidRDefault="0043431F" w:rsidP="0043431F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43431F" w:rsidRPr="0043431F" w:rsidRDefault="0043431F" w:rsidP="0043431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43431F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Заявка </w:t>
      </w:r>
    </w:p>
    <w:p w:rsidR="0043431F" w:rsidRPr="0043431F" w:rsidRDefault="0043431F" w:rsidP="0043431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43431F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на участие в конкурсе«День отца»</w:t>
      </w:r>
    </w:p>
    <w:p w:rsidR="0043431F" w:rsidRPr="0043431F" w:rsidRDefault="0043431F" w:rsidP="0043431F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sz w:val="14"/>
          <w:szCs w:val="28"/>
        </w:rPr>
      </w:pPr>
    </w:p>
    <w:p w:rsidR="0043431F" w:rsidRPr="0043431F" w:rsidRDefault="0043431F" w:rsidP="0043431F">
      <w:pPr>
        <w:widowControl w:val="0"/>
        <w:numPr>
          <w:ilvl w:val="0"/>
          <w:numId w:val="2"/>
        </w:numPr>
        <w:tabs>
          <w:tab w:val="left" w:pos="2925"/>
        </w:tabs>
        <w:autoSpaceDE w:val="0"/>
        <w:autoSpaceDN w:val="0"/>
        <w:adjustRightInd w:val="0"/>
        <w:spacing w:after="160"/>
        <w:ind w:left="720" w:hanging="360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43431F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Для педагогов:</w:t>
      </w:r>
    </w:p>
    <w:tbl>
      <w:tblPr>
        <w:tblW w:w="10774" w:type="dxa"/>
        <w:tblInd w:w="-601" w:type="dxa"/>
        <w:tblLayout w:type="fixed"/>
        <w:tblLook w:val="0000"/>
      </w:tblPr>
      <w:tblGrid>
        <w:gridCol w:w="709"/>
        <w:gridCol w:w="2830"/>
        <w:gridCol w:w="1701"/>
        <w:gridCol w:w="1673"/>
        <w:gridCol w:w="1734"/>
        <w:gridCol w:w="2127"/>
      </w:tblGrid>
      <w:tr w:rsidR="0043431F" w:rsidRPr="0043431F" w:rsidTr="008E6C2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431F" w:rsidRPr="0043431F" w:rsidRDefault="0043431F" w:rsidP="0043431F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43431F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п/п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431F" w:rsidRPr="0043431F" w:rsidRDefault="0043431F" w:rsidP="004343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3431F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Ф.И.О. </w:t>
            </w:r>
          </w:p>
          <w:p w:rsidR="0043431F" w:rsidRPr="0043431F" w:rsidRDefault="0043431F" w:rsidP="004343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43431F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(полностью)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431F" w:rsidRPr="0043431F" w:rsidRDefault="0043431F" w:rsidP="004343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43431F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Должность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431F" w:rsidRPr="0043431F" w:rsidRDefault="0043431F" w:rsidP="004343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43431F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Номинация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431F" w:rsidRPr="0043431F" w:rsidRDefault="0043431F" w:rsidP="004343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43431F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Название работы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431F" w:rsidRPr="0043431F" w:rsidRDefault="0043431F" w:rsidP="004343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43431F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Наименование ДОУ, контактный телефон</w:t>
            </w:r>
          </w:p>
        </w:tc>
      </w:tr>
      <w:tr w:rsidR="0043431F" w:rsidRPr="0043431F" w:rsidTr="008E6C2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431F" w:rsidRPr="0043431F" w:rsidRDefault="0043431F" w:rsidP="0043431F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431F" w:rsidRPr="0043431F" w:rsidRDefault="0043431F" w:rsidP="0043431F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431F" w:rsidRPr="0043431F" w:rsidRDefault="0043431F" w:rsidP="0043431F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431F" w:rsidRPr="0043431F" w:rsidRDefault="0043431F" w:rsidP="0043431F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431F" w:rsidRPr="0043431F" w:rsidRDefault="0043431F" w:rsidP="0043431F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431F" w:rsidRPr="0043431F" w:rsidRDefault="0043431F" w:rsidP="0043431F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</w:tr>
    </w:tbl>
    <w:p w:rsidR="0043431F" w:rsidRPr="0043431F" w:rsidRDefault="0043431F" w:rsidP="0043431F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/>
          <w:sz w:val="10"/>
          <w:szCs w:val="28"/>
          <w:lang w:val="en-US"/>
        </w:rPr>
      </w:pPr>
    </w:p>
    <w:p w:rsidR="0043431F" w:rsidRPr="0043431F" w:rsidRDefault="0043431F" w:rsidP="004343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/>
        <w:ind w:left="720" w:hanging="360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43431F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Для воспитанников:</w:t>
      </w:r>
    </w:p>
    <w:p w:rsidR="0043431F" w:rsidRPr="0043431F" w:rsidRDefault="0043431F" w:rsidP="0043431F">
      <w:pPr>
        <w:widowControl w:val="0"/>
        <w:autoSpaceDE w:val="0"/>
        <w:autoSpaceDN w:val="0"/>
        <w:adjustRightInd w:val="0"/>
        <w:spacing w:after="0"/>
        <w:ind w:left="720" w:firstLine="709"/>
        <w:jc w:val="right"/>
        <w:rPr>
          <w:rFonts w:ascii="Times New Roman" w:eastAsia="Times New Roman" w:hAnsi="Times New Roman"/>
          <w:b/>
          <w:bCs/>
          <w:sz w:val="6"/>
          <w:szCs w:val="28"/>
          <w:lang w:val="en-US"/>
        </w:rPr>
      </w:pPr>
    </w:p>
    <w:tbl>
      <w:tblPr>
        <w:tblW w:w="10915" w:type="dxa"/>
        <w:tblInd w:w="-601" w:type="dxa"/>
        <w:tblLayout w:type="fixed"/>
        <w:tblLook w:val="0000"/>
      </w:tblPr>
      <w:tblGrid>
        <w:gridCol w:w="709"/>
        <w:gridCol w:w="1985"/>
        <w:gridCol w:w="1276"/>
        <w:gridCol w:w="1701"/>
        <w:gridCol w:w="1417"/>
        <w:gridCol w:w="1843"/>
        <w:gridCol w:w="1984"/>
      </w:tblGrid>
      <w:tr w:rsidR="0043431F" w:rsidRPr="0043431F" w:rsidTr="008E6C2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431F" w:rsidRPr="0043431F" w:rsidRDefault="0043431F" w:rsidP="00434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43431F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п/п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431F" w:rsidRPr="0043431F" w:rsidRDefault="0043431F" w:rsidP="00434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3431F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Ф.И. </w:t>
            </w:r>
          </w:p>
          <w:p w:rsidR="0043431F" w:rsidRPr="0043431F" w:rsidRDefault="0043431F" w:rsidP="00434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43431F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(полностью)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431F" w:rsidRPr="0043431F" w:rsidRDefault="0043431F" w:rsidP="00434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43431F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Возраст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431F" w:rsidRPr="0043431F" w:rsidRDefault="0043431F" w:rsidP="00434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43431F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Номинация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431F" w:rsidRPr="0043431F" w:rsidRDefault="0043431F" w:rsidP="00434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3431F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Название работы,</w:t>
            </w:r>
          </w:p>
          <w:p w:rsidR="0043431F" w:rsidRPr="0043431F" w:rsidRDefault="0043431F" w:rsidP="00434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431F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ссылка на видео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431F" w:rsidRPr="0043431F" w:rsidRDefault="0043431F" w:rsidP="00434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3431F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Ответственный педагог </w:t>
            </w:r>
          </w:p>
          <w:p w:rsidR="0043431F" w:rsidRPr="0043431F" w:rsidRDefault="0043431F" w:rsidP="00434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431F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(Ф.И.О. полностью, должность)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431F" w:rsidRPr="0043431F" w:rsidRDefault="0043431F" w:rsidP="00434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3431F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Наименование ДОУ, контактный телефон</w:t>
            </w:r>
          </w:p>
        </w:tc>
      </w:tr>
      <w:tr w:rsidR="0043431F" w:rsidRPr="0043431F" w:rsidTr="008E6C2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431F" w:rsidRPr="0043431F" w:rsidRDefault="0043431F" w:rsidP="0043431F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43431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431F" w:rsidRPr="0043431F" w:rsidRDefault="0043431F" w:rsidP="0043431F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431F" w:rsidRPr="0043431F" w:rsidRDefault="0043431F" w:rsidP="0043431F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431F" w:rsidRPr="0043431F" w:rsidRDefault="0043431F" w:rsidP="0043431F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431F" w:rsidRPr="0043431F" w:rsidRDefault="0043431F" w:rsidP="0043431F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431F" w:rsidRPr="0043431F" w:rsidRDefault="0043431F" w:rsidP="0043431F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431F" w:rsidRPr="0043431F" w:rsidRDefault="0043431F" w:rsidP="0043431F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</w:tr>
    </w:tbl>
    <w:p w:rsidR="0043431F" w:rsidRPr="0043431F" w:rsidRDefault="0043431F" w:rsidP="0043431F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43431F" w:rsidRPr="0043431F" w:rsidRDefault="0043431F" w:rsidP="0043431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6"/>
          <w:szCs w:val="28"/>
        </w:rPr>
      </w:pPr>
    </w:p>
    <w:p w:rsidR="0043431F" w:rsidRPr="0043431F" w:rsidRDefault="0043431F" w:rsidP="0043431F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/>
          <w:sz w:val="28"/>
          <w:szCs w:val="28"/>
        </w:rPr>
      </w:pPr>
      <w:r w:rsidRPr="0043431F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 xml:space="preserve">Заведующий МДОУ </w:t>
      </w:r>
      <w:r w:rsidRPr="0043431F">
        <w:rPr>
          <w:rFonts w:ascii="Times New Roman" w:eastAsia="Times New Roman" w:hAnsi="Times New Roman"/>
          <w:sz w:val="28"/>
          <w:szCs w:val="28"/>
        </w:rPr>
        <w:t>«</w:t>
      </w:r>
      <w:r w:rsidRPr="0043431F">
        <w:rPr>
          <w:rFonts w:ascii="Times New Roman CYR" w:eastAsia="Times New Roman" w:hAnsi="Times New Roman CYR" w:cs="Times New Roman CYR"/>
          <w:sz w:val="28"/>
          <w:szCs w:val="28"/>
        </w:rPr>
        <w:t>Детский сад № ______</w:t>
      </w:r>
      <w:r w:rsidRPr="0043431F">
        <w:rPr>
          <w:rFonts w:ascii="Times New Roman" w:eastAsia="Times New Roman" w:hAnsi="Times New Roman"/>
          <w:sz w:val="28"/>
          <w:szCs w:val="28"/>
        </w:rPr>
        <w:t>»         ___________________</w:t>
      </w:r>
    </w:p>
    <w:p w:rsidR="00C22FE4" w:rsidRPr="00C22FE4" w:rsidRDefault="0043431F" w:rsidP="0043431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43431F">
        <w:rPr>
          <w:rFonts w:ascii="Times New Roman CYR" w:eastAsia="Times New Roman" w:hAnsi="Times New Roman CYR" w:cs="Times New Roman CYR"/>
          <w:sz w:val="20"/>
          <w:szCs w:val="20"/>
        </w:rPr>
        <w:t>М. П.</w:t>
      </w:r>
    </w:p>
    <w:sectPr w:rsidR="00C22FE4" w:rsidRPr="00C22FE4" w:rsidSect="005538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2C3FFA"/>
    <w:lvl w:ilvl="0">
      <w:numFmt w:val="bullet"/>
      <w:lvlText w:val="*"/>
      <w:lvlJc w:val="left"/>
    </w:lvl>
  </w:abstractNum>
  <w:abstractNum w:abstractNumId="1">
    <w:nsid w:val="11495C4C"/>
    <w:multiLevelType w:val="hybridMultilevel"/>
    <w:tmpl w:val="090EB6B4"/>
    <w:lvl w:ilvl="0" w:tplc="A27E3542">
      <w:start w:val="1"/>
      <w:numFmt w:val="decimal"/>
      <w:lvlText w:val="%1."/>
      <w:lvlJc w:val="left"/>
      <w:pPr>
        <w:ind w:left="470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92A5B16">
      <w:numFmt w:val="none"/>
      <w:lvlText w:val=""/>
      <w:lvlJc w:val="left"/>
      <w:pPr>
        <w:tabs>
          <w:tab w:val="num" w:pos="360"/>
        </w:tabs>
      </w:pPr>
    </w:lvl>
    <w:lvl w:ilvl="2" w:tplc="EA5ECB90">
      <w:numFmt w:val="bullet"/>
      <w:lvlText w:val=""/>
      <w:lvlJc w:val="left"/>
      <w:pPr>
        <w:ind w:left="1072" w:hanging="480"/>
      </w:pPr>
      <w:rPr>
        <w:rFonts w:hint="default"/>
        <w:w w:val="100"/>
        <w:lang w:val="ru-RU" w:eastAsia="en-US" w:bidi="ar-SA"/>
      </w:rPr>
    </w:lvl>
    <w:lvl w:ilvl="3" w:tplc="DD70C50A">
      <w:numFmt w:val="bullet"/>
      <w:lvlText w:val="•"/>
      <w:lvlJc w:val="left"/>
      <w:pPr>
        <w:ind w:left="1060" w:hanging="480"/>
      </w:pPr>
      <w:rPr>
        <w:rFonts w:hint="default"/>
        <w:lang w:val="ru-RU" w:eastAsia="en-US" w:bidi="ar-SA"/>
      </w:rPr>
    </w:lvl>
    <w:lvl w:ilvl="4" w:tplc="CA581E0E">
      <w:numFmt w:val="bullet"/>
      <w:lvlText w:val="•"/>
      <w:lvlJc w:val="left"/>
      <w:pPr>
        <w:ind w:left="1080" w:hanging="480"/>
      </w:pPr>
      <w:rPr>
        <w:rFonts w:hint="default"/>
        <w:lang w:val="ru-RU" w:eastAsia="en-US" w:bidi="ar-SA"/>
      </w:rPr>
    </w:lvl>
    <w:lvl w:ilvl="5" w:tplc="869EBFA6">
      <w:numFmt w:val="bullet"/>
      <w:lvlText w:val="•"/>
      <w:lvlJc w:val="left"/>
      <w:pPr>
        <w:ind w:left="4700" w:hanging="480"/>
      </w:pPr>
      <w:rPr>
        <w:rFonts w:hint="default"/>
        <w:lang w:val="ru-RU" w:eastAsia="en-US" w:bidi="ar-SA"/>
      </w:rPr>
    </w:lvl>
    <w:lvl w:ilvl="6" w:tplc="B4E446FC">
      <w:numFmt w:val="bullet"/>
      <w:lvlText w:val="•"/>
      <w:lvlJc w:val="left"/>
      <w:pPr>
        <w:ind w:left="6017" w:hanging="480"/>
      </w:pPr>
      <w:rPr>
        <w:rFonts w:hint="default"/>
        <w:lang w:val="ru-RU" w:eastAsia="en-US" w:bidi="ar-SA"/>
      </w:rPr>
    </w:lvl>
    <w:lvl w:ilvl="7" w:tplc="B1349608">
      <w:numFmt w:val="bullet"/>
      <w:lvlText w:val="•"/>
      <w:lvlJc w:val="left"/>
      <w:pPr>
        <w:ind w:left="7334" w:hanging="480"/>
      </w:pPr>
      <w:rPr>
        <w:rFonts w:hint="default"/>
        <w:lang w:val="ru-RU" w:eastAsia="en-US" w:bidi="ar-SA"/>
      </w:rPr>
    </w:lvl>
    <w:lvl w:ilvl="8" w:tplc="59CC6A22">
      <w:numFmt w:val="bullet"/>
      <w:lvlText w:val="•"/>
      <w:lvlJc w:val="left"/>
      <w:pPr>
        <w:ind w:left="8651" w:hanging="480"/>
      </w:pPr>
      <w:rPr>
        <w:rFonts w:hint="default"/>
        <w:lang w:val="ru-RU" w:eastAsia="en-US" w:bidi="ar-SA"/>
      </w:rPr>
    </w:lvl>
  </w:abstractNum>
  <w:abstractNum w:abstractNumId="2">
    <w:nsid w:val="45F74F65"/>
    <w:multiLevelType w:val="hybridMultilevel"/>
    <w:tmpl w:val="501EE4BC"/>
    <w:lvl w:ilvl="0" w:tplc="AC500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1AA5"/>
    <w:rsid w:val="000C7F7A"/>
    <w:rsid w:val="001170E6"/>
    <w:rsid w:val="001251E4"/>
    <w:rsid w:val="00156F52"/>
    <w:rsid w:val="00185E35"/>
    <w:rsid w:val="00206441"/>
    <w:rsid w:val="00261042"/>
    <w:rsid w:val="003232D6"/>
    <w:rsid w:val="00323343"/>
    <w:rsid w:val="0034524D"/>
    <w:rsid w:val="0043431F"/>
    <w:rsid w:val="00515121"/>
    <w:rsid w:val="00553835"/>
    <w:rsid w:val="00581378"/>
    <w:rsid w:val="006174CF"/>
    <w:rsid w:val="00697080"/>
    <w:rsid w:val="00811AA5"/>
    <w:rsid w:val="008C7185"/>
    <w:rsid w:val="009E2BEB"/>
    <w:rsid w:val="00A27DDD"/>
    <w:rsid w:val="00A65141"/>
    <w:rsid w:val="00AD3BF3"/>
    <w:rsid w:val="00C17694"/>
    <w:rsid w:val="00C22FE4"/>
    <w:rsid w:val="00C961DB"/>
    <w:rsid w:val="00CA17A1"/>
    <w:rsid w:val="00CE0AD2"/>
    <w:rsid w:val="00E30AD0"/>
    <w:rsid w:val="00E4767F"/>
    <w:rsid w:val="00E6427D"/>
    <w:rsid w:val="00F10AA5"/>
    <w:rsid w:val="00F679F0"/>
    <w:rsid w:val="00FA2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A5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11AA5"/>
    <w:pPr>
      <w:widowControl w:val="0"/>
      <w:autoSpaceDE w:val="0"/>
      <w:autoSpaceDN w:val="0"/>
      <w:spacing w:after="0" w:line="240" w:lineRule="auto"/>
      <w:ind w:left="1060"/>
    </w:pPr>
    <w:rPr>
      <w:rFonts w:ascii="Times New Roman" w:eastAsia="Times New Roman" w:hAnsi="Times New Roman"/>
      <w:lang w:eastAsia="en-US"/>
    </w:rPr>
  </w:style>
  <w:style w:type="character" w:styleId="a4">
    <w:name w:val="Placeholder Text"/>
    <w:basedOn w:val="a0"/>
    <w:uiPriority w:val="99"/>
    <w:semiHidden/>
    <w:rsid w:val="001251E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2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1E4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476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343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A5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11AA5"/>
    <w:pPr>
      <w:widowControl w:val="0"/>
      <w:autoSpaceDE w:val="0"/>
      <w:autoSpaceDN w:val="0"/>
      <w:spacing w:after="0" w:line="240" w:lineRule="auto"/>
      <w:ind w:left="1060"/>
    </w:pPr>
    <w:rPr>
      <w:rFonts w:ascii="Times New Roman" w:eastAsia="Times New Roman" w:hAnsi="Times New Roman"/>
      <w:lang w:eastAsia="en-US"/>
    </w:rPr>
  </w:style>
  <w:style w:type="character" w:styleId="a4">
    <w:name w:val="Placeholder Text"/>
    <w:basedOn w:val="a0"/>
    <w:uiPriority w:val="99"/>
    <w:semiHidden/>
    <w:rsid w:val="001251E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2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1E4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476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4343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u19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Ольга</cp:lastModifiedBy>
  <cp:revision>2</cp:revision>
  <dcterms:created xsi:type="dcterms:W3CDTF">2023-10-09T05:15:00Z</dcterms:created>
  <dcterms:modified xsi:type="dcterms:W3CDTF">2023-10-09T05:15:00Z</dcterms:modified>
</cp:coreProperties>
</file>