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43" w:rsidRDefault="00943443" w:rsidP="00943443">
      <w:pPr>
        <w:spacing w:after="0" w:line="300" w:lineRule="auto"/>
        <w:jc w:val="center"/>
        <w:rPr>
          <w:rFonts w:ascii="PT Astra Serif" w:hAnsi="PT Astra Serif" w:cs="Arial"/>
          <w:sz w:val="28"/>
          <w:szCs w:val="28"/>
          <w:shd w:val="clear" w:color="auto" w:fill="FFFFFF"/>
        </w:rPr>
      </w:pPr>
      <w:bookmarkStart w:id="0" w:name="_GoBack"/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Аквариум с золотой рыбкой</w:t>
      </w:r>
    </w:p>
    <w:p w:rsidR="00943443" w:rsidRDefault="00CF3C85" w:rsidP="00943443">
      <w:pPr>
        <w:spacing w:after="0" w:line="300" w:lineRule="auto"/>
        <w:jc w:val="center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Конспект занятия по рисованию </w:t>
      </w:r>
      <w:r w:rsidR="0094344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943443" w:rsidRPr="00CF3C85">
        <w:rPr>
          <w:rFonts w:ascii="PT Astra Serif" w:hAnsi="PT Astra Serif" w:cs="Arial"/>
          <w:sz w:val="28"/>
          <w:szCs w:val="28"/>
          <w:shd w:val="clear" w:color="auto" w:fill="FFFFFF"/>
        </w:rPr>
        <w:t>во второй младшей группе</w:t>
      </w:r>
    </w:p>
    <w:p w:rsidR="00943443" w:rsidRDefault="00943443" w:rsidP="00943443">
      <w:pPr>
        <w:spacing w:after="0" w:line="300" w:lineRule="auto"/>
        <w:jc w:val="center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CF3C85" w:rsidRPr="00CF3C8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(с применением нескольких нетрадиционных техник </w:t>
      </w:r>
      <w:proofErr w:type="gramStart"/>
      <w:r w:rsidR="00CF3C85" w:rsidRPr="00CF3C85">
        <w:rPr>
          <w:rFonts w:ascii="PT Astra Serif" w:hAnsi="PT Astra Serif" w:cs="Arial"/>
          <w:sz w:val="28"/>
          <w:szCs w:val="28"/>
          <w:shd w:val="clear" w:color="auto" w:fill="FFFFFF"/>
        </w:rPr>
        <w:t>ИЗО</w:t>
      </w:r>
      <w:proofErr w:type="gramEnd"/>
      <w:r w:rsidR="00CF3C85" w:rsidRPr="00CF3C85">
        <w:rPr>
          <w:rFonts w:ascii="PT Astra Serif" w:hAnsi="PT Astra Serif" w:cs="Arial"/>
          <w:sz w:val="28"/>
          <w:szCs w:val="28"/>
          <w:shd w:val="clear" w:color="auto" w:fill="FFFFFF"/>
        </w:rPr>
        <w:t>).</w:t>
      </w:r>
    </w:p>
    <w:p w:rsidR="00943443" w:rsidRDefault="00943443" w:rsidP="00943443">
      <w:pPr>
        <w:spacing w:after="0" w:line="300" w:lineRule="auto"/>
        <w:jc w:val="right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Разработала: воспитатель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«Детский сад №18» Ибрагимова Марина Петровна</w:t>
      </w:r>
      <w:r w:rsidRPr="00CF3C85">
        <w:rPr>
          <w:rFonts w:ascii="PT Astra Serif" w:hAnsi="PT Astra Serif" w:cs="Arial"/>
          <w:sz w:val="28"/>
          <w:szCs w:val="28"/>
        </w:rPr>
        <w:br/>
      </w:r>
      <w:proofErr w:type="gramStart"/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г</w:t>
      </w:r>
      <w:proofErr w:type="gramEnd"/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. Красноармейск Саратовская область</w:t>
      </w:r>
      <w:r w:rsidRPr="00CF3C85">
        <w:rPr>
          <w:rFonts w:ascii="PT Astra Serif" w:hAnsi="PT Astra Serif" w:cs="Arial"/>
          <w:sz w:val="28"/>
          <w:szCs w:val="28"/>
        </w:rPr>
        <w:br/>
      </w:r>
    </w:p>
    <w:p w:rsidR="00846429" w:rsidRPr="00CF3C85" w:rsidRDefault="00CF3C85" w:rsidP="00943443">
      <w:pPr>
        <w:spacing w:after="0" w:line="300" w:lineRule="auto"/>
        <w:rPr>
          <w:rFonts w:ascii="PT Astra Serif" w:hAnsi="PT Astra Serif"/>
          <w:sz w:val="28"/>
          <w:szCs w:val="28"/>
        </w:rPr>
      </w:pP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Возрастная группа</w:t>
      </w:r>
      <w:proofErr w:type="gramStart"/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:</w:t>
      </w:r>
      <w:proofErr w:type="gramEnd"/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2-младшая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Тип НОД: продуктивная деятельность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Форма организации: групповая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Образовательные области: художественно-эстетическое развитие (рисование)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Цель: продолжать закреплять умение выполнять работу в разных нетрадиционных техниках.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Задачи: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Образовательные: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- продолжать формировать умение детей рисовать поролоном, ватными палочками;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Развивающие: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-развивать способность детей к формообразованию;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-расширить и разнообразить образный ряд - создать ситуацию для свободного, творческого применения разных декоративных элементов (круг, точка).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-способствовать развитию чувства формы, цвета, композиции;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-закреплять признаки и свойства предметов: цвет, форма, размер;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Развивать зрительную память, внимание, логическое мышление, мелкую моторику.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Воспитательные: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Воспитывать аккуратность при работе с гуашью, карандашом; вызвать желание помочь герою.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Средства: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бумага А4, широкие тарелочки с разведенной гуашью голубого цвета, палитра, ватные палочки, поролон на палочке, салфетки влажные, салфетки бумажные.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Предварительная работа: беседа и наблюдение за золотой рыбкой в аквариуме, знакомство со сказкой о золотой рыбке.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В: Здравствуйте ребята! Сегодня к нам в гости пришла девочка Маша. Дети </w:t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lastRenderedPageBreak/>
        <w:t>здороваются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М: Я так долго мечтаю, что бы у меня дома появился аквариум с золотой рыбкой.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Я прошу помочь мне нарисовать и выбрать для неё дом (аквариум)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- Ребята давайте нарисуем сначала для рыбки аквариум и раскрасим его в голубой цвет, а затем поселим в него золотую рыбку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- Держа за край палочку с поролоном, обмакните фигурной поверхностью в наполненную краской палитру и плотно прижмите к бумаге. Сильно не давите, иначе изображения получится растекшееся пятно.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- Таким </w:t>
      </w:r>
      <w:proofErr w:type="gramStart"/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образом</w:t>
      </w:r>
      <w:proofErr w:type="gramEnd"/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мы с вами заполняем краской весь аквариум.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- Когда рисунок будет готов, положите его высыхать. В помещении гуашь обычно высыхает за 20–30 минут. Вне помещения в солнечную погоду хватит 10–15 минут.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Аквариум готов.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Теперь нам с вами нужно поселить туда золотую рыбку.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С помощью трафарета и карандаша мы с вами нарисуем по середине нашего аквариума рыбку.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Теперь берем ватную палочку обмакиваем её в желтую краску и аккуратно примакивая заполняем нарисованную с помощью трафарета рыбку.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Даем высохнуть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В: Посмотрите ребята сколько золотых рыбок у нас с Вами получилось. Теперь каждый из вас может загадать желание.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В: Маша ты можешь выбрать себе золотую рыбку и поселить её у себя дома.</w:t>
      </w:r>
      <w:r w:rsidRPr="00CF3C85">
        <w:rPr>
          <w:rFonts w:ascii="PT Astra Serif" w:hAnsi="PT Astra Serif" w:cs="Arial"/>
          <w:sz w:val="28"/>
          <w:szCs w:val="28"/>
        </w:rPr>
        <w:br/>
      </w:r>
      <w:r w:rsidRPr="00CF3C85">
        <w:rPr>
          <w:rFonts w:ascii="PT Astra Serif" w:hAnsi="PT Astra Serif" w:cs="Arial"/>
          <w:sz w:val="28"/>
          <w:szCs w:val="28"/>
          <w:shd w:val="clear" w:color="auto" w:fill="FFFFFF"/>
        </w:rPr>
        <w:t>М: Ребята! Большое спасибо Вам за подарок. А теперь мне пора возвращаться домой. До свидания ребята!</w:t>
      </w:r>
      <w:bookmarkEnd w:id="0"/>
    </w:p>
    <w:p w:rsidR="00943443" w:rsidRPr="00CF3C85" w:rsidRDefault="00943443" w:rsidP="00943443">
      <w:pPr>
        <w:spacing w:after="0" w:line="300" w:lineRule="auto"/>
        <w:rPr>
          <w:rFonts w:ascii="PT Astra Serif" w:hAnsi="PT Astra Serif"/>
          <w:sz w:val="28"/>
          <w:szCs w:val="28"/>
        </w:rPr>
      </w:pPr>
    </w:p>
    <w:sectPr w:rsidR="00943443" w:rsidRPr="00CF3C85" w:rsidSect="00AC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5E1"/>
    <w:rsid w:val="00061BF1"/>
    <w:rsid w:val="003A661D"/>
    <w:rsid w:val="005316AB"/>
    <w:rsid w:val="006305E1"/>
    <w:rsid w:val="006B1D51"/>
    <w:rsid w:val="00846429"/>
    <w:rsid w:val="00943443"/>
    <w:rsid w:val="00A13A39"/>
    <w:rsid w:val="00AA357F"/>
    <w:rsid w:val="00AC2A67"/>
    <w:rsid w:val="00B30720"/>
    <w:rsid w:val="00C71DBB"/>
    <w:rsid w:val="00CF3C85"/>
    <w:rsid w:val="00EA1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5E1"/>
    <w:rPr>
      <w:b/>
      <w:bCs/>
    </w:rPr>
  </w:style>
  <w:style w:type="character" w:styleId="a5">
    <w:name w:val="Hyperlink"/>
    <w:basedOn w:val="a0"/>
    <w:uiPriority w:val="99"/>
    <w:semiHidden/>
    <w:unhideWhenUsed/>
    <w:rsid w:val="00B307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2022-11-14T16:53:00Z</dcterms:created>
  <dcterms:modified xsi:type="dcterms:W3CDTF">2022-11-22T05:44:00Z</dcterms:modified>
</cp:coreProperties>
</file>