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9.jpeg" ContentType="image/jpeg"/>
  <Override PartName="/word/media/image8.jpeg" ContentType="image/jpeg"/>
  <Override PartName="/word/media/image7.jpeg" ContentType="image/jpeg"/>
  <Override PartName="/word/media/image6.jpeg" ContentType="image/jpeg"/>
  <Override PartName="/word/media/image5.jpeg" ContentType="image/jpeg"/>
  <Override PartName="/word/media/image4.jpeg" ContentType="image/jpeg"/>
  <Override PartName="/word/media/image3.jpeg" ContentType="image/jpe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color w:val="00000A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color w:val="00000A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pStyle w:val="Normal"/>
        <w:ind w:left="57" w:hanging="0"/>
        <w:jc w:val="center"/>
        <w:rPr>
          <w:sz w:val="28"/>
          <w:b/>
          <w:sz w:val="28"/>
          <w:b/>
          <w:szCs w:val="28"/>
          <w:color w:val="00000A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pStyle w:val="Normal"/>
        <w:ind w:left="57" w:hanging="0"/>
        <w:jc w:val="center"/>
        <w:rPr>
          <w:sz w:val="28"/>
          <w:b/>
          <w:sz w:val="28"/>
          <w:b/>
          <w:szCs w:val="28"/>
          <w:bCs/>
          <w:rFonts w:eastAsia="Times New Roman"/>
          <w:color w:val="00000A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</w:r>
      <w:r/>
    </w:p>
    <w:p>
      <w:pPr>
        <w:pStyle w:val="Normal"/>
        <w:ind w:left="57" w:hanging="0"/>
        <w:jc w:val="center"/>
        <w:rPr>
          <w:sz w:val="28"/>
          <w:b/>
          <w:sz w:val="28"/>
          <w:b/>
          <w:szCs w:val="28"/>
          <w:color w:val="00000A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pStyle w:val="Normal"/>
        <w:spacing w:lineRule="auto" w:line="360"/>
        <w:ind w:left="57" w:hanging="0"/>
        <w:jc w:val="center"/>
        <w:rPr>
          <w:sz w:val="28"/>
          <w:b/>
          <w:sz w:val="28"/>
          <w:b/>
          <w:szCs w:val="28"/>
          <w:bCs/>
          <w:rFonts w:eastAsia="Times New Roman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 xml:space="preserve">КОНСПЕКТ </w:t>
      </w:r>
      <w:r/>
    </w:p>
    <w:p>
      <w:pPr>
        <w:pStyle w:val="Normal"/>
        <w:spacing w:lineRule="auto" w:line="360"/>
        <w:ind w:left="57" w:hanging="0"/>
        <w:jc w:val="center"/>
        <w:rPr>
          <w:sz w:val="28"/>
          <w:b/>
          <w:sz w:val="28"/>
          <w:b/>
          <w:szCs w:val="28"/>
          <w:bCs/>
          <w:rFonts w:eastAsia="Times New Roman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>непрерывной образовательной деятельности</w:t>
      </w:r>
      <w:r/>
    </w:p>
    <w:p>
      <w:pPr>
        <w:pStyle w:val="Normal"/>
        <w:spacing w:lineRule="auto" w:line="360"/>
        <w:ind w:left="57" w:hanging="0"/>
        <w:jc w:val="center"/>
        <w:rPr>
          <w:sz w:val="28"/>
          <w:b/>
          <w:sz w:val="28"/>
          <w:b/>
          <w:szCs w:val="28"/>
          <w:bCs/>
          <w:rFonts w:eastAsia="Times New Roman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>с использованием цифровых технологий</w:t>
      </w:r>
      <w:r/>
    </w:p>
    <w:p>
      <w:pPr>
        <w:pStyle w:val="Normal"/>
        <w:ind w:left="57" w:hanging="0"/>
        <w:jc w:val="center"/>
        <w:rPr>
          <w:sz w:val="28"/>
          <w:b/>
          <w:sz w:val="28"/>
          <w:b/>
          <w:szCs w:val="28"/>
          <w:bCs/>
          <w:rFonts w:eastAsia="Times New Roman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>НА ТЕМУ «СЕКРЕТЫ ОСЕННИХ ЛИСТЬЕВ»</w:t>
      </w:r>
      <w:r/>
    </w:p>
    <w:p>
      <w:pPr>
        <w:pStyle w:val="Normal"/>
        <w:ind w:left="57" w:hanging="0"/>
        <w:jc w:val="center"/>
        <w:rPr>
          <w:sz w:val="28"/>
          <w:b/>
          <w:sz w:val="28"/>
          <w:b/>
          <w:szCs w:val="28"/>
          <w:bCs/>
          <w:rFonts w:eastAsia="Times New Roman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>(подготовительная к школе группа)</w:t>
      </w:r>
      <w:r/>
    </w:p>
    <w:p>
      <w:pPr>
        <w:pStyle w:val="Normal"/>
        <w:ind w:left="57" w:hanging="0"/>
        <w:jc w:val="center"/>
        <w:rPr>
          <w:sz w:val="28"/>
          <w:b/>
          <w:sz w:val="28"/>
          <w:b/>
          <w:szCs w:val="28"/>
          <w:bCs/>
          <w:rFonts w:eastAsia="Times New Roman"/>
          <w:color w:val="00000A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</w:r>
      <w:r/>
    </w:p>
    <w:p>
      <w:pPr>
        <w:pStyle w:val="Normal"/>
        <w:ind w:left="57" w:hanging="0"/>
        <w:jc w:val="center"/>
        <w:rPr>
          <w:sz w:val="28"/>
          <w:b/>
          <w:sz w:val="28"/>
          <w:b/>
          <w:szCs w:val="28"/>
          <w:bCs/>
          <w:rFonts w:eastAsia="Times New Roman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>ОО «Познавательное развитие»</w:t>
      </w:r>
      <w:r/>
    </w:p>
    <w:p>
      <w:pPr>
        <w:pStyle w:val="Normal"/>
        <w:ind w:left="57" w:hanging="0"/>
        <w:jc w:val="center"/>
        <w:rPr>
          <w:sz w:val="28"/>
          <w:b/>
          <w:sz w:val="28"/>
          <w:b/>
          <w:szCs w:val="28"/>
          <w:bCs/>
          <w:rFonts w:eastAsia="Times New Roman"/>
          <w:color w:val="00000A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</w:r>
      <w:r/>
    </w:p>
    <w:p>
      <w:pPr>
        <w:pStyle w:val="Normal"/>
        <w:ind w:left="57" w:hanging="0"/>
        <w:jc w:val="center"/>
        <w:rPr>
          <w:sz w:val="28"/>
          <w:b/>
          <w:sz w:val="28"/>
          <w:b/>
          <w:szCs w:val="28"/>
          <w:bCs/>
          <w:rFonts w:eastAsia="Times New Roman"/>
          <w:color w:val="00000A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</w:r>
      <w:r/>
    </w:p>
    <w:p>
      <w:pPr>
        <w:pStyle w:val="Normal"/>
        <w:ind w:left="57" w:hanging="0"/>
        <w:jc w:val="center"/>
        <w:rPr>
          <w:sz w:val="28"/>
          <w:sz w:val="28"/>
          <w:szCs w:val="28"/>
          <w:rFonts w:eastAsia="Times New Roman"/>
          <w:color w:val="00000A"/>
          <w:lang w:val="ru-RU"/>
        </w:rPr>
      </w:pPr>
      <w:r>
        <w:rPr>
          <w:rFonts w:eastAsia="Times New Roman"/>
          <w:sz w:val="28"/>
          <w:szCs w:val="28"/>
          <w:lang w:val="ru-RU"/>
        </w:rPr>
      </w:r>
      <w:r/>
    </w:p>
    <w:p>
      <w:pPr>
        <w:pStyle w:val="Normal"/>
        <w:ind w:left="57" w:hanging="0"/>
        <w:jc w:val="center"/>
        <w:rPr>
          <w:sz w:val="28"/>
          <w:b/>
          <w:sz w:val="28"/>
          <w:b/>
          <w:szCs w:val="28"/>
          <w:color w:val="00000A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pStyle w:val="Normal"/>
        <w:ind w:left="57" w:hanging="0"/>
        <w:jc w:val="center"/>
        <w:rPr>
          <w:sz w:val="28"/>
          <w:b/>
          <w:sz w:val="28"/>
          <w:b/>
          <w:szCs w:val="28"/>
          <w:color w:val="00000A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pStyle w:val="Normal"/>
        <w:ind w:left="57" w:hanging="0"/>
        <w:jc w:val="center"/>
        <w:rPr>
          <w:sz w:val="28"/>
          <w:b/>
          <w:sz w:val="28"/>
          <w:b/>
          <w:szCs w:val="28"/>
          <w:color w:val="00000A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pStyle w:val="Normal"/>
        <w:rPr>
          <w:sz w:val="28"/>
          <w:b/>
          <w:sz w:val="28"/>
          <w:b/>
          <w:szCs w:val="28"/>
          <w:color w:val="00000A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pStyle w:val="Normal"/>
        <w:ind w:left="57" w:hanging="0"/>
        <w:jc w:val="center"/>
        <w:rPr>
          <w:sz w:val="28"/>
          <w:b/>
          <w:sz w:val="28"/>
          <w:b/>
          <w:szCs w:val="28"/>
          <w:color w:val="00000A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pStyle w:val="Normal"/>
        <w:ind w:left="57" w:hanging="0"/>
        <w:jc w:val="center"/>
        <w:rPr>
          <w:sz w:val="28"/>
          <w:b/>
          <w:sz w:val="28"/>
          <w:b/>
          <w:szCs w:val="28"/>
          <w:color w:val="00000A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pStyle w:val="Normal"/>
        <w:jc w:val="right"/>
        <w:rPr>
          <w:sz w:val="28"/>
          <w:sz w:val="28"/>
          <w:szCs w:val="28"/>
          <w:iCs/>
          <w:rFonts w:eastAsia="Times New Roman"/>
          <w:color w:val="00000A"/>
          <w:lang w:val="ru-RU" w:eastAsia="ru-RU"/>
        </w:rPr>
      </w:pPr>
      <w:r>
        <w:rPr>
          <w:rFonts w:eastAsia="Times New Roman"/>
          <w:iCs/>
          <w:sz w:val="28"/>
          <w:szCs w:val="28"/>
          <w:lang w:val="ru-RU" w:eastAsia="ru-RU"/>
        </w:rPr>
      </w:r>
      <w:r/>
    </w:p>
    <w:p>
      <w:pPr>
        <w:pStyle w:val="Normal"/>
        <w:jc w:val="right"/>
        <w:rPr>
          <w:sz w:val="28"/>
          <w:sz w:val="28"/>
          <w:szCs w:val="28"/>
          <w:iCs/>
          <w:rFonts w:eastAsia="Times New Roman"/>
          <w:color w:val="00000A"/>
          <w:lang w:val="ru-RU" w:eastAsia="ru-RU"/>
        </w:rPr>
      </w:pPr>
      <w:r>
        <w:rPr>
          <w:rFonts w:eastAsia="Times New Roman"/>
          <w:iCs/>
          <w:sz w:val="28"/>
          <w:szCs w:val="28"/>
          <w:lang w:val="ru-RU" w:eastAsia="ru-RU"/>
        </w:rPr>
      </w:r>
      <w:r/>
    </w:p>
    <w:p>
      <w:pPr>
        <w:pStyle w:val="Normal"/>
        <w:jc w:val="right"/>
        <w:rPr>
          <w:sz w:val="28"/>
          <w:sz w:val="28"/>
          <w:szCs w:val="28"/>
          <w:iCs/>
          <w:rFonts w:eastAsia="Times New Roman"/>
          <w:color w:val="00000A"/>
          <w:lang w:val="ru-RU" w:eastAsia="ru-RU"/>
        </w:rPr>
      </w:pPr>
      <w:r>
        <w:rPr>
          <w:rFonts w:eastAsia="Times New Roman"/>
          <w:iCs/>
          <w:sz w:val="28"/>
          <w:szCs w:val="28"/>
          <w:lang w:val="ru-RU" w:eastAsia="ru-RU"/>
        </w:rPr>
      </w:r>
      <w:r/>
    </w:p>
    <w:p>
      <w:pPr>
        <w:pStyle w:val="Normal"/>
        <w:jc w:val="right"/>
        <w:rPr>
          <w:sz w:val="28"/>
          <w:sz w:val="28"/>
          <w:szCs w:val="28"/>
          <w:iCs/>
          <w:rFonts w:eastAsia="Times New Roman"/>
          <w:color w:val="00000A"/>
          <w:lang w:val="ru-RU" w:eastAsia="ru-RU"/>
        </w:rPr>
      </w:pPr>
      <w:r>
        <w:rPr>
          <w:rFonts w:eastAsia="Times New Roman"/>
          <w:iCs/>
          <w:sz w:val="28"/>
          <w:szCs w:val="28"/>
          <w:lang w:val="ru-RU" w:eastAsia="ru-RU"/>
        </w:rPr>
      </w:r>
      <w:r/>
    </w:p>
    <w:p>
      <w:pPr>
        <w:pStyle w:val="Normal"/>
        <w:jc w:val="right"/>
        <w:rPr>
          <w:sz w:val="28"/>
          <w:sz w:val="28"/>
          <w:szCs w:val="28"/>
          <w:iCs/>
          <w:rFonts w:eastAsia="Times New Roman"/>
          <w:color w:val="00000A"/>
          <w:lang w:val="ru-RU" w:eastAsia="ru-RU"/>
        </w:rPr>
      </w:pPr>
      <w:r>
        <w:rPr>
          <w:rFonts w:eastAsia="Times New Roman"/>
          <w:iCs/>
          <w:sz w:val="28"/>
          <w:szCs w:val="28"/>
          <w:lang w:val="ru-RU" w:eastAsia="ru-RU"/>
        </w:rPr>
      </w:r>
      <w:r/>
    </w:p>
    <w:p>
      <w:pPr>
        <w:pStyle w:val="Normal"/>
        <w:jc w:val="right"/>
        <w:rPr>
          <w:lang w:val="ru-RU"/>
        </w:rPr>
      </w:pPr>
      <w:r>
        <w:rPr>
          <w:rFonts w:eastAsia="Times New Roman"/>
          <w:iCs/>
          <w:sz w:val="28"/>
          <w:szCs w:val="28"/>
          <w:lang w:val="ru-RU" w:eastAsia="ru-RU"/>
        </w:rPr>
        <w:t>Ионова Алёна Сергеевна</w:t>
      </w:r>
      <w:r/>
    </w:p>
    <w:p>
      <w:pPr>
        <w:pStyle w:val="Normal"/>
        <w:jc w:val="right"/>
        <w:rPr>
          <w:lang w:val="ru-RU"/>
        </w:rPr>
      </w:pPr>
      <w:r>
        <w:rPr>
          <w:rFonts w:eastAsia="Times New Roman"/>
          <w:iCs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iCs/>
          <w:sz w:val="28"/>
          <w:szCs w:val="28"/>
          <w:lang w:val="ru-RU" w:eastAsia="ru-RU"/>
        </w:rPr>
        <w:t>Воспитатель МАДОУ «Детский сад № 8»</w:t>
      </w:r>
      <w:r/>
    </w:p>
    <w:p>
      <w:pPr>
        <w:pStyle w:val="Normal"/>
        <w:jc w:val="right"/>
        <w:rPr>
          <w:sz w:val="28"/>
          <w:sz w:val="28"/>
          <w:szCs w:val="28"/>
          <w:iCs/>
          <w:rFonts w:eastAsia="Times New Roman"/>
          <w:color w:val="00000A"/>
          <w:lang w:val="ru-RU" w:eastAsia="ru-RU"/>
        </w:rPr>
      </w:pPr>
      <w:r>
        <w:rPr>
          <w:rFonts w:eastAsia="Times New Roman"/>
          <w:iCs/>
          <w:sz w:val="28"/>
          <w:szCs w:val="28"/>
          <w:lang w:val="ru-RU" w:eastAsia="ru-RU"/>
        </w:rPr>
      </w:r>
      <w:r/>
    </w:p>
    <w:p>
      <w:pPr>
        <w:pStyle w:val="Normal"/>
        <w:jc w:val="right"/>
        <w:rPr>
          <w:sz w:val="28"/>
          <w:sz w:val="28"/>
          <w:szCs w:val="28"/>
          <w:iCs/>
          <w:rFonts w:eastAsia="Times New Roman"/>
          <w:color w:val="00000A"/>
          <w:lang w:val="ru-RU" w:eastAsia="ru-RU"/>
        </w:rPr>
      </w:pPr>
      <w:r>
        <w:rPr>
          <w:rFonts w:eastAsia="Times New Roman"/>
          <w:iCs/>
          <w:sz w:val="28"/>
          <w:szCs w:val="28"/>
          <w:lang w:val="ru-RU" w:eastAsia="ru-RU"/>
        </w:rPr>
      </w:r>
      <w:r/>
    </w:p>
    <w:p>
      <w:pPr>
        <w:pStyle w:val="Normal"/>
        <w:jc w:val="right"/>
        <w:rPr>
          <w:sz w:val="28"/>
          <w:sz w:val="28"/>
          <w:szCs w:val="28"/>
          <w:iCs/>
          <w:rFonts w:eastAsia="Times New Roman"/>
          <w:color w:val="00000A"/>
          <w:lang w:val="ru-RU" w:eastAsia="ru-RU"/>
        </w:rPr>
      </w:pPr>
      <w:r>
        <w:rPr>
          <w:rFonts w:eastAsia="Times New Roman"/>
          <w:iCs/>
          <w:sz w:val="28"/>
          <w:szCs w:val="28"/>
          <w:lang w:val="ru-RU" w:eastAsia="ru-RU"/>
        </w:rPr>
      </w:r>
      <w:r/>
    </w:p>
    <w:p>
      <w:pPr>
        <w:pStyle w:val="Normal"/>
        <w:jc w:val="center"/>
        <w:rPr>
          <w:sz w:val="28"/>
          <w:sz w:val="28"/>
          <w:szCs w:val="28"/>
          <w:iCs/>
          <w:rFonts w:eastAsia="Times New Roman"/>
          <w:color w:val="00000A"/>
          <w:lang w:val="ru-RU" w:eastAsia="ru-RU"/>
        </w:rPr>
      </w:pPr>
      <w:r>
        <w:rPr>
          <w:rFonts w:eastAsia="Times New Roman"/>
          <w:iCs/>
          <w:sz w:val="28"/>
          <w:szCs w:val="28"/>
          <w:lang w:val="ru-RU" w:eastAsia="ru-RU"/>
        </w:rPr>
      </w:r>
      <w:r/>
    </w:p>
    <w:p>
      <w:pPr>
        <w:pStyle w:val="Normal"/>
        <w:jc w:val="center"/>
        <w:rPr>
          <w:sz w:val="28"/>
          <w:sz w:val="28"/>
          <w:szCs w:val="28"/>
          <w:iCs/>
          <w:rFonts w:eastAsia="Times New Roman"/>
          <w:color w:val="00000A"/>
          <w:lang w:val="ru-RU" w:eastAsia="ru-RU"/>
        </w:rPr>
      </w:pPr>
      <w:r>
        <w:rPr>
          <w:rFonts w:eastAsia="Times New Roman"/>
          <w:iCs/>
          <w:sz w:val="28"/>
          <w:szCs w:val="28"/>
          <w:lang w:val="ru-RU" w:eastAsia="ru-RU"/>
        </w:rPr>
      </w:r>
      <w:r/>
    </w:p>
    <w:p>
      <w:pPr>
        <w:pStyle w:val="Normal"/>
        <w:jc w:val="center"/>
        <w:rPr>
          <w:sz w:val="28"/>
          <w:sz w:val="28"/>
          <w:szCs w:val="28"/>
          <w:iCs/>
          <w:rFonts w:eastAsia="Times New Roman"/>
          <w:color w:val="00000A"/>
          <w:lang w:val="ru-RU" w:eastAsia="ru-RU"/>
        </w:rPr>
      </w:pPr>
      <w:r>
        <w:rPr>
          <w:rFonts w:eastAsia="Times New Roman"/>
          <w:iCs/>
          <w:sz w:val="28"/>
          <w:szCs w:val="28"/>
          <w:lang w:val="ru-RU" w:eastAsia="ru-RU"/>
        </w:rPr>
      </w:r>
      <w:r/>
    </w:p>
    <w:p>
      <w:pPr>
        <w:pStyle w:val="Normal"/>
        <w:jc w:val="center"/>
        <w:rPr>
          <w:sz w:val="28"/>
          <w:sz w:val="28"/>
          <w:szCs w:val="28"/>
          <w:iCs/>
          <w:rFonts w:eastAsia="Times New Roman"/>
          <w:color w:val="00000A"/>
          <w:lang w:val="ru-RU" w:eastAsia="ru-RU"/>
        </w:rPr>
      </w:pPr>
      <w:r>
        <w:rPr>
          <w:rFonts w:eastAsia="Times New Roman"/>
          <w:iCs/>
          <w:sz w:val="28"/>
          <w:szCs w:val="28"/>
          <w:lang w:val="ru-RU" w:eastAsia="ru-RU"/>
        </w:rPr>
      </w:r>
      <w:r/>
    </w:p>
    <w:p>
      <w:pPr>
        <w:pStyle w:val="Normal"/>
        <w:jc w:val="center"/>
        <w:rPr>
          <w:sz w:val="28"/>
          <w:sz w:val="28"/>
          <w:szCs w:val="28"/>
          <w:iCs/>
          <w:rFonts w:eastAsia="Times New Roman"/>
          <w:color w:val="00000A"/>
          <w:lang w:val="ru-RU" w:eastAsia="ru-RU"/>
        </w:rPr>
      </w:pPr>
      <w:r>
        <w:rPr>
          <w:rFonts w:eastAsia="Times New Roman"/>
          <w:iCs/>
          <w:sz w:val="28"/>
          <w:szCs w:val="28"/>
          <w:lang w:val="ru-RU" w:eastAsia="ru-RU"/>
        </w:rPr>
      </w:r>
      <w:r/>
    </w:p>
    <w:p>
      <w:pPr>
        <w:pStyle w:val="Normal"/>
        <w:jc w:val="center"/>
        <w:rPr>
          <w:sz w:val="28"/>
          <w:sz w:val="28"/>
          <w:szCs w:val="28"/>
          <w:iCs/>
          <w:rFonts w:eastAsia="Times New Roman"/>
          <w:color w:val="00000A"/>
          <w:lang w:val="ru-RU" w:eastAsia="ru-RU"/>
        </w:rPr>
      </w:pPr>
      <w:r>
        <w:rPr>
          <w:rFonts w:eastAsia="Times New Roman"/>
          <w:iCs/>
          <w:sz w:val="28"/>
          <w:szCs w:val="28"/>
          <w:lang w:val="ru-RU" w:eastAsia="ru-RU"/>
        </w:rPr>
      </w:r>
      <w:r/>
    </w:p>
    <w:p>
      <w:pPr>
        <w:pStyle w:val="Normal"/>
        <w:jc w:val="center"/>
        <w:rPr>
          <w:sz w:val="24"/>
          <w:sz w:val="24"/>
          <w:color w:val="00000A"/>
        </w:rPr>
      </w:pPr>
      <w:r>
        <w:rPr/>
      </w:r>
      <w:r/>
    </w:p>
    <w:p>
      <w:pPr>
        <w:pStyle w:val="Normal"/>
        <w:jc w:val="center"/>
        <w:rPr>
          <w:sz w:val="24"/>
          <w:sz w:val="24"/>
          <w:color w:val="00000A"/>
        </w:rPr>
      </w:pPr>
      <w:r>
        <w:rPr/>
      </w:r>
      <w:r/>
    </w:p>
    <w:p>
      <w:pPr>
        <w:pStyle w:val="Normal"/>
        <w:jc w:val="center"/>
        <w:rPr>
          <w:sz w:val="24"/>
          <w:sz w:val="24"/>
          <w:color w:val="00000A"/>
        </w:rPr>
      </w:pPr>
      <w:r>
        <w:rPr/>
      </w:r>
      <w:r/>
    </w:p>
    <w:p>
      <w:pPr>
        <w:pStyle w:val="Normal"/>
        <w:jc w:val="center"/>
        <w:rPr>
          <w:lang w:val="ru-RU"/>
        </w:rPr>
      </w:pPr>
      <w:r>
        <w:rPr>
          <w:rFonts w:eastAsia="Times New Roman"/>
          <w:iCs/>
          <w:sz w:val="28"/>
          <w:szCs w:val="28"/>
          <w:lang w:val="ru-RU" w:eastAsia="ru-RU"/>
        </w:rPr>
        <w:t>Энгельс 2022 год</w:t>
      </w:r>
      <w:r/>
    </w:p>
    <w:p>
      <w:pPr>
        <w:pStyle w:val="Normal"/>
        <w:ind w:left="57" w:hanging="0"/>
        <w:jc w:val="center"/>
        <w:rPr>
          <w:sz w:val="28"/>
          <w:b/>
          <w:sz w:val="28"/>
          <w:b/>
          <w:szCs w:val="28"/>
          <w:color w:val="00000A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ind w:left="57" w:hanging="0"/>
        <w:jc w:val="both"/>
        <w:rPr>
          <w:sz w:val="28"/>
          <w:b/>
          <w:sz w:val="28"/>
          <w:b/>
          <w:szCs w:val="28"/>
          <w:lang w:val="ru-RU"/>
        </w:rPr>
      </w:pPr>
      <w:r>
        <w:rPr>
          <w:b/>
          <w:sz w:val="28"/>
          <w:szCs w:val="28"/>
          <w:lang w:val="ru-RU"/>
        </w:rPr>
        <w:t>Основная общеобразовательная программа дошкольного образования</w:t>
      </w:r>
      <w:r/>
    </w:p>
    <w:p>
      <w:pPr>
        <w:pStyle w:val="Normal"/>
        <w:ind w:left="57" w:hanging="0"/>
        <w:jc w:val="both"/>
        <w:rPr>
          <w:sz w:val="28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Возрастная группа: </w:t>
      </w:r>
      <w:r>
        <w:rPr>
          <w:sz w:val="28"/>
          <w:szCs w:val="28"/>
          <w:lang w:val="ru-RU"/>
        </w:rPr>
        <w:t>подготовительная к школе группа</w:t>
      </w:r>
      <w:r/>
    </w:p>
    <w:p>
      <w:pPr>
        <w:pStyle w:val="Normal"/>
        <w:ind w:left="57" w:hanging="0"/>
        <w:jc w:val="both"/>
        <w:rPr>
          <w:sz w:val="28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Тема:</w:t>
      </w:r>
      <w:r>
        <w:rPr>
          <w:sz w:val="28"/>
          <w:szCs w:val="28"/>
          <w:lang w:val="ru-RU"/>
        </w:rPr>
        <w:t xml:space="preserve"> Секреты осенних листьев</w:t>
      </w:r>
      <w:r/>
    </w:p>
    <w:p>
      <w:pPr>
        <w:pStyle w:val="Normal"/>
        <w:ind w:left="57" w:hanging="0"/>
        <w:jc w:val="both"/>
        <w:rPr>
          <w:sz w:val="28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Общая педагогическая цель: </w:t>
      </w:r>
      <w:r>
        <w:rPr>
          <w:sz w:val="28"/>
          <w:szCs w:val="28"/>
          <w:lang w:val="ru-RU"/>
        </w:rPr>
        <w:t>познавательное развитие детей 6-7 лет в процессе познавательно-исследовательской деятельности.</w:t>
      </w:r>
      <w:r/>
    </w:p>
    <w:p>
      <w:pPr>
        <w:pStyle w:val="Normal"/>
        <w:ind w:left="57" w:hanging="0"/>
        <w:jc w:val="both"/>
        <w:rPr>
          <w:sz w:val="28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Дидактическая цель:</w:t>
      </w:r>
      <w:r>
        <w:rPr>
          <w:sz w:val="28"/>
          <w:szCs w:val="28"/>
          <w:lang w:val="ru-RU"/>
        </w:rPr>
        <w:t xml:space="preserve"> создать условия для формирования обобщенных способов и средств построения собственной познавательной деятельности при исследовании природных явлений.  </w:t>
      </w:r>
      <w:r/>
    </w:p>
    <w:p>
      <w:pPr>
        <w:pStyle w:val="Normal"/>
        <w:ind w:left="57" w:hanging="0"/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>Цель:</w:t>
      </w:r>
      <w:r>
        <w:rPr>
          <w:sz w:val="28"/>
          <w:szCs w:val="28"/>
          <w:lang w:val="ru-RU"/>
        </w:rPr>
        <w:t xml:space="preserve"> Формирование обобщенного представления об осени, как времени года, осеннем явлении природы — листопаде.</w:t>
      </w:r>
      <w:r/>
    </w:p>
    <w:p>
      <w:pPr>
        <w:pStyle w:val="Normal"/>
        <w:ind w:left="57" w:hanging="0"/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>Задачи:</w:t>
      </w:r>
      <w:r/>
    </w:p>
    <w:p>
      <w:pPr>
        <w:pStyle w:val="Normal"/>
        <w:ind w:left="57" w:hanging="0"/>
        <w:jc w:val="both"/>
        <w:rPr>
          <w:sz w:val="28"/>
          <w:u w:val="single"/>
          <w:sz w:val="28"/>
          <w:szCs w:val="28"/>
          <w:color w:val="111111"/>
          <w:lang w:val="ru-RU"/>
        </w:rPr>
      </w:pPr>
      <w:r>
        <w:rPr>
          <w:color w:val="111111"/>
          <w:sz w:val="28"/>
          <w:szCs w:val="28"/>
          <w:u w:val="single"/>
          <w:shd w:fill="FFFFFF" w:val="clear"/>
          <w:lang w:val="ru-RU"/>
        </w:rPr>
        <w:t>Образовательные</w:t>
      </w:r>
      <w:r>
        <w:rPr>
          <w:color w:val="111111"/>
          <w:sz w:val="28"/>
          <w:szCs w:val="28"/>
          <w:u w:val="single"/>
          <w:lang w:val="ru-RU"/>
        </w:rPr>
        <w:t>:</w:t>
      </w:r>
      <w:r/>
    </w:p>
    <w:p>
      <w:pPr>
        <w:pStyle w:val="Normal"/>
        <w:ind w:left="57" w:hanging="0"/>
        <w:jc w:val="both"/>
        <w:rPr>
          <w:sz w:val="28"/>
          <w:sz w:val="28"/>
          <w:szCs w:val="28"/>
          <w:color w:val="111111"/>
          <w:lang w:val="ru-RU"/>
        </w:rPr>
      </w:pPr>
      <w:r>
        <w:rPr>
          <w:color w:val="111111"/>
          <w:sz w:val="28"/>
          <w:szCs w:val="28"/>
          <w:lang w:val="ru-RU"/>
        </w:rPr>
        <w:t>- обобщить и систематизировать знания детей об осенних изменениях в природе;</w:t>
      </w:r>
      <w:r/>
    </w:p>
    <w:p>
      <w:pPr>
        <w:pStyle w:val="Normal"/>
        <w:ind w:left="57" w:hanging="0"/>
        <w:jc w:val="both"/>
        <w:rPr>
          <w:sz w:val="28"/>
          <w:sz w:val="28"/>
          <w:szCs w:val="28"/>
          <w:color w:val="111111"/>
          <w:lang w:val="ru-RU"/>
        </w:rPr>
      </w:pPr>
      <w:r>
        <w:rPr>
          <w:color w:val="111111"/>
          <w:sz w:val="28"/>
          <w:szCs w:val="28"/>
          <w:lang w:val="ru-RU"/>
        </w:rPr>
        <w:t>- показать детям на конкретных элементарных опытах, почему листья осенью меняют цвет и опадают с деревьев;</w:t>
      </w:r>
      <w:r/>
    </w:p>
    <w:p>
      <w:pPr>
        <w:pStyle w:val="Normal"/>
        <w:ind w:left="57" w:hanging="0"/>
        <w:jc w:val="both"/>
        <w:rPr>
          <w:lang w:val="ru-RU"/>
        </w:rPr>
      </w:pPr>
      <w:r>
        <w:rPr>
          <w:color w:val="111111"/>
          <w:sz w:val="28"/>
          <w:szCs w:val="28"/>
          <w:lang w:val="ru-RU"/>
        </w:rPr>
        <w:t>- расширять словарных запас через участие в словесно-речевых играх.</w:t>
      </w:r>
      <w:r/>
    </w:p>
    <w:p>
      <w:pPr>
        <w:pStyle w:val="Style16"/>
        <w:widowControl/>
        <w:shd w:val="clear" w:color="auto" w:themeColor="" w:themeTint="" w:themeShade="" w:fill="FFFFFF" w:themeFill="" w:themeFillTint="" w:themeFillShade=""/>
        <w:spacing w:before="0" w:after="0"/>
        <w:jc w:val="both"/>
        <w:rPr>
          <w:lang w:val="ru-RU"/>
        </w:rPr>
      </w:pPr>
      <w:r>
        <w:rPr>
          <w:color w:val="111111"/>
          <w:sz w:val="28"/>
          <w:szCs w:val="28"/>
          <w:u w:val="single"/>
          <w:shd w:fill="FFFFFF" w:val="clear"/>
          <w:lang w:val="ru-RU"/>
        </w:rPr>
        <w:t>Развивающие</w:t>
      </w:r>
      <w:r>
        <w:rPr>
          <w:color w:val="111111"/>
          <w:sz w:val="28"/>
          <w:szCs w:val="28"/>
          <w:lang w:val="ru-RU"/>
        </w:rPr>
        <w:t>:</w:t>
      </w:r>
      <w:r/>
    </w:p>
    <w:p>
      <w:pPr>
        <w:pStyle w:val="Normal"/>
        <w:jc w:val="both"/>
        <w:rPr>
          <w:sz w:val="2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активизировать познавательную деятельность через познавательно-исследовательскую деятельность и развивающие игры;</w:t>
      </w:r>
      <w:r/>
    </w:p>
    <w:p>
      <w:pPr>
        <w:pStyle w:val="Normal"/>
        <w:jc w:val="both"/>
        <w:rPr>
          <w:sz w:val="2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развивать познавательный интерес, наблюдательность, внимание посредством включения разнообразных игровых заданий;</w:t>
      </w:r>
      <w:r/>
    </w:p>
    <w:p>
      <w:pPr>
        <w:pStyle w:val="Normal"/>
        <w:jc w:val="both"/>
        <w:rPr>
          <w:lang w:val="ru-RU"/>
        </w:rPr>
      </w:pPr>
      <w:r>
        <w:rPr>
          <w:sz w:val="28"/>
          <w:szCs w:val="28"/>
          <w:lang w:val="ru-RU"/>
        </w:rPr>
        <w:t>- развивать умение декодировать (расшифровывать) информацию, изображенную на карточке</w:t>
      </w:r>
      <w:bookmarkStart w:id="0" w:name="_GoBack"/>
      <w:bookmarkEnd w:id="0"/>
      <w:r>
        <w:rPr>
          <w:sz w:val="28"/>
          <w:szCs w:val="28"/>
          <w:lang w:val="ru-RU"/>
        </w:rPr>
        <w:t>.</w:t>
      </w:r>
      <w:r/>
    </w:p>
    <w:p>
      <w:pPr>
        <w:pStyle w:val="Style16"/>
        <w:widowControl/>
        <w:shd w:val="clear" w:color="auto" w:themeColor="" w:themeTint="" w:themeShade="" w:fill="FFFFFF" w:themeFill="" w:themeFillTint="" w:themeFillShade=""/>
        <w:spacing w:before="0" w:after="0"/>
        <w:jc w:val="both"/>
        <w:rPr>
          <w:lang w:val="ru-RU"/>
        </w:rPr>
      </w:pPr>
      <w:r>
        <w:rPr>
          <w:color w:val="111111"/>
          <w:sz w:val="28"/>
          <w:szCs w:val="28"/>
          <w:u w:val="single"/>
          <w:shd w:fill="FFFFFF" w:val="clear"/>
          <w:lang w:val="ru-RU"/>
        </w:rPr>
        <w:t>Воспитательные</w:t>
      </w:r>
      <w:r>
        <w:rPr>
          <w:color w:val="111111"/>
          <w:sz w:val="28"/>
          <w:szCs w:val="28"/>
          <w:lang w:val="ru-RU"/>
        </w:rPr>
        <w:t>:</w:t>
      </w:r>
      <w:r/>
    </w:p>
    <w:p>
      <w:pPr>
        <w:pStyle w:val="Normal"/>
        <w:ind w:left="57" w:hanging="0"/>
        <w:jc w:val="both"/>
        <w:rPr>
          <w:sz w:val="28"/>
          <w:sz w:val="28"/>
          <w:szCs w:val="28"/>
          <w:color w:val="111111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color w:val="111111"/>
          <w:sz w:val="28"/>
          <w:szCs w:val="28"/>
          <w:lang w:val="ru-RU"/>
        </w:rPr>
        <w:t>воспитывать любознательность, умение взаимодействовать друг с другом в малых группах, эстетические чувства к природе.</w:t>
      </w:r>
      <w:r/>
    </w:p>
    <w:p>
      <w:pPr>
        <w:pStyle w:val="Normal"/>
        <w:ind w:left="57" w:hanging="0"/>
        <w:jc w:val="both"/>
        <w:rPr>
          <w:sz w:val="28"/>
          <w:sz w:val="28"/>
          <w:szCs w:val="28"/>
          <w:color w:val="111111"/>
          <w:lang w:val="ru-RU"/>
        </w:rPr>
      </w:pPr>
      <w:r>
        <w:rPr>
          <w:color w:val="111111"/>
          <w:sz w:val="28"/>
          <w:szCs w:val="28"/>
          <w:lang w:val="ru-RU"/>
        </w:rPr>
      </w:r>
      <w:r/>
    </w:p>
    <w:p>
      <w:pPr>
        <w:pStyle w:val="Normal"/>
        <w:ind w:left="57" w:hanging="0"/>
        <w:jc w:val="both"/>
        <w:rPr>
          <w:sz w:val="28"/>
          <w:sz w:val="28"/>
          <w:szCs w:val="28"/>
          <w:rFonts w:cs="Times New Roman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Виды детской деятельности в НОД: </w:t>
      </w:r>
      <w:r>
        <w:rPr>
          <w:rFonts w:cs="Times New Roman"/>
          <w:sz w:val="28"/>
          <w:szCs w:val="28"/>
          <w:lang w:val="ru-RU"/>
        </w:rPr>
        <w:t>познавательно-исследовательская, игровая, двигательная, коммуникативная.</w:t>
      </w:r>
      <w:r/>
    </w:p>
    <w:p>
      <w:pPr>
        <w:pStyle w:val="Normal"/>
        <w:rPr>
          <w:sz w:val="28"/>
          <w:sz w:val="28"/>
          <w:szCs w:val="28"/>
          <w:rFonts w:cs="Times New Roman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Формы организации: </w:t>
      </w:r>
      <w:r>
        <w:rPr>
          <w:rFonts w:cs="Times New Roman"/>
          <w:sz w:val="28"/>
          <w:szCs w:val="28"/>
          <w:lang w:val="ru-RU"/>
        </w:rPr>
        <w:t>групповая, подгрупповая, индивидуальная.</w:t>
      </w:r>
      <w:r/>
    </w:p>
    <w:p>
      <w:pPr>
        <w:pStyle w:val="Normal"/>
        <w:ind w:left="57" w:hanging="0"/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 xml:space="preserve">Предварительная работа: </w:t>
      </w:r>
      <w:r>
        <w:rPr>
          <w:sz w:val="28"/>
          <w:szCs w:val="28"/>
          <w:lang w:val="ru-RU"/>
        </w:rPr>
        <w:t xml:space="preserve">Наблюдение за осенними явлениями природы на прогулке; чтение произведений К. Ушинского «Спор деревьев», И. Соколова-Микитова «Листопадничек», В. Бианки «Птичий год-осень», С. Воронина «Моя береза. Осенью» </w:t>
      </w:r>
      <w:r/>
    </w:p>
    <w:p>
      <w:pPr>
        <w:pStyle w:val="Normal"/>
        <w:ind w:left="57" w:hanging="0"/>
        <w:jc w:val="both"/>
        <w:rPr>
          <w:sz w:val="28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Оборудование: </w:t>
      </w:r>
      <w:r>
        <w:rPr>
          <w:sz w:val="28"/>
          <w:szCs w:val="28"/>
          <w:lang w:val="ru-RU"/>
        </w:rPr>
        <w:t>Интерактивная доска, карточки – схемы с признаками осени, листья комнатных растений для проведения опытов, белые тканевые салфетки, лупы и кубики по количеству детей, логические блоки Дьенеша,  мяч.</w:t>
      </w:r>
      <w:r/>
    </w:p>
    <w:p>
      <w:pPr>
        <w:pStyle w:val="Normal"/>
        <w:ind w:left="57" w:hanging="0"/>
        <w:jc w:val="both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ind w:left="57" w:hanging="0"/>
        <w:jc w:val="both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ind w:left="57" w:hanging="0"/>
        <w:jc w:val="both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ind w:left="57" w:hanging="0"/>
        <w:jc w:val="both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ind w:left="57" w:hanging="0"/>
        <w:jc w:val="both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ind w:left="57" w:hanging="0"/>
        <w:jc w:val="both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ind w:left="57" w:hanging="0"/>
        <w:jc w:val="both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ind w:left="57" w:hanging="0"/>
        <w:jc w:val="both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jc w:val="both"/>
        <w:rPr>
          <w:sz w:val="28"/>
          <w:u w:val="single"/>
          <w:b/>
          <w:sz w:val="28"/>
          <w:b/>
          <w:szCs w:val="28"/>
          <w:bCs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Методическое обоснование выбора цифровой технологии</w:t>
      </w:r>
      <w:r/>
    </w:p>
    <w:p>
      <w:pPr>
        <w:pStyle w:val="Normal"/>
        <w:jc w:val="both"/>
        <w:rPr>
          <w:sz w:val="28"/>
          <w:u w:val="single"/>
          <w:b/>
          <w:sz w:val="28"/>
          <w:b/>
          <w:szCs w:val="28"/>
          <w:bCs/>
          <w:color w:val="00000A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uto" w:line="360" w:before="0" w:after="0"/>
        <w:ind w:firstLine="709"/>
        <w:contextualSpacing/>
        <w:jc w:val="both"/>
        <w:rPr>
          <w:lang w:val="ru-RU"/>
        </w:rPr>
      </w:pPr>
      <w:r>
        <w:rPr>
          <w:color w:val="333333"/>
          <w:sz w:val="28"/>
          <w:szCs w:val="28"/>
          <w:shd w:fill="FFFFFF" w:val="clear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данном конспекте представлена возможность использования интерактивной доски в образовательном процессе. Это универсальный инструмент, позволяющий сделать занятия с детьми дошкольного возраста более интересными, наглядными и увлекательными. 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uto" w:line="360" w:before="0" w:after="0"/>
        <w:contextualSpacing/>
        <w:jc w:val="both"/>
        <w:rPr>
          <w:sz w:val="2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Для педагога интерактивная доска предоставляет широкие возможности для подготовки и проведения занятий, дает возможность реализовать один из важнейших принципов обучения – наглядность, помогает оптимизировать процесс обучения и его эффективность, дает возможность легко создавать увлекательные игры самостоятельно.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uto" w:line="360" w:before="0" w:after="0"/>
        <w:contextualSpacing/>
        <w:jc w:val="both"/>
        <w:rPr>
          <w:sz w:val="2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воспитанников интерактивная доска – это увлекательная, обучающая игра, повышающая учебную мотивацию детей, когнитивные процессы – восприятие, мышление, память, речь.</w:t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ind w:left="57" w:hanging="0"/>
        <w:rPr>
          <w:sz w:val="28"/>
          <w:b/>
          <w:sz w:val="28"/>
          <w:b/>
          <w:szCs w:val="28"/>
          <w:color w:val="00000A"/>
          <w:lang w:val="ru-RU"/>
        </w:rPr>
      </w:pPr>
      <w:r>
        <w:rPr>
          <w:b/>
          <w:sz w:val="28"/>
          <w:szCs w:val="28"/>
          <w:lang w:val="ru-RU"/>
        </w:rPr>
      </w:r>
      <w:r/>
    </w:p>
    <w:tbl>
      <w:tblPr>
        <w:tblW w:w="9854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6114"/>
        <w:gridCol w:w="502"/>
        <w:gridCol w:w="3237"/>
      </w:tblGrid>
      <w:tr>
        <w:trPr/>
        <w:tc>
          <w:tcPr>
            <w:tcW w:w="6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ind w:left="57" w:hanging="0"/>
              <w:jc w:val="center"/>
              <w:rPr>
                <w:sz w:val="28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Деятельность воспитателя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/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ind w:left="57" w:hanging="0"/>
              <w:jc w:val="center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воспитанников</w:t>
            </w:r>
            <w:r/>
          </w:p>
        </w:tc>
      </w:tr>
      <w:tr>
        <w:trPr/>
        <w:tc>
          <w:tcPr>
            <w:tcW w:w="98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ind w:left="57" w:hanging="0"/>
              <w:jc w:val="center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часть (мотивация)</w:t>
            </w:r>
            <w:r/>
          </w:p>
        </w:tc>
      </w:tr>
      <w:tr>
        <w:trPr>
          <w:trHeight w:val="3392" w:hRule="atLeast"/>
        </w:trPr>
        <w:tc>
          <w:tcPr>
            <w:tcW w:w="6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2"/>
              <w:shd w:val="clear" w:color="auto" w:themeColor="" w:themeTint="" w:themeShade="" w:fill="auto" w:themeFill="" w:themeFillTint="" w:themeFillShade=""/>
              <w:tabs>
                <w:tab w:val="left" w:pos="5542" w:leader="none"/>
              </w:tabs>
              <w:spacing w:before="0" w:after="0"/>
              <w:ind w:left="40" w:hanging="0"/>
              <w:rPr>
                <w:sz w:val="28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Создание благоприятного психологического климата</w:t>
            </w: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pStyle w:val="2"/>
              <w:shd w:val="clear" w:color="auto" w:themeColor="" w:themeTint="" w:themeShade="" w:fill="auto" w:themeFill="" w:themeFillTint="" w:themeFillShade=""/>
              <w:tabs>
                <w:tab w:val="left" w:pos="5542" w:leader="none"/>
              </w:tabs>
              <w:spacing w:before="0" w:after="0"/>
              <w:ind w:left="40" w:hanging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приветствует детей и предлагает подарить друг другу улыбки.</w:t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Предлагает детям послушать стихотворение Е. Трутневой и представить осеннюю картину.</w:t>
            </w:r>
            <w:r/>
          </w:p>
          <w:p>
            <w:pPr>
              <w:pStyle w:val="Normal"/>
              <w:jc w:val="center"/>
              <w:rPr>
                <w:sz w:val="28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Утром мы во двор идем -</w:t>
            </w:r>
            <w:r/>
          </w:p>
          <w:p>
            <w:pPr>
              <w:pStyle w:val="Normal"/>
              <w:jc w:val="center"/>
              <w:rPr>
                <w:sz w:val="28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Листья сыплются дождем,</w:t>
            </w:r>
            <w:r/>
          </w:p>
          <w:p>
            <w:pPr>
              <w:pStyle w:val="Normal"/>
              <w:jc w:val="center"/>
              <w:rPr>
                <w:sz w:val="28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 ногами шелестят</w:t>
            </w:r>
            <w:r/>
          </w:p>
          <w:p>
            <w:pPr>
              <w:pStyle w:val="Normal"/>
              <w:jc w:val="center"/>
              <w:rPr>
                <w:sz w:val="28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 летят, летят, летят..</w:t>
            </w:r>
            <w:r/>
          </w:p>
          <w:p>
            <w:pPr>
              <w:pStyle w:val="2"/>
              <w:shd w:val="clear" w:color="auto" w:themeColor="" w:themeTint="" w:themeShade="" w:fill="auto" w:themeFill="" w:themeFillTint="" w:themeFillShade=""/>
              <w:tabs>
                <w:tab w:val="left" w:pos="5542" w:leader="none"/>
              </w:tabs>
              <w:spacing w:before="0" w:after="0"/>
              <w:ind w:left="40" w:hanging="0"/>
              <w:rPr>
                <w:sz w:val="28"/>
                <w:i/>
                <w:sz w:val="28"/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>Постановка проблемы</w:t>
            </w:r>
            <w:r/>
          </w:p>
          <w:p>
            <w:pPr>
              <w:pStyle w:val="2"/>
              <w:shd w:val="clear" w:color="auto" w:themeColor="" w:themeTint="" w:themeShade="" w:fill="auto" w:themeFill="" w:themeFillTint="" w:themeFillShade=""/>
              <w:tabs>
                <w:tab w:val="left" w:pos="5542" w:leader="none"/>
              </w:tabs>
              <w:spacing w:before="0" w:after="0"/>
              <w:ind w:left="40" w:hanging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Видео-послание на интерактивной доске.</w:t>
            </w:r>
            <w:r/>
          </w:p>
          <w:p>
            <w:pPr>
              <w:pStyle w:val="2"/>
              <w:shd w:val="clear" w:color="auto" w:themeColor="" w:themeTint="" w:themeShade="" w:fill="auto" w:themeFill="" w:themeFillTint="" w:themeFillShade=""/>
              <w:tabs>
                <w:tab w:val="left" w:pos="5542" w:leader="none"/>
              </w:tabs>
              <w:spacing w:before="0" w:after="0"/>
              <w:ind w:left="40" w:hanging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(К детям обращаются необычные гости: осенние листья. Они оказались на детской площадке и увидели, что все вокруг изменилось. Летом, когда листья висели на ветках, они мечтали поиграть с детьми в веселые игры, а сейчас оказались на земле, увидели, что дети прячутся в беседках, а иногда совсем не выходят на улицу. Еще их очень расстроило, что теперь листья оказались не на ветках дерева, а на земле и изменили свой цвет. Просят детей разобраться, почему это произошло.)</w:t>
            </w:r>
            <w:r/>
          </w:p>
          <w:p>
            <w:pPr>
              <w:pStyle w:val="2"/>
              <w:shd w:val="clear" w:color="auto" w:themeColor="" w:themeTint="" w:themeShade="" w:fill="auto" w:themeFill="" w:themeFillTint="" w:themeFillShade=""/>
              <w:tabs>
                <w:tab w:val="left" w:pos="5542" w:leader="none"/>
              </w:tabs>
              <w:spacing w:before="0" w:after="0"/>
              <w:ind w:left="40" w:hanging="0"/>
              <w:rPr>
                <w:sz w:val="28"/>
                <w:i/>
                <w:sz w:val="28"/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>Педагог с помощью наводящих вопросов подводит детей к осознанию и формулированию цели деятельности с помощью подводящего диалога.</w:t>
            </w:r>
            <w:r/>
          </w:p>
          <w:p>
            <w:pPr>
              <w:pStyle w:val="Normal"/>
              <w:jc w:val="center"/>
              <w:rPr>
                <w:sz w:val="28"/>
                <w:i/>
                <w:sz w:val="28"/>
                <w:i/>
                <w:szCs w:val="28"/>
                <w:color w:val="00000A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</w:r>
            <w:r/>
          </w:p>
          <w:p>
            <w:pPr>
              <w:pStyle w:val="Normal"/>
              <w:rPr>
                <w:sz w:val="24"/>
                <w:sz w:val="24"/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</w:r>
            <w:r/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ind w:left="57" w:hanging="0"/>
              <w:rPr>
                <w:sz w:val="28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вступают в контакт с педагогом, настраиваются на занятие, слушают стихотворение.</w:t>
            </w:r>
            <w:r/>
          </w:p>
          <w:p>
            <w:pPr>
              <w:pStyle w:val="Normal"/>
              <w:ind w:left="57" w:hanging="0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ind w:left="57" w:hanging="0"/>
              <w:rPr>
                <w:sz w:val="28"/>
                <w:sz w:val="28"/>
                <w:szCs w:val="28"/>
                <w:color w:val="00000A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Normal"/>
              <w:ind w:left="57" w:hanging="0"/>
              <w:rPr>
                <w:sz w:val="28"/>
                <w:sz w:val="28"/>
                <w:szCs w:val="28"/>
                <w:color w:val="00000A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Normal"/>
              <w:ind w:left="57" w:hanging="0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ind w:left="57" w:hanging="0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ind w:left="57" w:hanging="0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приветствуют героев. Обещают помочь им.</w:t>
            </w:r>
            <w:r/>
          </w:p>
          <w:p>
            <w:pPr>
              <w:pStyle w:val="Normal"/>
              <w:ind w:left="57" w:hanging="0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ind w:left="57" w:hanging="0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ind w:left="57" w:hanging="0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ind w:left="57" w:hanging="0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ind w:left="57" w:hanging="0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ind w:left="57" w:hanging="0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ind w:left="57" w:hanging="0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формулируют свою цель, рассуждают, что нужно сделать для разрешения ситуации.</w:t>
            </w:r>
            <w:r/>
          </w:p>
        </w:tc>
      </w:tr>
      <w:tr>
        <w:trPr/>
        <w:tc>
          <w:tcPr>
            <w:tcW w:w="98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ind w:left="57" w:hanging="0"/>
              <w:jc w:val="center"/>
              <w:rPr>
                <w:sz w:val="28"/>
                <w:b/>
                <w:sz w:val="28"/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Основная часть</w:t>
            </w:r>
            <w:r/>
          </w:p>
        </w:tc>
      </w:tr>
      <w:tr>
        <w:trPr>
          <w:trHeight w:val="120" w:hRule="atLeast"/>
        </w:trPr>
        <w:tc>
          <w:tcPr>
            <w:tcW w:w="6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sz w:val="28"/>
                <w:i/>
                <w:sz w:val="28"/>
                <w:i/>
                <w:szCs w:val="28"/>
                <w:iCs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Актуализация представлений об осенних признаках.</w:t>
            </w:r>
            <w:r/>
          </w:p>
          <w:p>
            <w:pPr>
              <w:pStyle w:val="Normal"/>
              <w:jc w:val="both"/>
              <w:rPr>
                <w:sz w:val="28"/>
                <w:i/>
                <w:b/>
                <w:sz w:val="28"/>
                <w:i/>
                <w:b/>
                <w:szCs w:val="28"/>
                <w:iCs/>
                <w:lang w:val="ru-RU"/>
              </w:rPr>
            </w:pPr>
            <w:r>
              <w:rPr>
                <w:b/>
                <w:i/>
                <w:iCs/>
                <w:sz w:val="28"/>
                <w:szCs w:val="28"/>
                <w:lang w:val="ru-RU"/>
              </w:rPr>
              <w:t>Составление рассказа про осень с использованием схемы.</w:t>
            </w:r>
            <w:r/>
          </w:p>
          <w:p>
            <w:pPr>
              <w:pStyle w:val="Normal"/>
              <w:jc w:val="both"/>
              <w:rPr>
                <w:sz w:val="28"/>
                <w:sz w:val="28"/>
                <w:szCs w:val="28"/>
                <w:iCs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 xml:space="preserve">Воспитатель предлагает детям выбрать понравившуюся карточку – схему и составить предложение, так, чтобы оно начиналось со слова </w:t>
            </w:r>
            <w:r>
              <w:rPr>
                <w:b/>
                <w:iCs/>
                <w:sz w:val="28"/>
                <w:szCs w:val="28"/>
                <w:lang w:val="ru-RU"/>
              </w:rPr>
              <w:t>осень.</w:t>
            </w:r>
            <w:r/>
          </w:p>
          <w:p>
            <w:pPr>
              <w:pStyle w:val="Normal"/>
              <w:jc w:val="both"/>
              <w:rPr>
                <w:sz w:val="28"/>
                <w:i/>
                <w:sz w:val="28"/>
                <w:i/>
                <w:szCs w:val="28"/>
                <w:iCs/>
                <w:color w:val="00000A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</w:r>
            <w:r/>
          </w:p>
          <w:p>
            <w:pPr>
              <w:pStyle w:val="Normal"/>
              <w:rPr>
                <w:sz w:val="24"/>
                <w:i/>
                <w:sz w:val="24"/>
                <w:i/>
                <w:iCs/>
                <w:color w:val="00000A"/>
                <w:lang w:val="ru-RU"/>
              </w:rPr>
            </w:pPr>
            <w:r>
              <w:rPr>
                <w:i/>
                <w:iCs/>
                <w:lang w:val="ru-RU"/>
              </w:rPr>
            </w:r>
            <w:r/>
          </w:p>
          <w:p>
            <w:pPr>
              <w:pStyle w:val="Normal"/>
              <w:rPr>
                <w:sz w:val="24"/>
                <w:i/>
                <w:sz w:val="24"/>
                <w:i/>
                <w:iCs/>
                <w:color w:val="00000A"/>
                <w:lang w:val="ru-RU"/>
              </w:rPr>
            </w:pPr>
            <w:r>
              <w:rPr>
                <w:i/>
                <w:iCs/>
                <w:lang w:val="ru-RU"/>
              </w:rPr>
            </w:r>
            <w:r/>
          </w:p>
          <w:p>
            <w:pPr>
              <w:pStyle w:val="Normal"/>
              <w:rPr>
                <w:sz w:val="24"/>
                <w:i/>
                <w:sz w:val="24"/>
                <w:i/>
                <w:iCs/>
                <w:color w:val="00000A"/>
                <w:lang w:val="ru-RU"/>
              </w:rPr>
            </w:pPr>
            <w:r>
              <w:rPr>
                <w:i/>
                <w:iCs/>
                <w:lang w:val="ru-RU"/>
              </w:rPr>
            </w:r>
            <w:r/>
          </w:p>
          <w:p>
            <w:pPr>
              <w:pStyle w:val="Normal"/>
              <w:rPr>
                <w:sz w:val="24"/>
                <w:i/>
                <w:sz w:val="24"/>
                <w:i/>
                <w:iCs/>
                <w:color w:val="00000A"/>
                <w:lang w:val="ru-RU"/>
              </w:rPr>
            </w:pPr>
            <w:r>
              <w:rPr>
                <w:i/>
                <w:iCs/>
                <w:lang w:val="ru-RU"/>
              </w:rPr>
            </w:r>
            <w:r/>
          </w:p>
          <w:p>
            <w:pPr>
              <w:pStyle w:val="Normal"/>
              <w:rPr>
                <w:sz w:val="24"/>
                <w:i/>
                <w:sz w:val="24"/>
                <w:i/>
                <w:iCs/>
                <w:color w:val="00000A"/>
                <w:lang w:val="ru-RU"/>
              </w:rPr>
            </w:pPr>
            <w:r>
              <w:rPr>
                <w:i/>
                <w:iCs/>
                <w:lang w:val="ru-RU"/>
              </w:rPr>
            </w:r>
            <w:r/>
          </w:p>
          <w:p>
            <w:pPr>
              <w:pStyle w:val="Normal"/>
              <w:rPr>
                <w:sz w:val="28"/>
                <w:i/>
                <w:sz w:val="28"/>
                <w:i/>
                <w:szCs w:val="28"/>
                <w:iCs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Опытно-экспериментальная деятельность</w:t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Опыт 1: «Почему лист меняет цвет?»</w:t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Воспитатель сообщает</w:t>
            </w:r>
            <w:r>
              <w:rPr>
                <w:sz w:val="28"/>
                <w:szCs w:val="28"/>
                <w:lang w:val="ru-RU"/>
              </w:rPr>
              <w:t>, что листья имеют зеленый цвет благодаря особому веществу.</w:t>
            </w:r>
            <w:r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Предлагает детям положить зеленый лист комнатного растения внутрь согнутого пополам кусочка белой ткани и постучать по нему деревянным кубиком.</w:t>
            </w:r>
            <w:r/>
          </w:p>
          <w:p>
            <w:pPr>
              <w:pStyle w:val="Normal"/>
              <w:rPr>
                <w:sz w:val="28"/>
                <w:i/>
                <w:sz w:val="28"/>
                <w:i/>
                <w:szCs w:val="28"/>
                <w:iCs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Воспитатель спрашивает:</w:t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Что появилось на ткани?</w:t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 xml:space="preserve">Воспитатель сообщает: </w:t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Зелёное вещество, находящиеся в листьях, называется хлорофилл. Хлорофилл образуется в листьях на солнечном свету.</w:t>
            </w:r>
            <w:r/>
          </w:p>
          <w:p>
            <w:pPr>
              <w:pStyle w:val="Normal"/>
              <w:rPr>
                <w:sz w:val="28"/>
                <w:i/>
                <w:sz w:val="28"/>
                <w:i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Предлагает подумать и ответить на вопрос, почему листья с наступлением осени изменяют цвет.</w:t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Когда наступает осень и становится меньше солнечного света, количество хлорофилла в листьях уменьшается. Постепенно хлорофилл пропадает из листьев совсем. Листья становятся желтыми или красными.</w:t>
            </w:r>
            <w:r/>
          </w:p>
          <w:p>
            <w:pPr>
              <w:pStyle w:val="Normal"/>
              <w:rPr>
                <w:sz w:val="28"/>
                <w:u w:val="single"/>
                <w:b/>
                <w:sz w:val="28"/>
                <w:b/>
                <w:szCs w:val="28"/>
                <w:bCs/>
                <w:color w:val="00000A"/>
                <w:lang w:val="ru-RU"/>
              </w:rPr>
            </w:pPr>
            <w:r>
              <w:rPr>
                <w:b/>
                <w:bCs/>
                <w:sz w:val="28"/>
                <w:szCs w:val="28"/>
                <w:u w:val="single"/>
                <w:lang w:val="ru-RU"/>
              </w:rPr>
            </w:r>
            <w:r/>
          </w:p>
          <w:p>
            <w:pPr>
              <w:pStyle w:val="Normal"/>
              <w:rPr>
                <w:sz w:val="28"/>
                <w:u w:val="single"/>
                <w:b/>
                <w:sz w:val="28"/>
                <w:b/>
                <w:szCs w:val="28"/>
                <w:bCs/>
                <w:lang w:val="ru-RU"/>
              </w:rPr>
            </w:pPr>
            <w:r>
              <w:rPr>
                <w:b/>
                <w:bCs/>
                <w:sz w:val="28"/>
                <w:szCs w:val="28"/>
                <w:u w:val="single"/>
                <w:lang w:val="ru-RU"/>
              </w:rPr>
              <w:t>Опыт 2 «Почему листья опадают?»</w:t>
            </w:r>
            <w:r/>
          </w:p>
          <w:p>
            <w:pPr>
              <w:pStyle w:val="Normal"/>
              <w:rPr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Воспитатель</w:t>
            </w:r>
            <w:r>
              <w:rPr>
                <w:sz w:val="28"/>
                <w:szCs w:val="28"/>
                <w:lang w:val="ru-RU"/>
              </w:rPr>
              <w:t xml:space="preserve"> предлагает детям с помощью лупы рассмотреть основание черешка листа, где он прикрепляется к ветке, и объясняет, что осенью в основании черешка появляется пробковый слой. Он, как перегородка, отделяет черешок от ветки. Подует ветер — и листья опадают. </w:t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color w:val="00000A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Normal"/>
              <w:rPr>
                <w:lang w:val="ru-RU"/>
              </w:rPr>
            </w:pPr>
            <w:r>
              <w:rPr>
                <w:b/>
                <w:bCs/>
                <w:sz w:val="28"/>
                <w:szCs w:val="28"/>
                <w:u w:val="single"/>
                <w:lang w:val="ru-RU"/>
              </w:rPr>
              <w:t>Опыт 3 «Листья опадают по-разному»</w:t>
            </w:r>
            <w:r/>
          </w:p>
          <w:p>
            <w:pPr>
              <w:pStyle w:val="Normal"/>
              <w:rPr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Воспитатель рассказывает: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/>
          </w:p>
          <w:p>
            <w:pPr>
              <w:pStyle w:val="Normal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На прогулках вы замечали, что листья падают по разному? Давайте проведем эксперимент для того, чтобы выяснить, какие листья падают быстро, а какие медленно. Возьмите в руку лист и встаньте. Затем поднимите руку вверх и выпустите листик из пальцев. Понаблюдайте, как он летит: быстро или медленно, летит вниз или кружится.</w:t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color w:val="00000A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Normal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rPr>
                <w:sz w:val="28"/>
                <w:u w:val="single"/>
                <w:b/>
                <w:sz w:val="28"/>
                <w:b/>
                <w:szCs w:val="28"/>
                <w:bCs/>
                <w:lang w:val="ru-RU"/>
              </w:rPr>
            </w:pPr>
            <w:r>
              <w:rPr>
                <w:b/>
                <w:bCs/>
                <w:sz w:val="28"/>
                <w:szCs w:val="28"/>
                <w:u w:val="single"/>
                <w:lang w:val="ru-RU"/>
              </w:rPr>
              <w:t>Физкультурная минутка</w:t>
            </w:r>
            <w:r/>
          </w:p>
          <w:p>
            <w:pPr>
              <w:pStyle w:val="Normal"/>
              <w:rPr>
                <w:sz w:val="28"/>
                <w:i/>
                <w:sz w:val="28"/>
                <w:i/>
                <w:szCs w:val="28"/>
                <w:bCs/>
                <w:lang w:val="ru-RU"/>
              </w:rPr>
            </w:pPr>
            <w:r>
              <w:rPr>
                <w:bCs/>
                <w:i/>
                <w:sz w:val="28"/>
                <w:szCs w:val="28"/>
                <w:lang w:val="ru-RU"/>
              </w:rPr>
              <w:t>Музыкальная физкультурная минутка «Ветер по лесу летал»</w:t>
            </w:r>
            <w:r/>
          </w:p>
          <w:p>
            <w:pPr>
              <w:pStyle w:val="Normal"/>
              <w:rPr>
                <w:sz w:val="24"/>
                <w:u w:val="single"/>
                <w:b/>
                <w:sz w:val="24"/>
                <w:b/>
                <w:bCs/>
                <w:color w:val="00000A"/>
                <w:lang w:val="ru-RU"/>
              </w:rPr>
            </w:pPr>
            <w:r>
              <w:rPr>
                <w:b/>
                <w:bCs/>
                <w:u w:val="single"/>
                <w:lang w:val="ru-RU"/>
              </w:rPr>
            </w:r>
            <w:r/>
          </w:p>
          <w:p>
            <w:pPr>
              <w:pStyle w:val="Normal"/>
              <w:rPr>
                <w:sz w:val="28"/>
                <w:u w:val="single"/>
                <w:sz w:val="28"/>
                <w:szCs w:val="28"/>
                <w:color w:val="000000"/>
                <w:lang w:val="ru-RU"/>
              </w:rPr>
            </w:pPr>
            <w:r>
              <w:rPr>
                <w:rStyle w:val="Style14"/>
                <w:color w:val="000000"/>
                <w:sz w:val="28"/>
                <w:szCs w:val="28"/>
                <w:u w:val="single"/>
                <w:lang w:val="ru-RU"/>
              </w:rPr>
              <w:t>Речевая игра с мячом «Назови какие (листья)»</w:t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color w:val="000000"/>
                <w:lang w:val="ru-RU"/>
              </w:rPr>
            </w:pPr>
            <w:r>
              <w:rPr>
                <w:rStyle w:val="Style14"/>
                <w:b w:val="false"/>
                <w:color w:val="000000"/>
                <w:sz w:val="28"/>
                <w:szCs w:val="28"/>
                <w:lang w:val="ru-RU"/>
              </w:rPr>
              <w:t>Воспитатель бросает мяч ребёнку и называет лист определенного дерева. Ребёнок бросает мяч воспитателю и образовывает относительное прилагательное (лист берёзы – березовый и т.д.)</w:t>
            </w:r>
            <w:r/>
          </w:p>
          <w:p>
            <w:pPr>
              <w:pStyle w:val="Normal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rPr>
                <w:sz w:val="28"/>
                <w:u w:val="single"/>
                <w:sz w:val="28"/>
                <w:szCs w:val="28"/>
                <w:color w:val="000000"/>
                <w:lang w:val="ru-RU"/>
              </w:rPr>
            </w:pPr>
            <w:r>
              <w:rPr>
                <w:rStyle w:val="Style14"/>
                <w:color w:val="000000"/>
                <w:sz w:val="28"/>
                <w:szCs w:val="28"/>
                <w:u w:val="single"/>
                <w:lang w:val="ru-RU"/>
              </w:rPr>
              <w:t>Интерактивная игра «С какого дерева листок?»</w:t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 предлагает детям подойти к интерактивной доске и подобрать листок к определенному дереву. Дети, используя стилус кликают на определенный листок. Если листок подобран не верно, он остаётся на месте. Если задание выполнено правильно, то он переместиться в сторону этого дерева.</w:t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color w:val="00000A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После выполнения задания на экране появляется картинка с изображением осеннего леса.</w:t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 обращает внимание на красоту осенней природы и спрашивает детей, как можно сохранить память об осени?</w:t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color w:val="00000A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Normal"/>
              <w:rPr>
                <w:sz w:val="28"/>
                <w:b/>
                <w:sz w:val="28"/>
                <w:b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Дидактическая игра «Осенняя картина»</w:t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 предлагает сделать необычную картинку про осень с помощью блоков Дьенеша.</w:t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с помощью карточек с символами свойств отбирают нужные блоки и раскладывают их на картинке с изображением дерева.</w:t>
            </w:r>
            <w:r/>
          </w:p>
          <w:p>
            <w:pPr>
              <w:pStyle w:val="Style16"/>
              <w:widowControl/>
              <w:shd w:val="clear" w:color="auto" w:themeColor="" w:themeTint="" w:themeShade="" w:fill="FFFFFF" w:themeFill="" w:themeFillTint="" w:themeFillShade=""/>
              <w:spacing w:before="0" w:after="0"/>
              <w:rPr>
                <w:sz w:val="28"/>
                <w:sz w:val="28"/>
                <w:szCs w:val="28"/>
                <w:color w:val="00000A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/>
          </w:p>
        </w:tc>
        <w:tc>
          <w:tcPr>
            <w:tcW w:w="3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выбирают карточку со схематично изображенным признаком осени. Составляют предложение, например, «Осенью часто идут дожди», «Осенью солнце светит, но греет слабо» и т.д.</w:t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color w:val="00000A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Normal"/>
              <w:ind w:left="57" w:hanging="0"/>
              <w:rPr>
                <w:sz w:val="28"/>
                <w:sz w:val="28"/>
                <w:szCs w:val="28"/>
                <w:color w:val="00000A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Normal"/>
              <w:ind w:left="57" w:hanging="0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выполняют инструкцию воспитателя.</w:t>
            </w:r>
            <w:r/>
          </w:p>
          <w:p>
            <w:pPr>
              <w:pStyle w:val="Normal"/>
              <w:ind w:left="57" w:hanging="0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color w:val="00000A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color w:val="00000A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отвечают, что на ткани появились зеленые пятна.</w:t>
            </w:r>
            <w:r/>
          </w:p>
          <w:p>
            <w:pPr>
              <w:pStyle w:val="Normal"/>
              <w:ind w:left="57" w:hanging="0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ind w:left="57" w:hanging="0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color w:val="00000A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Normal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 рассуждают и делают вывод: Листья изменяют цвет, так как в них становится мало хлорофилла от недостатка солнечного света.</w:t>
            </w:r>
            <w:r/>
          </w:p>
          <w:p>
            <w:pPr>
              <w:pStyle w:val="Normal"/>
              <w:ind w:left="57" w:hanging="0"/>
              <w:rPr>
                <w:sz w:val="28"/>
                <w:sz w:val="28"/>
                <w:szCs w:val="28"/>
                <w:color w:val="00000A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color w:val="00000A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Normal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рассматривают основание черешка с помощью лупы. Затем дети с помощью воспитателя делают вывод, почему осенью опадают листья.</w:t>
            </w:r>
            <w:r/>
          </w:p>
          <w:p>
            <w:pPr>
              <w:pStyle w:val="Normal"/>
              <w:ind w:left="57" w:hanging="0"/>
              <w:rPr>
                <w:sz w:val="28"/>
                <w:sz w:val="28"/>
                <w:szCs w:val="28"/>
                <w:color w:val="00000A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Normal"/>
              <w:ind w:left="57" w:hanging="0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наблюдают как летят листья, рассуждают. С помощью воспитателя делают вывод, о том, как падают листья.</w:t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color w:val="00000A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color w:val="00000A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Normal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Дети повторяют слова и движения.</w:t>
            </w:r>
            <w:r/>
          </w:p>
          <w:p>
            <w:pPr>
              <w:pStyle w:val="Normal"/>
              <w:ind w:left="57" w:hanging="0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color w:val="00000A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Normal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образуют прилагательные слова, например, березовый, осиновый, дубовый и т.д.</w:t>
            </w:r>
            <w:r/>
          </w:p>
          <w:p>
            <w:pPr>
              <w:pStyle w:val="Normal"/>
              <w:ind w:left="57" w:hanging="0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ind w:left="57" w:hanging="0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ind w:left="57" w:hanging="0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ind w:left="57" w:hanging="0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ind w:left="57" w:hanging="0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ind w:left="57" w:hanging="0"/>
              <w:rPr>
                <w:sz w:val="28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Дети работают на интерактивной доске </w:t>
            </w:r>
            <w:r>
              <w:rPr>
                <w:sz w:val="28"/>
                <w:szCs w:val="28"/>
              </w:rPr>
              <w:t>SMART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Board</w:t>
            </w:r>
            <w:r>
              <w:rPr>
                <w:sz w:val="28"/>
                <w:szCs w:val="28"/>
                <w:lang w:val="ru-RU"/>
              </w:rPr>
              <w:t>. Называют дерево и подбирают к нему нужный листок.</w:t>
            </w:r>
            <w:r/>
          </w:p>
          <w:p>
            <w:pPr>
              <w:pStyle w:val="Normal"/>
              <w:ind w:left="57" w:hanging="0"/>
              <w:rPr>
                <w:sz w:val="28"/>
                <w:sz w:val="28"/>
                <w:szCs w:val="28"/>
                <w:color w:val="00000A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Normal"/>
              <w:ind w:left="57" w:hanging="0"/>
              <w:rPr>
                <w:sz w:val="28"/>
                <w:sz w:val="28"/>
                <w:szCs w:val="28"/>
                <w:color w:val="00000A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высказывают свое мнение: собрать красивый букет, сделать гербарий, фотографию, нарисовать осенний пейзаж.</w:t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color w:val="00000A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color w:val="00000A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После выполнения задания аргументируют свой выбор, почему они выбрали именно такие блоки. </w:t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color w:val="00000A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color w:val="00000A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color w:val="00000A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/>
          </w:p>
        </w:tc>
      </w:tr>
      <w:tr>
        <w:trPr/>
        <w:tc>
          <w:tcPr>
            <w:tcW w:w="98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b/>
                <w:sz w:val="28"/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Заключительная часть</w:t>
            </w:r>
            <w:r/>
          </w:p>
        </w:tc>
      </w:tr>
      <w:tr>
        <w:trPr/>
        <w:tc>
          <w:tcPr>
            <w:tcW w:w="6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ind w:left="57" w:hanging="0"/>
              <w:rPr>
                <w:sz w:val="28"/>
                <w:b/>
                <w:sz w:val="28"/>
                <w:b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Рефлексия</w:t>
            </w:r>
            <w:r/>
          </w:p>
          <w:p>
            <w:pPr>
              <w:pStyle w:val="C4"/>
              <w:spacing w:before="0" w:after="0"/>
              <w:rPr>
                <w:sz w:val="28"/>
                <w:sz w:val="28"/>
                <w:szCs w:val="28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Воспитатель организует беседу: кому помогали, что делали, какое у детей настроении.</w:t>
            </w:r>
            <w:r/>
          </w:p>
          <w:p>
            <w:pPr>
              <w:pStyle w:val="Normal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W w:w="3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rPr>
                <w:sz w:val="28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Высказываются </w:t>
            </w:r>
            <w:r/>
          </w:p>
          <w:p>
            <w:pPr>
              <w:pStyle w:val="Normal"/>
              <w:ind w:left="57" w:hanging="0"/>
              <w:rPr>
                <w:sz w:val="28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поводу полученной информации, и своего эмоционального состояния.</w:t>
            </w:r>
            <w:r/>
          </w:p>
          <w:p>
            <w:pPr>
              <w:pStyle w:val="Normal"/>
              <w:ind w:left="57" w:hanging="0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pStyle w:val="Normal"/>
              <w:ind w:left="57" w:hanging="0"/>
              <w:rPr>
                <w:sz w:val="24"/>
                <w:sz w:val="24"/>
                <w:color w:val="00000A"/>
                <w:lang w:val="ru-RU"/>
              </w:rPr>
            </w:pPr>
            <w:r>
              <w:rPr>
                <w:lang w:val="ru-RU"/>
              </w:rPr>
            </w:r>
            <w:r/>
          </w:p>
        </w:tc>
      </w:tr>
    </w:tbl>
    <w:p>
      <w:pPr>
        <w:pStyle w:val="Normal"/>
        <w:jc w:val="center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jc w:val="center"/>
        <w:rPr>
          <w:sz w:val="36"/>
          <w:b/>
          <w:sz w:val="36"/>
          <w:b/>
          <w:szCs w:val="36"/>
          <w:bCs/>
          <w:lang w:val="ru-RU"/>
        </w:rPr>
      </w:pPr>
      <w:r>
        <w:rPr>
          <w:b/>
          <w:bCs/>
          <w:sz w:val="36"/>
          <w:szCs w:val="36"/>
          <w:lang w:val="ru-RU"/>
        </w:rPr>
        <w:t>Приложение</w:t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1880235</wp:posOffset>
            </wp:positionH>
            <wp:positionV relativeFrom="paragraph">
              <wp:posOffset>166370</wp:posOffset>
            </wp:positionV>
            <wp:extent cx="2199640" cy="165925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65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4259580</wp:posOffset>
            </wp:positionH>
            <wp:positionV relativeFrom="paragraph">
              <wp:posOffset>127635</wp:posOffset>
            </wp:positionV>
            <wp:extent cx="2198370" cy="1670685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-4666615</wp:posOffset>
            </wp:positionH>
            <wp:positionV relativeFrom="paragraph">
              <wp:posOffset>45720</wp:posOffset>
            </wp:positionV>
            <wp:extent cx="2228215" cy="1675130"/>
            <wp:effectExtent l="0" t="0" r="0" b="0"/>
            <wp:wrapSquare wrapText="largest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167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b/>
          <w:sz w:val="24"/>
          <w:b/>
          <w:bCs/>
          <w:color w:val="00000A"/>
          <w:lang w:val="ru-RU"/>
        </w:rPr>
      </w:pPr>
      <w:r>
        <w:rPr>
          <w:b/>
          <w:bCs/>
          <w:lang w:val="ru-RU"/>
        </w:rPr>
      </w:r>
      <w:r/>
    </w:p>
    <w:p>
      <w:pPr>
        <w:pStyle w:val="Normal"/>
        <w:rPr>
          <w:sz w:val="24"/>
          <w:sz w:val="24"/>
          <w:color w:val="00000A"/>
          <w:lang w:val="ru-RU"/>
        </w:rPr>
      </w:pPr>
      <w:r>
        <w:rPr>
          <w:lang w:val="ru-RU"/>
        </w:rPr>
      </w:r>
      <w:r/>
    </w:p>
    <w:p>
      <w:pPr>
        <w:pStyle w:val="Normal"/>
        <w:rPr>
          <w:sz w:val="24"/>
          <w:u w:val="single"/>
          <w:b/>
          <w:sz w:val="24"/>
          <w:b/>
          <w:bCs/>
          <w:color w:val="00000A"/>
          <w:lang w:val="ru-RU"/>
        </w:rPr>
      </w:pPr>
      <w:r>
        <w:rPr>
          <w:b/>
          <w:bCs/>
          <w:u w:val="single"/>
          <w:lang w:val="ru-RU"/>
        </w:rPr>
      </w:r>
      <w:r/>
    </w:p>
    <w:p>
      <w:pPr>
        <w:pStyle w:val="Normal"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-1623695</wp:posOffset>
            </wp:positionH>
            <wp:positionV relativeFrom="paragraph">
              <wp:posOffset>4462780</wp:posOffset>
            </wp:positionV>
            <wp:extent cx="3186430" cy="2395855"/>
            <wp:effectExtent l="0" t="0" r="0" b="0"/>
            <wp:wrapSquare wrapText="largest"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239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-4486910</wp:posOffset>
            </wp:positionH>
            <wp:positionV relativeFrom="paragraph">
              <wp:posOffset>800100</wp:posOffset>
            </wp:positionV>
            <wp:extent cx="2077085" cy="1572260"/>
            <wp:effectExtent l="0" t="0" r="0" b="0"/>
            <wp:wrapSquare wrapText="largest"/>
            <wp:docPr id="5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57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-2134235</wp:posOffset>
            </wp:positionH>
            <wp:positionV relativeFrom="paragraph">
              <wp:posOffset>828675</wp:posOffset>
            </wp:positionV>
            <wp:extent cx="2086610" cy="1581150"/>
            <wp:effectExtent l="0" t="0" r="0" b="0"/>
            <wp:wrapSquare wrapText="largest"/>
            <wp:docPr id="6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199390</wp:posOffset>
            </wp:positionH>
            <wp:positionV relativeFrom="paragraph">
              <wp:posOffset>838200</wp:posOffset>
            </wp:positionV>
            <wp:extent cx="2061210" cy="1553210"/>
            <wp:effectExtent l="0" t="0" r="0" b="0"/>
            <wp:wrapSquare wrapText="largest"/>
            <wp:docPr id="7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5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-4527550</wp:posOffset>
            </wp:positionH>
            <wp:positionV relativeFrom="paragraph">
              <wp:posOffset>2486025</wp:posOffset>
            </wp:positionV>
            <wp:extent cx="2106930" cy="1591310"/>
            <wp:effectExtent l="0" t="0" r="0" b="0"/>
            <wp:wrapSquare wrapText="largest"/>
            <wp:docPr id="8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-1733550</wp:posOffset>
            </wp:positionH>
            <wp:positionV relativeFrom="paragraph">
              <wp:posOffset>2541270</wp:posOffset>
            </wp:positionV>
            <wp:extent cx="3161665" cy="1564640"/>
            <wp:effectExtent l="0" t="0" r="0" b="0"/>
            <wp:wrapSquare wrapText="largest"/>
            <wp:docPr id="9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156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Cs w:val="24"/>
        <w:lang w:val="en-US" w:eastAsia="en-US" w:bidi="en-US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uiPriority="0" w:name="Normal (Web)"/>
    <w:lsdException w:semiHidden="0" w:unhideWhenUsed="0" w:uiPriority="3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rsid w:val="000d6544"/>
    <w:pPr>
      <w:widowControl w:val="false"/>
      <w:suppressAutoHyphens w:val="tru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Выделение жирным"/>
    <w:rsid w:val="000d6544"/>
    <w:rPr>
      <w:b/>
      <w:bCs/>
    </w:rPr>
  </w:style>
  <w:style w:type="paragraph" w:styleId="Style15" w:customStyle="1">
    <w:name w:val="Заголовок"/>
    <w:basedOn w:val="Normal"/>
    <w:next w:val="Style16"/>
    <w:rsid w:val="00764d4d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Основной текст"/>
    <w:basedOn w:val="Normal"/>
    <w:rsid w:val="000d6544"/>
    <w:pPr>
      <w:spacing w:lineRule="auto" w:line="288" w:before="0" w:after="120"/>
    </w:pPr>
    <w:rPr/>
  </w:style>
  <w:style w:type="paragraph" w:styleId="Style17">
    <w:name w:val="Список"/>
    <w:basedOn w:val="Style16"/>
    <w:rsid w:val="000d6544"/>
    <w:pPr/>
    <w:rPr>
      <w:rFonts w:cs="Ari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Arial"/>
    </w:rPr>
  </w:style>
  <w:style w:type="paragraph" w:styleId="Style20" w:customStyle="1">
    <w:name w:val="Заглавие"/>
    <w:basedOn w:val="Normal"/>
    <w:rsid w:val="000d6544"/>
    <w:pPr>
      <w:keepNext/>
      <w:suppressLineNumbers/>
      <w:spacing w:before="240" w:after="120"/>
    </w:pPr>
    <w:rPr>
      <w:rFonts w:ascii="Arial" w:hAnsi="Arial" w:cs="Arial"/>
      <w:i/>
      <w:iCs/>
      <w:sz w:val="28"/>
      <w:szCs w:val="28"/>
    </w:rPr>
  </w:style>
  <w:style w:type="paragraph" w:styleId="Indexheading">
    <w:name w:val="index heading"/>
    <w:basedOn w:val="Normal"/>
    <w:rsid w:val="000d6544"/>
    <w:pPr>
      <w:suppressLineNumbers/>
    </w:pPr>
    <w:rPr/>
  </w:style>
  <w:style w:type="paragraph" w:styleId="1" w:customStyle="1">
    <w:name w:val="Название1"/>
    <w:basedOn w:val="Normal"/>
    <w:rsid w:val="000d6544"/>
    <w:pPr>
      <w:suppressLineNumbers/>
      <w:spacing w:before="120" w:after="120"/>
    </w:pPr>
    <w:rPr>
      <w:i/>
      <w:iCs/>
    </w:rPr>
  </w:style>
  <w:style w:type="paragraph" w:styleId="Style21" w:customStyle="1">
    <w:name w:val="Содержимое таблицы"/>
    <w:basedOn w:val="Normal"/>
    <w:rsid w:val="000d6544"/>
    <w:pPr>
      <w:suppressLineNumbers/>
    </w:pPr>
    <w:rPr/>
  </w:style>
  <w:style w:type="paragraph" w:styleId="Style22" w:customStyle="1">
    <w:name w:val="Заголовок таблицы"/>
    <w:basedOn w:val="Style21"/>
    <w:rsid w:val="000d6544"/>
    <w:pPr>
      <w:jc w:val="center"/>
    </w:pPr>
    <w:rPr>
      <w:b/>
      <w:bCs/>
    </w:rPr>
  </w:style>
  <w:style w:type="paragraph" w:styleId="ListParagraph">
    <w:name w:val="List Paragraph"/>
    <w:basedOn w:val="Normal"/>
    <w:rsid w:val="000d6544"/>
    <w:pPr>
      <w:spacing w:before="0" w:after="0"/>
      <w:ind w:left="720" w:hanging="0"/>
      <w:contextualSpacing/>
    </w:pPr>
    <w:rPr>
      <w:sz w:val="28"/>
    </w:rPr>
  </w:style>
  <w:style w:type="paragraph" w:styleId="2" w:customStyle="1">
    <w:name w:val="Основной текст2"/>
    <w:basedOn w:val="Normal"/>
    <w:rsid w:val="00730fc5"/>
    <w:pPr>
      <w:shd w:fill="FFFFFF" w:val="clear"/>
      <w:suppressAutoHyphens w:val="false"/>
      <w:spacing w:lineRule="exact" w:line="346" w:before="240" w:after="120"/>
      <w:jc w:val="both"/>
    </w:pPr>
    <w:rPr>
      <w:rFonts w:eastAsia="Times New Roman" w:cs="Times New Roman"/>
      <w:color w:val="000000"/>
      <w:spacing w:val="-7"/>
      <w:sz w:val="27"/>
      <w:szCs w:val="27"/>
      <w:lang w:val="ru-RU" w:eastAsia="ru-RU" w:bidi="ar-SA"/>
    </w:rPr>
  </w:style>
  <w:style w:type="paragraph" w:styleId="C4" w:customStyle="1">
    <w:name w:val="c4"/>
    <w:basedOn w:val="Normal"/>
    <w:rsid w:val="002000b6"/>
    <w:pPr>
      <w:widowControl/>
      <w:suppressAutoHyphens w:val="false"/>
      <w:spacing w:before="280" w:after="280"/>
    </w:pPr>
    <w:rPr>
      <w:rFonts w:eastAsia="Times New Roman" w:cs="Times New Roman"/>
      <w:lang w:val="ru-RU" w:eastAsia="ru-RU" w:bidi="ar-SA"/>
    </w:rPr>
  </w:style>
  <w:style w:type="paragraph" w:styleId="NormalWeb">
    <w:name w:val="Normal (Web)"/>
    <w:basedOn w:val="Normal"/>
    <w:rsid w:val="00811b77"/>
    <w:pPr>
      <w:spacing w:before="280" w:after="280"/>
    </w:pPr>
    <w:rPr>
      <w:rFonts w:eastAsia="Times New Roman" w:cs="Times New Roman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Application>LibreOffice/4.3.2.2$Windows_x86 LibreOffice_project/edfb5295ba211bd31ad47d0bad0118690f76407d</Application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2022-10-06T19:47:00Z</dcterms:created>
  <dc:creator>RePack by Diakov</dc:creator>
  <dc:language>ru-RU</dc:language>
  <cp:lastPrinted>2022-10-10T09:51:00Z</cp:lastPrinted>
  <dcterms:modified xsi:type="dcterms:W3CDTF">2022-11-24T18:30:39Z</dcterms:modified>
  <cp:revision>6</cp:revision>
</cp:coreProperties>
</file>