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36" w:rsidRDefault="00773536" w:rsidP="00773536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773536" w:rsidRPr="00773536" w:rsidRDefault="00773536" w:rsidP="00773536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ысокое Красноармейского района Саратовской области»</w:t>
      </w:r>
    </w:p>
    <w:p w:rsidR="00773536" w:rsidRPr="00773536" w:rsidRDefault="00773536" w:rsidP="00510859">
      <w:pPr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536" w:rsidRPr="00773536" w:rsidRDefault="00773536" w:rsidP="00510859">
      <w:pPr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FC1" w:rsidRDefault="00642FC1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</w:t>
      </w:r>
      <w:r w:rsidR="00FF064D"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ПРАКТИКА В ДОО.</w:t>
      </w:r>
    </w:p>
    <w:bookmarkEnd w:id="0"/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54143" cy="2769577"/>
            <wp:effectExtent l="0" t="0" r="0" b="0"/>
            <wp:docPr id="1" name="Рисунок 1" descr="C:\Users\ELENA\AppData\Local\Microsoft\Windows\INetCache\Content.Word\64895-dlya-detey-4-5-let-v-detskom-sadu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NA\AppData\Local\Microsoft\Windows\INetCache\Content.Word\64895-dlya-detey-4-5-let-v-detskom-sadu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96" cy="27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773536" w:rsidRPr="00773536" w:rsidRDefault="00773536" w:rsidP="00706353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Воспитатель:Белякова Елена Юрьевна </w:t>
      </w:r>
    </w:p>
    <w:p w:rsidR="00773536" w:rsidRPr="00773536" w:rsidRDefault="00773536" w:rsidP="00510859">
      <w:pPr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color w:val="000000" w:themeColor="text1"/>
          <w:sz w:val="28"/>
          <w:szCs w:val="28"/>
        </w:rPr>
        <w:t>Заведу</w:t>
      </w:r>
      <w:r w:rsidR="007063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7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детским садом </w:t>
      </w:r>
      <w:proofErr w:type="gramStart"/>
      <w:r w:rsidR="00706353">
        <w:rPr>
          <w:rFonts w:ascii="Times New Roman" w:hAnsi="Times New Roman" w:cs="Times New Roman"/>
          <w:color w:val="000000" w:themeColor="text1"/>
          <w:sz w:val="28"/>
          <w:szCs w:val="28"/>
        </w:rPr>
        <w:t>:К</w:t>
      </w:r>
      <w:proofErr w:type="gramEnd"/>
      <w:r w:rsidR="00706353">
        <w:rPr>
          <w:rFonts w:ascii="Times New Roman" w:hAnsi="Times New Roman" w:cs="Times New Roman"/>
          <w:color w:val="000000" w:themeColor="text1"/>
          <w:sz w:val="28"/>
          <w:szCs w:val="28"/>
        </w:rPr>
        <w:t>алиева Раиса Игоревна</w:t>
      </w: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7063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Высокое 2024</w:t>
      </w:r>
    </w:p>
    <w:p w:rsidR="00773536" w:rsidRPr="00510859" w:rsidRDefault="00773536" w:rsidP="00510859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7D19" w:rsidRPr="00510859" w:rsidRDefault="00642FC1" w:rsidP="00510859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59">
        <w:rPr>
          <w:rFonts w:ascii="Times New Roman" w:hAnsi="Times New Roman" w:cs="Times New Roman"/>
          <w:b/>
          <w:sz w:val="28"/>
          <w:szCs w:val="28"/>
        </w:rPr>
        <w:t>Играющий человек.Как развивается игра?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FF0000"/>
          <w:sz w:val="28"/>
          <w:szCs w:val="28"/>
        </w:rPr>
        <w:t>Процессуальная игра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Дети подражают действиям взрослых. Ребенку в первую очередь важен сам процесс игры,а не результат.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Предметы-Заместители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Взрослы открывают для детей возможности  предметов-заместителей (куби,палочки, камешки, детали конструкторов).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«Одушевляем игрушки»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начинает с показа  одного-двух игровых действий</w:t>
      </w:r>
      <w:proofErr w:type="gramStart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потом увеличивает число персонажей  и затем игровых предметов.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Цепочка игровых действий</w:t>
      </w:r>
    </w:p>
    <w:p w:rsidR="00642FC1" w:rsidRPr="00510859" w:rsidRDefault="00642FC1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проговаривает  и само действие, и его конец, и переход  к новому действию. Сначала с игрушками,потом вводит предметы-заместители.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64D" w:rsidRPr="00773536" w:rsidRDefault="00FF064D" w:rsidP="00773536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И РАЗВИТИЕ РЕБЕНКА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ВНИМАНИЕ – 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в игре надо сосредоточиться, равномерно распределить внимание между ролями и переключаться с одного события на другое.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ПАМЯТЬ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игре необходимо удерживать в памяти событияинамечанный план игры, многое запоминать зрительно, на слух и всем телом.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МЫШЛЕНИЕ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понимать в игре последовательность  событий, улавливать смысл ситуации</w:t>
      </w:r>
      <w:proofErr w:type="gramStart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причинно- следственные связи.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ВООБРАЖЕНИЕ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игра связана  створческой активностью, ребенок придумывает что-то новое</w:t>
      </w:r>
      <w:proofErr w:type="gramStart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воображает и комбинирует образы.</w:t>
      </w:r>
    </w:p>
    <w:p w:rsidR="00FF064D" w:rsidRPr="00510859" w:rsidRDefault="00FF064D" w:rsidP="00773536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РЕЧЬ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игре необходимо поддерживать игровой</w:t>
      </w:r>
      <w:r w:rsidR="0077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35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 </w:t>
      </w:r>
      <w:r w:rsidR="00773536">
        <w:rPr>
          <w:rFonts w:ascii="Times New Roman" w:hAnsi="Times New Roman" w:cs="Times New Roman"/>
          <w:color w:val="000000" w:themeColor="text1"/>
          <w:sz w:val="28"/>
          <w:szCs w:val="28"/>
        </w:rPr>
        <w:t>(с партнерами или с куклами).</w:t>
      </w:r>
    </w:p>
    <w:p w:rsidR="00FF064D" w:rsidRPr="00773536" w:rsidRDefault="00FF064D" w:rsidP="00773536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СЮЖЕТНАЯ ИГРА</w:t>
      </w:r>
    </w:p>
    <w:p w:rsidR="00FF064D" w:rsidRPr="00510859" w:rsidRDefault="00FF064D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-Сюжетна игра  -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главная и ведущая деятельность дошкольника. Ее особенность в том, что ребенок создает свой воображаемый мир и разыгрывает сюжет с реальными предметами в мнимой, ввображаемой ситуации.</w:t>
      </w:r>
    </w:p>
    <w:p w:rsidR="00773536" w:rsidRDefault="00773536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536" w:rsidRDefault="00773536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64D" w:rsidRPr="00510859" w:rsidRDefault="00773536" w:rsidP="00773536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</w:t>
      </w:r>
      <w:r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Ролевая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064D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свободная спонтанная игра. Основой ролевой игры является воображаемая ситуация,которая заключается в том, что ребенок берет на себя роль и разыгрывает разные ситуации,опираясь на собственный опыт.</w:t>
      </w:r>
    </w:p>
    <w:p w:rsidR="00510859" w:rsidRPr="00510859" w:rsidRDefault="00773536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510859" w:rsidRPr="007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Режиссерская игра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игра</w:t>
      </w:r>
      <w:proofErr w:type="gramStart"/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к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й ребенок самостоятельно выстраивает игровой сюжет, определяет ее участие  идействует от имени  нескольких персонажей (куклы, предметы).</w:t>
      </w:r>
    </w:p>
    <w:p w:rsidR="00510859" w:rsidRPr="00510859" w:rsidRDefault="00773536" w:rsidP="00510859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Игра-</w:t>
      </w:r>
      <w:r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драматизация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гра отличается известным сюжетом по заданному сценарию (п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мо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тивам сказок) и представляет собой 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зыгрывание в лицах  литературных</w:t>
      </w:r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произведений</w:t>
      </w:r>
      <w:proofErr w:type="gramStart"/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:и</w:t>
      </w:r>
      <w:proofErr w:type="gramEnd"/>
      <w:r w:rsidR="00510859" w:rsidRPr="00510859">
        <w:rPr>
          <w:rFonts w:ascii="Times New Roman" w:hAnsi="Times New Roman" w:cs="Times New Roman"/>
          <w:color w:val="000000" w:themeColor="text1"/>
          <w:sz w:val="28"/>
          <w:szCs w:val="28"/>
        </w:rPr>
        <w:t>звестные героистановятся действующими лицами, а их приключения ,собития жизни ребенок может моделировать по своему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C1" w:rsidRPr="00510859" w:rsidRDefault="00642FC1" w:rsidP="007735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C1" w:rsidRPr="00510859" w:rsidRDefault="00FF12F6" w:rsidP="00773536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216.7pt">
            <v:imagedata r:id="rId6" o:title="igri_3_4"/>
          </v:shape>
        </w:pict>
      </w:r>
    </w:p>
    <w:sectPr w:rsidR="00642FC1" w:rsidRPr="00510859" w:rsidSect="007735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0E71"/>
    <w:rsid w:val="00510859"/>
    <w:rsid w:val="00642FC1"/>
    <w:rsid w:val="00700E71"/>
    <w:rsid w:val="00706353"/>
    <w:rsid w:val="00773536"/>
    <w:rsid w:val="007E7D19"/>
    <w:rsid w:val="00ED45CF"/>
    <w:rsid w:val="00FF064D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BBD8-867F-45A3-8336-16CABB2A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2024-11-08T08:23:00Z</dcterms:created>
  <dcterms:modified xsi:type="dcterms:W3CDTF">2024-11-08T08:23:00Z</dcterms:modified>
</cp:coreProperties>
</file>