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АДМИНИСТРАЦИЯ ЗАВОДСКОГО РАЙОНА</w:t>
      </w:r>
    </w:p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МУНИЦИПАЛЬНОГО ОБРАЗОВАНИЯ «ГОРОД САРАТОВ»</w:t>
      </w:r>
    </w:p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МУНИЦИПАЛЬНОЕ УЧРЕЖДЕНИЕ ДОПОЛНИТЕЛЬНОГО ОБРАЗОВАНИЯ</w:t>
      </w:r>
    </w:p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«ЦЕНТР ДОПОЛНИТЕЛЬНОГО ОБРАЗОВАНИЯ»</w:t>
      </w:r>
    </w:p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 xml:space="preserve">410022, г. Саратов, ул. им. Хомяковой В.Д., 4-Б, Тел/факс (8452) 92-09-48,email. </w:t>
      </w:r>
      <w:hyperlink r:id="rId5" w:history="1">
        <w:r w:rsidRPr="00A94B14">
          <w:rPr>
            <w:rFonts w:ascii="Times New Roman" w:eastAsia="Droid Sans Fallback" w:hAnsi="Times New Roman" w:cs="FreeSans"/>
            <w:b/>
            <w:color w:val="00000A"/>
            <w:sz w:val="28"/>
            <w:szCs w:val="28"/>
            <w:lang w:eastAsia="zh-CN" w:bidi="hi-IN"/>
          </w:rPr>
          <w:t>cdod.cdod@mail.ru</w:t>
        </w:r>
      </w:hyperlink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 xml:space="preserve">, </w:t>
      </w:r>
    </w:p>
    <w:p w:rsidR="00902BE4" w:rsidRPr="00A94B14" w:rsidRDefault="00902BE4" w:rsidP="00902BE4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</w:pPr>
      <w:r w:rsidRPr="00A94B14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 xml:space="preserve">сайт: </w:t>
      </w:r>
      <w:hyperlink r:id="rId6" w:history="1">
        <w:r w:rsidRPr="00A94B14">
          <w:rPr>
            <w:rFonts w:ascii="Times New Roman" w:eastAsia="Droid Sans Fallback" w:hAnsi="Times New Roman" w:cs="FreeSans"/>
            <w:b/>
            <w:color w:val="00000A"/>
            <w:sz w:val="28"/>
            <w:szCs w:val="28"/>
            <w:lang w:eastAsia="zh-CN" w:bidi="hi-IN"/>
          </w:rPr>
          <w:t>http://cdozavodskoy.ru/</w:t>
        </w:r>
      </w:hyperlink>
    </w:p>
    <w:p w:rsidR="00902BE4" w:rsidRDefault="00902BE4" w:rsidP="00902BE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BE4" w:rsidRPr="00BC7EBC" w:rsidRDefault="00902BE4" w:rsidP="00902B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7E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МЕТОДИЧЕСКОЕ ОБОСНОВАНИЕ</w:t>
      </w:r>
    </w:p>
    <w:p w:rsidR="00902BE4" w:rsidRPr="00A94B14" w:rsidRDefault="00902BE4" w:rsidP="00902BE4">
      <w:pPr>
        <w:pStyle w:val="a5"/>
        <w:spacing w:line="360" w:lineRule="auto"/>
        <w:jc w:val="center"/>
        <w:rPr>
          <w:i/>
          <w:color w:val="auto"/>
          <w:sz w:val="36"/>
          <w:szCs w:val="36"/>
        </w:rPr>
      </w:pPr>
      <w:r w:rsidRPr="00A94B14">
        <w:rPr>
          <w:i/>
          <w:color w:val="auto"/>
          <w:sz w:val="36"/>
          <w:szCs w:val="36"/>
        </w:rPr>
        <w:t>мастер-класса</w:t>
      </w:r>
    </w:p>
    <w:p w:rsidR="00902BE4" w:rsidRPr="00A94B14" w:rsidRDefault="00902BE4" w:rsidP="00902BE4">
      <w:pPr>
        <w:pStyle w:val="a4"/>
        <w:spacing w:before="0" w:beforeAutospacing="0" w:after="0" w:afterAutospacing="0"/>
        <w:ind w:firstLine="284"/>
        <w:jc w:val="center"/>
        <w:rPr>
          <w:b/>
          <w:color w:val="000000"/>
          <w:sz w:val="36"/>
          <w:szCs w:val="36"/>
        </w:rPr>
      </w:pPr>
      <w:r w:rsidRPr="00A94B14">
        <w:rPr>
          <w:b/>
          <w:color w:val="000000"/>
          <w:sz w:val="36"/>
          <w:szCs w:val="36"/>
        </w:rPr>
        <w:t>«Герб Российской Федерации»</w:t>
      </w:r>
    </w:p>
    <w:p w:rsidR="00902BE4" w:rsidRDefault="00902BE4" w:rsidP="00902BE4">
      <w:pPr>
        <w:spacing w:line="360" w:lineRule="auto"/>
        <w:ind w:left="4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left="4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left="4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Педагог дополнительного образования </w:t>
      </w:r>
    </w:p>
    <w:p w:rsidR="00902BE4" w:rsidRPr="009D20BE" w:rsidRDefault="00902BE4" w:rsidP="00902B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Грекова Ирина Николаевна</w:t>
      </w:r>
    </w:p>
    <w:p w:rsidR="00902BE4" w:rsidRDefault="00902BE4" w:rsidP="00902B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Default="00902BE4" w:rsidP="00902BE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Саратов-2024</w:t>
      </w:r>
    </w:p>
    <w:p w:rsidR="00902BE4" w:rsidRPr="00DB1CB6" w:rsidRDefault="00902BE4" w:rsidP="00DB1CB6">
      <w:pPr>
        <w:pStyle w:val="a4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DB1CB6">
        <w:rPr>
          <w:color w:val="000000"/>
          <w:sz w:val="28"/>
          <w:szCs w:val="28"/>
        </w:rPr>
        <w:lastRenderedPageBreak/>
        <w:t xml:space="preserve">МЕТОДИЧЕСКОЕ ОБОСНОВАНИЕ </w:t>
      </w:r>
      <w:r w:rsidRPr="00DB1CB6">
        <w:rPr>
          <w:iCs/>
          <w:sz w:val="28"/>
          <w:szCs w:val="28"/>
        </w:rPr>
        <w:t xml:space="preserve">мастер-класса </w:t>
      </w:r>
      <w:r w:rsidRPr="00DB1CB6">
        <w:rPr>
          <w:b/>
          <w:color w:val="000000"/>
          <w:sz w:val="28"/>
          <w:szCs w:val="28"/>
        </w:rPr>
        <w:t>«Герб Российской Федерации»</w:t>
      </w:r>
    </w:p>
    <w:p w:rsidR="00902BE4" w:rsidRPr="00DB1CB6" w:rsidRDefault="00902BE4" w:rsidP="00902B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B1CB6">
        <w:rPr>
          <w:b/>
          <w:bCs/>
          <w:sz w:val="28"/>
          <w:szCs w:val="28"/>
        </w:rPr>
        <w:t>Мастер-класс «Герб Российской Федерации»</w:t>
      </w: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284"/>
        <w:jc w:val="both"/>
        <w:rPr>
          <w:b/>
          <w:bCs/>
          <w:sz w:val="28"/>
          <w:szCs w:val="28"/>
        </w:rPr>
      </w:pP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B1CB6">
        <w:rPr>
          <w:b/>
          <w:bCs/>
          <w:sz w:val="28"/>
          <w:szCs w:val="28"/>
        </w:rPr>
        <w:t>Тема учебного занятия:</w:t>
      </w:r>
    </w:p>
    <w:p w:rsidR="00902BE4" w:rsidRPr="00DB1CB6" w:rsidRDefault="00902BE4" w:rsidP="00902BE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i/>
          <w:iCs/>
          <w:sz w:val="28"/>
          <w:szCs w:val="28"/>
        </w:rPr>
      </w:pPr>
      <w:r w:rsidRPr="00DB1CB6">
        <w:rPr>
          <w:sz w:val="28"/>
          <w:szCs w:val="28"/>
        </w:rPr>
        <w:t>мастер-класс входит в дополнительную общеобразовательную общеразвивающую программу;</w:t>
      </w:r>
    </w:p>
    <w:p w:rsidR="00902BE4" w:rsidRPr="00DB1CB6" w:rsidRDefault="00902BE4" w:rsidP="00902BE4">
      <w:pPr>
        <w:pStyle w:val="a4"/>
        <w:numPr>
          <w:ilvl w:val="0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i/>
          <w:iCs/>
          <w:sz w:val="28"/>
          <w:szCs w:val="28"/>
        </w:rPr>
      </w:pPr>
      <w:r w:rsidRPr="00DB1CB6">
        <w:rPr>
          <w:sz w:val="28"/>
          <w:szCs w:val="28"/>
        </w:rPr>
        <w:t>рассчитан на учащихся второго года обучения в возрасте от 13 лет;</w:t>
      </w: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left="284"/>
        <w:jc w:val="both"/>
        <w:rPr>
          <w:i/>
          <w:iCs/>
          <w:sz w:val="28"/>
          <w:szCs w:val="28"/>
        </w:rPr>
      </w:pP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1CB6">
        <w:rPr>
          <w:b/>
          <w:bCs/>
          <w:sz w:val="28"/>
          <w:szCs w:val="28"/>
        </w:rPr>
        <w:t>Цель мастер-класса</w:t>
      </w:r>
      <w:r w:rsidRPr="00DB1CB6">
        <w:rPr>
          <w:sz w:val="28"/>
          <w:szCs w:val="28"/>
        </w:rPr>
        <w:t xml:space="preserve">: </w:t>
      </w: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DB1CB6">
        <w:rPr>
          <w:sz w:val="28"/>
          <w:szCs w:val="28"/>
          <w:shd w:val="clear" w:color="auto" w:fill="FFFFFF"/>
        </w:rPr>
        <w:t xml:space="preserve">патриотическое воспитание учащихся, уважительное отношение к государственной символике, а так же формирование разносторонне развитой творческой личности через развитие интереса к народным традициям декоративно-прикладного творчества, путём постижения искусства </w:t>
      </w:r>
      <w:proofErr w:type="spellStart"/>
      <w:r w:rsidRPr="00DB1CB6">
        <w:rPr>
          <w:sz w:val="28"/>
          <w:szCs w:val="28"/>
          <w:shd w:val="clear" w:color="auto" w:fill="FFFFFF"/>
        </w:rPr>
        <w:t>канзаши</w:t>
      </w:r>
      <w:proofErr w:type="spellEnd"/>
      <w:r w:rsidRPr="00DB1CB6">
        <w:rPr>
          <w:sz w:val="28"/>
          <w:szCs w:val="28"/>
          <w:shd w:val="clear" w:color="auto" w:fill="FFFFFF"/>
        </w:rPr>
        <w:t xml:space="preserve">. </w:t>
      </w: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902BE4" w:rsidRPr="00DB1CB6" w:rsidRDefault="00902BE4" w:rsidP="00902B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мастер-класса:</w:t>
      </w:r>
    </w:p>
    <w:p w:rsidR="00902BE4" w:rsidRPr="00DB1CB6" w:rsidRDefault="00902BE4" w:rsidP="00902BE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 xml:space="preserve">закрепить имеющиеся навыки владения техниками </w:t>
      </w:r>
      <w:proofErr w:type="spellStart"/>
      <w:r w:rsidRPr="00DB1CB6">
        <w:rPr>
          <w:rFonts w:eastAsia="Times New Roman"/>
          <w:sz w:val="28"/>
          <w:szCs w:val="28"/>
          <w:lang w:eastAsia="ru-RU"/>
        </w:rPr>
        <w:t>канзаши</w:t>
      </w:r>
      <w:proofErr w:type="spellEnd"/>
      <w:r w:rsidRPr="00DB1CB6">
        <w:rPr>
          <w:rFonts w:eastAsia="Times New Roman"/>
          <w:sz w:val="28"/>
          <w:szCs w:val="28"/>
          <w:lang w:eastAsia="ru-RU"/>
        </w:rPr>
        <w:t>, работы с материалами, инструментами и приспособлениями, необходимыми в работе;</w:t>
      </w:r>
    </w:p>
    <w:p w:rsidR="00902BE4" w:rsidRPr="00DB1CB6" w:rsidRDefault="00902BE4" w:rsidP="00902BE4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>способствование развития чувства красоты, гармонии, фантазии и творческого воображения;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>содействие формирования и развития творческих способностей;</w:t>
      </w:r>
    </w:p>
    <w:p w:rsidR="00902BE4" w:rsidRPr="00DB1CB6" w:rsidRDefault="00902BE4" w:rsidP="00902BE4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развития конструктивного мышления и творческого потенциала;</w:t>
      </w:r>
    </w:p>
    <w:p w:rsidR="00902BE4" w:rsidRPr="00DB1CB6" w:rsidRDefault="00902BE4" w:rsidP="00902BE4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развития мелкой моторики и координации движений рук.</w:t>
      </w:r>
    </w:p>
    <w:p w:rsidR="00902BE4" w:rsidRPr="00DB1CB6" w:rsidRDefault="00902BE4" w:rsidP="00902BE4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DB1CB6">
        <w:rPr>
          <w:rFonts w:ascii="Times New Roman" w:hAnsi="Times New Roman" w:cs="Times New Roman"/>
          <w:sz w:val="28"/>
          <w:szCs w:val="28"/>
        </w:rPr>
        <w:t xml:space="preserve"> элементов IT –компетенций.</w:t>
      </w:r>
    </w:p>
    <w:p w:rsidR="00902BE4" w:rsidRPr="00DB1CB6" w:rsidRDefault="00902BE4" w:rsidP="00902BE4">
      <w:pPr>
        <w:tabs>
          <w:tab w:val="left" w:pos="0"/>
        </w:tabs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>формирование трудолюбия, усидчивости, упорства в достижении поставленных целей;</w:t>
      </w:r>
    </w:p>
    <w:p w:rsidR="00902BE4" w:rsidRPr="00DB1CB6" w:rsidRDefault="00902BE4" w:rsidP="00902BE4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гражданско-патриотических ценностей;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упорства в достижении желаемого результата.</w:t>
      </w:r>
    </w:p>
    <w:p w:rsidR="00902BE4" w:rsidRDefault="00902BE4" w:rsidP="00902BE4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DB1CB6" w:rsidRDefault="00DB1CB6" w:rsidP="00902BE4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DB1CB6" w:rsidRDefault="00DB1CB6" w:rsidP="00902BE4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DB1CB6" w:rsidRPr="00DB1CB6" w:rsidRDefault="00DB1CB6" w:rsidP="00902BE4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902BE4" w:rsidRPr="00DB1CB6" w:rsidRDefault="00902BE4" w:rsidP="00902BE4">
      <w:pPr>
        <w:pStyle w:val="a3"/>
        <w:widowControl w:val="0"/>
        <w:spacing w:after="0"/>
        <w:ind w:left="851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 xml:space="preserve">данный мастер-класс формирует и развивает патриотические ценности, </w:t>
      </w:r>
      <w:r w:rsidRPr="00DB1CB6">
        <w:rPr>
          <w:sz w:val="28"/>
          <w:szCs w:val="28"/>
          <w:shd w:val="clear" w:color="auto" w:fill="FFFFFF"/>
        </w:rPr>
        <w:t>уважительное отношение к государственной символике,</w:t>
      </w:r>
      <w:r w:rsidRPr="00DB1CB6">
        <w:rPr>
          <w:rFonts w:eastAsia="Times New Roman"/>
          <w:sz w:val="28"/>
          <w:szCs w:val="28"/>
          <w:lang w:eastAsia="ru-RU"/>
        </w:rPr>
        <w:t xml:space="preserve"> нравственные качества</w:t>
      </w:r>
      <w:r w:rsidRPr="00DB1CB6">
        <w:rPr>
          <w:sz w:val="28"/>
          <w:szCs w:val="28"/>
          <w:shd w:val="clear" w:color="auto" w:fill="FFFFFF"/>
        </w:rPr>
        <w:t>;</w:t>
      </w:r>
    </w:p>
    <w:p w:rsidR="00902BE4" w:rsidRPr="00DB1CB6" w:rsidRDefault="00902BE4" w:rsidP="00902BE4">
      <w:pPr>
        <w:pStyle w:val="Default"/>
        <w:numPr>
          <w:ilvl w:val="0"/>
          <w:numId w:val="2"/>
        </w:numPr>
        <w:tabs>
          <w:tab w:val="left" w:pos="0"/>
          <w:tab w:val="left" w:pos="567"/>
        </w:tabs>
        <w:spacing w:line="276" w:lineRule="auto"/>
        <w:ind w:left="0" w:firstLine="284"/>
        <w:jc w:val="both"/>
        <w:rPr>
          <w:rFonts w:eastAsia="Times New Roman"/>
          <w:sz w:val="28"/>
          <w:szCs w:val="28"/>
          <w:lang w:eastAsia="ru-RU"/>
        </w:rPr>
      </w:pPr>
      <w:r w:rsidRPr="00DB1CB6">
        <w:rPr>
          <w:rFonts w:eastAsia="Times New Roman"/>
          <w:sz w:val="28"/>
          <w:szCs w:val="28"/>
          <w:lang w:eastAsia="ru-RU"/>
        </w:rPr>
        <w:t>формирует</w:t>
      </w:r>
      <w:r w:rsidRPr="00DB1CB6">
        <w:rPr>
          <w:sz w:val="28"/>
          <w:szCs w:val="28"/>
          <w:shd w:val="clear" w:color="auto" w:fill="FFFFFF"/>
        </w:rPr>
        <w:t xml:space="preserve"> навык самостоятельной работы и самооценки, усидчивости, трудолюбия;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развивают у учащихся художественные и творческие способности, способствуют развитию мелкой моторики.</w:t>
      </w:r>
    </w:p>
    <w:p w:rsidR="00902BE4" w:rsidRPr="00DB1CB6" w:rsidRDefault="00902BE4" w:rsidP="00902BE4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902BE4" w:rsidRPr="00DB1CB6" w:rsidRDefault="00902BE4" w:rsidP="00902BE4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Общие сведения: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работы понадобятся: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материалы: фетр трех цветов, ленты желтые разных оттенков и ширины, бусины, помпоны 4шт 1,5см и 1шт 2см, проволока, деревянная палочка 7см;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фоторамка;</w:t>
      </w:r>
    </w:p>
    <w:p w:rsidR="00902BE4" w:rsidRPr="00DB1CB6" w:rsidRDefault="00902BE4" w:rsidP="00902BE4">
      <w:pPr>
        <w:pStyle w:val="a3"/>
        <w:numPr>
          <w:ilvl w:val="0"/>
          <w:numId w:val="1"/>
        </w:numPr>
        <w:spacing w:after="0"/>
        <w:ind w:left="851" w:hanging="142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инструменты: термоклей, пинцет, свеча, зажигалка, линейка, карандаш, ножницы;</w:t>
      </w:r>
    </w:p>
    <w:p w:rsidR="00902BE4" w:rsidRPr="00DB1CB6" w:rsidRDefault="00902BE4" w:rsidP="00902BE4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709" w:hanging="425"/>
        <w:jc w:val="both"/>
        <w:rPr>
          <w:sz w:val="28"/>
          <w:szCs w:val="28"/>
        </w:rPr>
      </w:pPr>
      <w:r w:rsidRPr="00DB1CB6">
        <w:rPr>
          <w:sz w:val="28"/>
          <w:szCs w:val="28"/>
        </w:rPr>
        <w:t xml:space="preserve">краткая характеристика группы учащихся: мастер-класс ориентирован на учащихся среднего и старшего звена (от 13 лет), имеющих опыт в работе с лентами, знакомых с техникой безопасности. </w:t>
      </w:r>
    </w:p>
    <w:p w:rsidR="00902BE4" w:rsidRPr="00DB1CB6" w:rsidRDefault="00902BE4" w:rsidP="00902BE4">
      <w:pPr>
        <w:pStyle w:val="a4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02BE4" w:rsidRPr="00DB1CB6" w:rsidRDefault="00902BE4" w:rsidP="00902BE4">
      <w:pPr>
        <w:pStyle w:val="a3"/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Тип учебного занятия: </w:t>
      </w:r>
      <w:r w:rsidRPr="00DB1C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дистанционный</w:t>
      </w:r>
    </w:p>
    <w:p w:rsidR="00902BE4" w:rsidRPr="00DB1CB6" w:rsidRDefault="00902BE4" w:rsidP="00902BE4">
      <w:pPr>
        <w:pStyle w:val="a3"/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02BE4" w:rsidRPr="00DB1CB6" w:rsidRDefault="00902BE4" w:rsidP="00902BE4">
      <w:pPr>
        <w:pStyle w:val="a3"/>
        <w:spacing w:after="0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Структура учебного занятия, характеристика:</w:t>
      </w:r>
    </w:p>
    <w:p w:rsidR="00902BE4" w:rsidRPr="00DB1CB6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 xml:space="preserve">при электронном обучении с применением дистанционных технологий продолжительность непрерывной непосредственно образовательной деятельности составляет не более 30 минут. Во время онлайн-занятия проводится динамическая пауза, гимнастика для глаз. В связи с продолжительностью видеоролика рекомендуется разделить занятие на несколько частей. </w:t>
      </w:r>
    </w:p>
    <w:p w:rsidR="00902BE4" w:rsidRPr="00DB1CB6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>отсмотрев часть видеоролика, проводится подготовительная работа, подбор материалов;</w:t>
      </w:r>
    </w:p>
    <w:p w:rsidR="00902BE4" w:rsidRPr="00DB1CB6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>просмотр части видеоролика, выполнение работы;</w:t>
      </w:r>
    </w:p>
    <w:p w:rsidR="00902BE4" w:rsidRPr="00DB1CB6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 xml:space="preserve">перерыв на </w:t>
      </w:r>
      <w:proofErr w:type="spellStart"/>
      <w:r w:rsidRPr="00DB1CB6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DB1C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2BE4" w:rsidRPr="00DB1CB6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>просмотр следующей части видеоролика, выполнение работы;</w:t>
      </w:r>
    </w:p>
    <w:p w:rsidR="00902BE4" w:rsidRDefault="00902BE4" w:rsidP="00902BE4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CB6">
        <w:rPr>
          <w:rFonts w:ascii="Times New Roman" w:eastAsia="Calibri" w:hAnsi="Times New Roman" w:cs="Times New Roman"/>
          <w:sz w:val="28"/>
          <w:szCs w:val="28"/>
        </w:rPr>
        <w:t>перерыв</w:t>
      </w:r>
    </w:p>
    <w:p w:rsidR="00DB1CB6" w:rsidRPr="00DB1CB6" w:rsidRDefault="00DB1CB6" w:rsidP="00DB1C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02BE4" w:rsidRPr="00DB1CB6" w:rsidRDefault="00902BE4" w:rsidP="00902BE4">
      <w:pPr>
        <w:widowControl w:val="0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обучения:</w:t>
      </w:r>
    </w:p>
    <w:p w:rsidR="00902BE4" w:rsidRPr="00DB1CB6" w:rsidRDefault="00902BE4" w:rsidP="00902BE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CB6">
        <w:rPr>
          <w:rFonts w:ascii="Times New Roman" w:hAnsi="Times New Roman" w:cs="Times New Roman"/>
          <w:sz w:val="28"/>
          <w:szCs w:val="28"/>
        </w:rPr>
        <w:t xml:space="preserve">предлагается для дистанционного обучения. Такая форма видеоурока удобна тем, что позволяет возвращаться к просмотренному материалу, делить его на части по необходимости и между просмотром делать физкульт минутки. Такая форма формирует </w:t>
      </w:r>
      <w:r w:rsidRPr="00DB1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 самостоятельной работы, самооценки, усидчивости и трудолюбия. </w:t>
      </w:r>
    </w:p>
    <w:p w:rsidR="00902BE4" w:rsidRPr="00DB1CB6" w:rsidRDefault="00902BE4" w:rsidP="00902BE4">
      <w:pPr>
        <w:widowControl w:val="0"/>
        <w:spacing w:after="0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орла: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распечатать изображение орла, размер которого должен быть немного меньше самой рамки. Вырезать изображение и перенести контур на фетр. 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ленты, шириной 5см и 2,5см, нарезать на квадраты и сложить из них острые и выворотные лепестки;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лент, шириной 1,2см изготовить лепестки «стрелка» разной длины;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подготовленную фетровую основу наклеить лепестки, повторяя силуэт орла;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проволоки скрутить лапы;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деревянной палочки изготовить скипетр. Обмотать палочку узкой лентой и приклеить вверху 4 маленьких помпона. Вклеить ее в правую лапу. В левую лапу вклеить большой помпон;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фоторамки: 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снять стекло и картон. На картон наклеить фетр белого, синего и красного цветов;</w:t>
      </w:r>
    </w:p>
    <w:p w:rsidR="00902BE4" w:rsidRPr="00DB1CB6" w:rsidRDefault="00902BE4" w:rsidP="00902BE4">
      <w:pPr>
        <w:pStyle w:val="a3"/>
        <w:widowControl w:val="0"/>
        <w:numPr>
          <w:ilvl w:val="0"/>
          <w:numId w:val="5"/>
        </w:numPr>
        <w:spacing w:after="0"/>
        <w:ind w:hanging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готового орла приклеить по центру фоторамки.</w:t>
      </w:r>
    </w:p>
    <w:p w:rsidR="00902BE4" w:rsidRPr="00DB1CB6" w:rsidRDefault="00902BE4" w:rsidP="00902BE4">
      <w:pPr>
        <w:pStyle w:val="a3"/>
        <w:spacing w:after="0"/>
        <w:ind w:left="136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BE4" w:rsidRPr="00DB1CB6" w:rsidRDefault="00902BE4" w:rsidP="00902BE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мастер-класс входит в серию мастер-классов патриотической тематики. В эту серию вошли мастер-классы по изготовлению Георгиевских бантов и Триколоров. Они составляют краткосрочную программу обучения, которая рассчитана на детей младшего возраста и менее опытных. Таким образом дети всех возрастов вовлечены в патриотическое воспитание.</w:t>
      </w:r>
    </w:p>
    <w:p w:rsidR="00902BE4" w:rsidRPr="00DB1CB6" w:rsidRDefault="00902BE4" w:rsidP="00902BE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на занятиях дети изготавливают Герб своего города Саратова. </w:t>
      </w:r>
    </w:p>
    <w:p w:rsidR="00902BE4" w:rsidRPr="00DB1CB6" w:rsidRDefault="00902BE4" w:rsidP="00902BE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2BE4" w:rsidRPr="00DB1CB6" w:rsidRDefault="00902BE4" w:rsidP="00902BE4">
      <w:pPr>
        <w:jc w:val="both"/>
        <w:rPr>
          <w:rFonts w:ascii="Times New Roman" w:hAnsi="Times New Roman" w:cs="Times New Roman"/>
          <w:sz w:val="28"/>
          <w:szCs w:val="28"/>
        </w:rPr>
      </w:pPr>
      <w:r w:rsidRPr="00DB1CB6">
        <w:rPr>
          <w:rFonts w:ascii="Times New Roman" w:hAnsi="Times New Roman" w:cs="Times New Roman"/>
          <w:sz w:val="28"/>
          <w:szCs w:val="28"/>
        </w:rPr>
        <w:t>https://www.youtube.com/watch?v=jroBN4udMu8</w:t>
      </w:r>
    </w:p>
    <w:p w:rsidR="00902BE4" w:rsidRPr="00DB1CB6" w:rsidRDefault="00902BE4">
      <w:pPr>
        <w:rPr>
          <w:rFonts w:ascii="Times New Roman" w:hAnsi="Times New Roman" w:cs="Times New Roman"/>
          <w:sz w:val="28"/>
          <w:szCs w:val="28"/>
        </w:rPr>
      </w:pPr>
    </w:p>
    <w:sectPr w:rsidR="00902BE4" w:rsidRPr="00DB1CB6" w:rsidSect="000C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C0"/>
    <w:multiLevelType w:val="hybridMultilevel"/>
    <w:tmpl w:val="AC06F0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D824A2"/>
    <w:multiLevelType w:val="hybridMultilevel"/>
    <w:tmpl w:val="FC00541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61E5C5F"/>
    <w:multiLevelType w:val="hybridMultilevel"/>
    <w:tmpl w:val="D94E008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48146AD1"/>
    <w:multiLevelType w:val="hybridMultilevel"/>
    <w:tmpl w:val="6B70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93B93"/>
    <w:multiLevelType w:val="hybridMultilevel"/>
    <w:tmpl w:val="B5004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BE4"/>
    <w:rsid w:val="000C59EB"/>
    <w:rsid w:val="002A642F"/>
    <w:rsid w:val="00902BE4"/>
    <w:rsid w:val="00DB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2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02BE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zavodskoy.ru/" TargetMode="External"/><Relationship Id="rId5" Type="http://schemas.openxmlformats.org/officeDocument/2006/relationships/hyperlink" Target="mailto:cdod.cd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</cp:revision>
  <dcterms:created xsi:type="dcterms:W3CDTF">2024-03-25T05:32:00Z</dcterms:created>
  <dcterms:modified xsi:type="dcterms:W3CDTF">2024-03-25T05:32:00Z</dcterms:modified>
</cp:coreProperties>
</file>