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B1" w:rsidRDefault="003A1F0D" w:rsidP="003A1F0D">
      <w:pPr>
        <w:jc w:val="center"/>
        <w:rPr>
          <w:rFonts w:ascii="Times New Roman" w:hAnsi="Times New Roman" w:cs="Times New Roman"/>
          <w:b/>
          <w:sz w:val="28"/>
          <w:szCs w:val="28"/>
        </w:rPr>
      </w:pPr>
      <w:r w:rsidRPr="003A1F0D">
        <w:rPr>
          <w:rFonts w:ascii="Times New Roman" w:hAnsi="Times New Roman" w:cs="Times New Roman"/>
          <w:b/>
          <w:sz w:val="28"/>
          <w:szCs w:val="28"/>
        </w:rPr>
        <w:t xml:space="preserve">Развивающие игры со стаканчиками для дошкольников «Стаканчики – </w:t>
      </w:r>
      <w:proofErr w:type="spellStart"/>
      <w:r w:rsidRPr="003A1F0D">
        <w:rPr>
          <w:rFonts w:ascii="Times New Roman" w:hAnsi="Times New Roman" w:cs="Times New Roman"/>
          <w:b/>
          <w:sz w:val="28"/>
          <w:szCs w:val="28"/>
        </w:rPr>
        <w:t>соображальчики</w:t>
      </w:r>
      <w:proofErr w:type="spellEnd"/>
      <w:r w:rsidRPr="003A1F0D">
        <w:rPr>
          <w:rFonts w:ascii="Times New Roman" w:hAnsi="Times New Roman" w:cs="Times New Roman"/>
          <w:b/>
          <w:sz w:val="28"/>
          <w:szCs w:val="28"/>
        </w:rPr>
        <w:t>»</w:t>
      </w:r>
    </w:p>
    <w:p w:rsidR="00192D32" w:rsidRPr="00192D32" w:rsidRDefault="00192D32" w:rsidP="00192D32">
      <w:pPr>
        <w:shd w:val="clear" w:color="auto" w:fill="FFFFFF"/>
        <w:spacing w:after="0" w:line="240" w:lineRule="auto"/>
        <w:rPr>
          <w:rFonts w:ascii="Arial" w:eastAsia="Times New Roman" w:hAnsi="Arial" w:cs="Arial"/>
          <w:color w:val="1A1A1A"/>
          <w:sz w:val="24"/>
          <w:szCs w:val="24"/>
          <w:lang w:eastAsia="ru-RU"/>
        </w:rPr>
      </w:pPr>
      <w:r w:rsidRPr="00192D32">
        <w:rPr>
          <w:rFonts w:ascii="Arial" w:eastAsia="Times New Roman" w:hAnsi="Arial" w:cs="Arial"/>
          <w:color w:val="1A1A1A"/>
          <w:sz w:val="24"/>
          <w:szCs w:val="24"/>
          <w:lang w:eastAsia="ru-RU"/>
        </w:rPr>
        <w:t>Гончарова Анна Анатольевна, воспитатель, г. Энгельс МАДОУ «Детский сад №8»</w:t>
      </w:r>
    </w:p>
    <w:p w:rsidR="00192D32" w:rsidRDefault="00192D32" w:rsidP="003A1F0D">
      <w:pPr>
        <w:jc w:val="center"/>
        <w:rPr>
          <w:rFonts w:ascii="Times New Roman" w:hAnsi="Times New Roman" w:cs="Times New Roman"/>
          <w:b/>
          <w:sz w:val="28"/>
          <w:szCs w:val="28"/>
        </w:rPr>
      </w:pPr>
    </w:p>
    <w:p w:rsidR="003A1F0D" w:rsidRDefault="003A1F0D" w:rsidP="0040783B">
      <w:pPr>
        <w:ind w:firstLine="708"/>
        <w:rPr>
          <w:rFonts w:ascii="Times New Roman" w:hAnsi="Times New Roman" w:cs="Times New Roman"/>
          <w:sz w:val="28"/>
          <w:szCs w:val="28"/>
        </w:rPr>
      </w:pPr>
      <w:r>
        <w:rPr>
          <w:rFonts w:ascii="Times New Roman" w:hAnsi="Times New Roman" w:cs="Times New Roman"/>
          <w:sz w:val="28"/>
          <w:szCs w:val="28"/>
        </w:rPr>
        <w:t>Знаете ли вы,  что игры со стаканчиками способствуют активизации коры головного мозга? Удивительно, но они помогают повысить скорость чтения! Развивается мелкая моторика, укрепляется мускулатура пальчиков, улучшается координация. Также для ребенка создается ситуация успешности. С к</w:t>
      </w:r>
      <w:r w:rsidR="0040783B">
        <w:rPr>
          <w:rFonts w:ascii="Times New Roman" w:hAnsi="Times New Roman" w:cs="Times New Roman"/>
          <w:sz w:val="28"/>
          <w:szCs w:val="28"/>
        </w:rPr>
        <w:t>аждым разом результат улучшается!</w:t>
      </w:r>
    </w:p>
    <w:p w:rsidR="0040783B" w:rsidRDefault="0040783B" w:rsidP="0040783B">
      <w:pPr>
        <w:ind w:firstLine="708"/>
        <w:rPr>
          <w:rFonts w:ascii="Times New Roman" w:hAnsi="Times New Roman" w:cs="Times New Roman"/>
          <w:sz w:val="28"/>
          <w:szCs w:val="28"/>
        </w:rPr>
      </w:pPr>
      <w:r>
        <w:rPr>
          <w:rFonts w:ascii="Times New Roman" w:hAnsi="Times New Roman" w:cs="Times New Roman"/>
          <w:sz w:val="28"/>
          <w:szCs w:val="28"/>
        </w:rPr>
        <w:t>Бумажные стаканчики могут быть счетным и игровым материалом.</w:t>
      </w:r>
    </w:p>
    <w:p w:rsidR="0040783B" w:rsidRPr="003A1F0D" w:rsidRDefault="0040783B" w:rsidP="0040783B">
      <w:pPr>
        <w:ind w:firstLine="708"/>
        <w:rPr>
          <w:rFonts w:ascii="Times New Roman" w:hAnsi="Times New Roman" w:cs="Times New Roman"/>
          <w:sz w:val="28"/>
          <w:szCs w:val="28"/>
        </w:rPr>
      </w:pPr>
      <w:r>
        <w:rPr>
          <w:rFonts w:ascii="Times New Roman" w:hAnsi="Times New Roman" w:cs="Times New Roman"/>
          <w:sz w:val="28"/>
          <w:szCs w:val="28"/>
        </w:rPr>
        <w:t>Вместе с детьми приклейте на стаканы круги для счета. Теперь можно играть. Игра сочетается с двигательной активностью.</w:t>
      </w:r>
    </w:p>
    <w:p w:rsidR="003A1F0D" w:rsidRPr="003A1F0D" w:rsidRDefault="003A1F0D" w:rsidP="003A1F0D">
      <w:pPr>
        <w:ind w:firstLine="708"/>
        <w:rPr>
          <w:rFonts w:ascii="Times New Roman" w:hAnsi="Times New Roman" w:cs="Times New Roman"/>
          <w:b/>
          <w:sz w:val="28"/>
          <w:szCs w:val="28"/>
        </w:rPr>
      </w:pPr>
      <w:r w:rsidRPr="003A1F0D">
        <w:rPr>
          <w:rFonts w:ascii="Times New Roman" w:hAnsi="Times New Roman" w:cs="Times New Roman"/>
          <w:b/>
          <w:sz w:val="28"/>
          <w:szCs w:val="28"/>
        </w:rPr>
        <w:t>Игра «Стаканчик в стаканчик»</w:t>
      </w:r>
    </w:p>
    <w:p w:rsidR="003A1F0D" w:rsidRDefault="003A1F0D" w:rsidP="003A1F0D">
      <w:pPr>
        <w:ind w:firstLine="708"/>
        <w:rPr>
          <w:rFonts w:ascii="Times New Roman" w:hAnsi="Times New Roman" w:cs="Times New Roman"/>
          <w:sz w:val="28"/>
          <w:szCs w:val="28"/>
        </w:rPr>
      </w:pPr>
      <w:r>
        <w:rPr>
          <w:rFonts w:ascii="Times New Roman" w:hAnsi="Times New Roman" w:cs="Times New Roman"/>
          <w:sz w:val="28"/>
          <w:szCs w:val="28"/>
        </w:rPr>
        <w:t xml:space="preserve">Дети ставят перед собой пронумерованные стаканчики в один ряд от 1 до 10. Попросите ребят первый стаканчик вставить в пятый, потом оба вставить во второй. К игре можно подготовить схемы и сделать игру соревновательной: кто быстрее соберет стаканчики по схеме. </w:t>
      </w:r>
    </w:p>
    <w:p w:rsidR="003A1F0D" w:rsidRDefault="003A1F0D" w:rsidP="003A1F0D">
      <w:pPr>
        <w:ind w:firstLine="708"/>
        <w:rPr>
          <w:rFonts w:ascii="Times New Roman" w:hAnsi="Times New Roman" w:cs="Times New Roman"/>
          <w:sz w:val="28"/>
          <w:szCs w:val="28"/>
        </w:rPr>
      </w:pPr>
      <w:r>
        <w:rPr>
          <w:rFonts w:ascii="Times New Roman" w:hAnsi="Times New Roman" w:cs="Times New Roman"/>
          <w:sz w:val="28"/>
          <w:szCs w:val="28"/>
        </w:rPr>
        <w:t>Усложнив игру можно, увеличив количество стаканчиков. Чем больше их будет в игре, тем выше уровень сложности.</w:t>
      </w:r>
    </w:p>
    <w:p w:rsidR="003A1F0D" w:rsidRPr="003A1F0D" w:rsidRDefault="003A1F0D" w:rsidP="003A1F0D">
      <w:pPr>
        <w:ind w:firstLine="708"/>
        <w:rPr>
          <w:rFonts w:ascii="Times New Roman" w:hAnsi="Times New Roman" w:cs="Times New Roman"/>
          <w:b/>
          <w:sz w:val="28"/>
          <w:szCs w:val="28"/>
        </w:rPr>
      </w:pPr>
      <w:r w:rsidRPr="003A1F0D">
        <w:rPr>
          <w:rFonts w:ascii="Times New Roman" w:hAnsi="Times New Roman" w:cs="Times New Roman"/>
          <w:b/>
          <w:sz w:val="28"/>
          <w:szCs w:val="28"/>
        </w:rPr>
        <w:t>Игра «Да – нет»</w:t>
      </w:r>
    </w:p>
    <w:p w:rsidR="003A1F0D" w:rsidRDefault="003A1F0D" w:rsidP="003A1F0D">
      <w:pPr>
        <w:ind w:firstLine="708"/>
        <w:rPr>
          <w:rFonts w:ascii="Times New Roman" w:hAnsi="Times New Roman" w:cs="Times New Roman"/>
          <w:sz w:val="28"/>
          <w:szCs w:val="28"/>
        </w:rPr>
      </w:pPr>
      <w:r>
        <w:rPr>
          <w:rFonts w:ascii="Times New Roman" w:hAnsi="Times New Roman" w:cs="Times New Roman"/>
          <w:sz w:val="28"/>
          <w:szCs w:val="28"/>
        </w:rPr>
        <w:t>Педагог или кто – то из ведущих из детей прячет шарик под стаканчик, а дети при помощи вопросов, задаваемых педагогу или ведущему ребенку, отгадывают, где находиться стаканчик.</w:t>
      </w:r>
    </w:p>
    <w:p w:rsidR="003A1F0D" w:rsidRDefault="003A1F0D" w:rsidP="003A1F0D">
      <w:pPr>
        <w:ind w:firstLine="708"/>
        <w:rPr>
          <w:rFonts w:ascii="Times New Roman" w:hAnsi="Times New Roman" w:cs="Times New Roman"/>
          <w:sz w:val="28"/>
          <w:szCs w:val="28"/>
        </w:rPr>
      </w:pPr>
      <w:r>
        <w:rPr>
          <w:rFonts w:ascii="Times New Roman" w:hAnsi="Times New Roman" w:cs="Times New Roman"/>
          <w:sz w:val="28"/>
          <w:szCs w:val="28"/>
        </w:rPr>
        <w:t>Например: «Мячик находится под пятым стаканом?» - Нет.</w:t>
      </w:r>
    </w:p>
    <w:p w:rsidR="003A1F0D" w:rsidRDefault="003A1F0D" w:rsidP="003A1F0D">
      <w:pPr>
        <w:ind w:firstLine="708"/>
        <w:rPr>
          <w:rFonts w:ascii="Times New Roman" w:hAnsi="Times New Roman" w:cs="Times New Roman"/>
          <w:sz w:val="28"/>
          <w:szCs w:val="28"/>
        </w:rPr>
      </w:pPr>
      <w:r>
        <w:rPr>
          <w:rFonts w:ascii="Times New Roman" w:hAnsi="Times New Roman" w:cs="Times New Roman"/>
          <w:sz w:val="28"/>
          <w:szCs w:val="28"/>
        </w:rPr>
        <w:t>- Мячик находится между пятым и седьмым стаканчиками?  - Да!»</w:t>
      </w:r>
    </w:p>
    <w:p w:rsidR="003A1F0D" w:rsidRDefault="003A1F0D" w:rsidP="003A1F0D">
      <w:pPr>
        <w:ind w:firstLine="708"/>
        <w:rPr>
          <w:rFonts w:ascii="Times New Roman" w:hAnsi="Times New Roman" w:cs="Times New Roman"/>
          <w:b/>
          <w:sz w:val="28"/>
          <w:szCs w:val="28"/>
        </w:rPr>
      </w:pPr>
      <w:r w:rsidRPr="0040783B">
        <w:rPr>
          <w:rFonts w:ascii="Times New Roman" w:hAnsi="Times New Roman" w:cs="Times New Roman"/>
          <w:b/>
          <w:sz w:val="28"/>
          <w:szCs w:val="28"/>
        </w:rPr>
        <w:t>Игра «Счетные стаканчики»</w:t>
      </w:r>
    </w:p>
    <w:p w:rsidR="0040783B" w:rsidRDefault="0040783B" w:rsidP="0040783B">
      <w:pPr>
        <w:pStyle w:val="a3"/>
        <w:numPr>
          <w:ilvl w:val="0"/>
          <w:numId w:val="1"/>
        </w:numPr>
        <w:rPr>
          <w:rFonts w:ascii="Times New Roman" w:hAnsi="Times New Roman" w:cs="Times New Roman"/>
          <w:sz w:val="28"/>
          <w:szCs w:val="28"/>
        </w:rPr>
      </w:pPr>
      <w:r w:rsidRPr="0040783B">
        <w:rPr>
          <w:rFonts w:ascii="Times New Roman" w:hAnsi="Times New Roman" w:cs="Times New Roman"/>
          <w:sz w:val="28"/>
          <w:szCs w:val="28"/>
        </w:rPr>
        <w:t>Строим пирамиду из стаканов по образцу на карточке. Дети учатся соотносить число и количество, упражняются в счете.</w:t>
      </w:r>
    </w:p>
    <w:p w:rsidR="0040783B" w:rsidRDefault="0040783B" w:rsidP="0040783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Пирамида математическая. Принцип построения пирамиды: сумма чисел на нижних рядах совпадает с суммой на верхних.</w:t>
      </w:r>
    </w:p>
    <w:p w:rsidR="0040783B" w:rsidRDefault="0040783B" w:rsidP="0040783B">
      <w:pPr>
        <w:pStyle w:val="a3"/>
        <w:ind w:left="1068"/>
        <w:rPr>
          <w:rFonts w:ascii="Times New Roman" w:hAnsi="Times New Roman" w:cs="Times New Roman"/>
          <w:sz w:val="28"/>
          <w:szCs w:val="28"/>
        </w:rPr>
      </w:pPr>
      <w:r>
        <w:rPr>
          <w:rFonts w:ascii="Times New Roman" w:hAnsi="Times New Roman" w:cs="Times New Roman"/>
          <w:sz w:val="28"/>
          <w:szCs w:val="28"/>
        </w:rPr>
        <w:t>Игра «Парочки»</w:t>
      </w:r>
    </w:p>
    <w:p w:rsidR="0040783B" w:rsidRDefault="0040783B" w:rsidP="0040783B">
      <w:pPr>
        <w:pStyle w:val="a3"/>
        <w:ind w:left="1068"/>
        <w:rPr>
          <w:rFonts w:ascii="Times New Roman" w:hAnsi="Times New Roman" w:cs="Times New Roman"/>
          <w:sz w:val="28"/>
          <w:szCs w:val="28"/>
        </w:rPr>
      </w:pPr>
      <w:r>
        <w:rPr>
          <w:rFonts w:ascii="Times New Roman" w:hAnsi="Times New Roman" w:cs="Times New Roman"/>
          <w:sz w:val="28"/>
          <w:szCs w:val="28"/>
        </w:rPr>
        <w:lastRenderedPageBreak/>
        <w:t>Для игры нужны стаканчики (8 штук). Поставьте их вверх дном. А на стаканчики положите мелкие игрушки или пуговицы, цифры или фигуры. Предметы обязательно должны быть парными: два треугольника, две красные пуговицы, два стеклянных камешка и т.д.</w:t>
      </w:r>
    </w:p>
    <w:p w:rsidR="0040783B" w:rsidRDefault="0040783B" w:rsidP="0040783B">
      <w:pPr>
        <w:pStyle w:val="a3"/>
        <w:ind w:left="1068"/>
        <w:rPr>
          <w:rFonts w:ascii="Times New Roman" w:hAnsi="Times New Roman" w:cs="Times New Roman"/>
          <w:sz w:val="28"/>
          <w:szCs w:val="28"/>
        </w:rPr>
      </w:pPr>
      <w:r>
        <w:rPr>
          <w:rFonts w:ascii="Times New Roman" w:hAnsi="Times New Roman" w:cs="Times New Roman"/>
          <w:sz w:val="28"/>
          <w:szCs w:val="28"/>
        </w:rPr>
        <w:t>Педагог просит детей внимательно посмотреть на предметы и запомнить, где они лежат. Потом игроки отворачиваются, а педагог кладет предметы под стаканчики. Игрокам нужно открыть два стаканчика и найти два одинаковых предмета. Если нашли, забирают предметы себе. Не нашли – ставят стаканчики на место.</w:t>
      </w:r>
    </w:p>
    <w:p w:rsidR="0040783B" w:rsidRDefault="0040783B" w:rsidP="0040783B">
      <w:pPr>
        <w:pStyle w:val="a3"/>
        <w:ind w:left="1068"/>
        <w:rPr>
          <w:rFonts w:ascii="Times New Roman" w:hAnsi="Times New Roman" w:cs="Times New Roman"/>
          <w:sz w:val="28"/>
          <w:szCs w:val="28"/>
        </w:rPr>
      </w:pPr>
      <w:r>
        <w:rPr>
          <w:rFonts w:ascii="Times New Roman" w:hAnsi="Times New Roman" w:cs="Times New Roman"/>
          <w:sz w:val="28"/>
          <w:szCs w:val="28"/>
        </w:rPr>
        <w:t>В эту игру дети могут играть парами, также ее можно сделать командной и соревновательной.</w:t>
      </w:r>
    </w:p>
    <w:p w:rsidR="0040783B" w:rsidRDefault="00FD3A30" w:rsidP="0040783B">
      <w:pPr>
        <w:pStyle w:val="a3"/>
        <w:ind w:left="1068"/>
        <w:rPr>
          <w:rFonts w:ascii="Times New Roman" w:hAnsi="Times New Roman" w:cs="Times New Roman"/>
          <w:b/>
          <w:sz w:val="28"/>
          <w:szCs w:val="28"/>
        </w:rPr>
      </w:pPr>
      <w:r w:rsidRPr="00FD3A30">
        <w:rPr>
          <w:rFonts w:ascii="Times New Roman" w:hAnsi="Times New Roman" w:cs="Times New Roman"/>
          <w:b/>
          <w:sz w:val="28"/>
          <w:szCs w:val="28"/>
        </w:rPr>
        <w:t>Игра «Калькулятор из бумажных стаканчиков»</w:t>
      </w:r>
    </w:p>
    <w:p w:rsidR="00FD3A30" w:rsidRDefault="00FD3A30" w:rsidP="0040783B">
      <w:pPr>
        <w:pStyle w:val="a3"/>
        <w:ind w:left="1068"/>
        <w:rPr>
          <w:rFonts w:ascii="Times New Roman" w:hAnsi="Times New Roman" w:cs="Times New Roman"/>
          <w:sz w:val="28"/>
          <w:szCs w:val="28"/>
        </w:rPr>
      </w:pPr>
      <w:r>
        <w:rPr>
          <w:rFonts w:ascii="Times New Roman" w:hAnsi="Times New Roman" w:cs="Times New Roman"/>
          <w:sz w:val="28"/>
          <w:szCs w:val="28"/>
        </w:rPr>
        <w:t>Для игрового сеанса необходимо подготовить «калькуляторы». На каждого ребенка необходимо по пять бумажных стаканчиков.</w:t>
      </w:r>
    </w:p>
    <w:p w:rsidR="00FD3A30" w:rsidRDefault="00FD3A30" w:rsidP="0040783B">
      <w:pPr>
        <w:pStyle w:val="a3"/>
        <w:ind w:left="1068"/>
        <w:rPr>
          <w:rFonts w:ascii="Times New Roman" w:hAnsi="Times New Roman" w:cs="Times New Roman"/>
          <w:sz w:val="28"/>
          <w:szCs w:val="28"/>
        </w:rPr>
      </w:pPr>
      <w:r>
        <w:rPr>
          <w:rFonts w:ascii="Times New Roman" w:hAnsi="Times New Roman" w:cs="Times New Roman"/>
          <w:sz w:val="28"/>
          <w:szCs w:val="28"/>
        </w:rPr>
        <w:t>На первом стаканчике маркером написать по кругу числа от 1 до 10. На втором стаканчике написать по кругу знаки «</w:t>
      </w:r>
      <w:r w:rsidRPr="00FD3A30">
        <w:rPr>
          <w:rFonts w:ascii="Times New Roman" w:hAnsi="Times New Roman" w:cs="Times New Roman"/>
          <w:sz w:val="28"/>
          <w:szCs w:val="28"/>
        </w:rPr>
        <w:t>+</w:t>
      </w:r>
      <w:r>
        <w:rPr>
          <w:rFonts w:ascii="Times New Roman" w:hAnsi="Times New Roman" w:cs="Times New Roman"/>
          <w:sz w:val="28"/>
          <w:szCs w:val="28"/>
        </w:rPr>
        <w:t>» и «</w:t>
      </w:r>
      <w:r w:rsidRPr="00FD3A30">
        <w:rPr>
          <w:rFonts w:ascii="Times New Roman" w:hAnsi="Times New Roman" w:cs="Times New Roman"/>
          <w:sz w:val="28"/>
          <w:szCs w:val="28"/>
        </w:rPr>
        <w:t>-</w:t>
      </w:r>
      <w:r>
        <w:rPr>
          <w:rFonts w:ascii="Times New Roman" w:hAnsi="Times New Roman" w:cs="Times New Roman"/>
          <w:sz w:val="28"/>
          <w:szCs w:val="28"/>
        </w:rPr>
        <w:t>«. На третьем стаканчике написать по кругу числа от 1 до 10. На четвертом стаканчике по кругу написать знак «</w:t>
      </w:r>
      <w:r w:rsidRPr="00FD3A30">
        <w:rPr>
          <w:rFonts w:ascii="Times New Roman" w:hAnsi="Times New Roman" w:cs="Times New Roman"/>
          <w:sz w:val="28"/>
          <w:szCs w:val="28"/>
        </w:rPr>
        <w:t>=</w:t>
      </w:r>
      <w:r>
        <w:rPr>
          <w:rFonts w:ascii="Times New Roman" w:hAnsi="Times New Roman" w:cs="Times New Roman"/>
          <w:sz w:val="28"/>
          <w:szCs w:val="28"/>
        </w:rPr>
        <w:t>». На пятом стаканчике по кругу написать числа от 1 до 15. Такие калькуляторы дети могут сделать сами в свободное время. Чтобы стаканчики не складывались, и были видны все числа и знаки, на дно каждого стаканчика нужно вставить и приклеить ватный диск.</w:t>
      </w:r>
    </w:p>
    <w:p w:rsidR="00FD3A30" w:rsidRDefault="00FD3A30" w:rsidP="0040783B">
      <w:pPr>
        <w:pStyle w:val="a3"/>
        <w:ind w:left="1068"/>
        <w:rPr>
          <w:rFonts w:ascii="Times New Roman" w:hAnsi="Times New Roman" w:cs="Times New Roman"/>
          <w:sz w:val="28"/>
          <w:szCs w:val="28"/>
        </w:rPr>
      </w:pPr>
      <w:r>
        <w:rPr>
          <w:rFonts w:ascii="Times New Roman" w:hAnsi="Times New Roman" w:cs="Times New Roman"/>
          <w:sz w:val="28"/>
          <w:szCs w:val="28"/>
        </w:rPr>
        <w:t>Как играть с калькулятором? Стаканчики вложить один в другой. Они свободно поворачиваются в любую сторону.</w:t>
      </w:r>
    </w:p>
    <w:p w:rsidR="00FD3A30" w:rsidRDefault="00FD3A30" w:rsidP="0040783B">
      <w:pPr>
        <w:pStyle w:val="a3"/>
        <w:ind w:left="1068"/>
        <w:rPr>
          <w:rFonts w:ascii="Times New Roman" w:hAnsi="Times New Roman" w:cs="Times New Roman"/>
          <w:sz w:val="28"/>
          <w:szCs w:val="28"/>
        </w:rPr>
      </w:pPr>
      <w:r>
        <w:rPr>
          <w:rFonts w:ascii="Times New Roman" w:hAnsi="Times New Roman" w:cs="Times New Roman"/>
          <w:sz w:val="28"/>
          <w:szCs w:val="28"/>
        </w:rPr>
        <w:t>Педагог дает задание. Дети крутят стаканчики, составляют пример и отвечают. Потом выкладывают получившиеся цифры и знаки из вкладыша на карточки.</w:t>
      </w:r>
    </w:p>
    <w:p w:rsidR="00FD3A30" w:rsidRDefault="00FD3A30" w:rsidP="0040783B">
      <w:pPr>
        <w:pStyle w:val="a3"/>
        <w:ind w:left="1068"/>
        <w:rPr>
          <w:rFonts w:ascii="Times New Roman" w:hAnsi="Times New Roman" w:cs="Times New Roman"/>
          <w:sz w:val="28"/>
          <w:szCs w:val="28"/>
        </w:rPr>
      </w:pPr>
      <w:r>
        <w:rPr>
          <w:rFonts w:ascii="Times New Roman" w:hAnsi="Times New Roman" w:cs="Times New Roman"/>
          <w:sz w:val="28"/>
          <w:szCs w:val="28"/>
        </w:rPr>
        <w:t>Другой вариант. Педагог задает пример. Дети крутят стаканчики и отмечают  (</w:t>
      </w:r>
      <w:proofErr w:type="gramStart"/>
      <w:r>
        <w:rPr>
          <w:rFonts w:ascii="Times New Roman" w:hAnsi="Times New Roman" w:cs="Times New Roman"/>
          <w:sz w:val="28"/>
          <w:szCs w:val="28"/>
        </w:rPr>
        <w:t>закрашивают ил  кладут</w:t>
      </w:r>
      <w:proofErr w:type="gramEnd"/>
      <w:r>
        <w:rPr>
          <w:rFonts w:ascii="Times New Roman" w:hAnsi="Times New Roman" w:cs="Times New Roman"/>
          <w:sz w:val="28"/>
          <w:szCs w:val="28"/>
        </w:rPr>
        <w:t xml:space="preserve"> на клеточки камешки) в оценочном листе ответ. Так педагог </w:t>
      </w:r>
      <w:bookmarkStart w:id="0" w:name="_GoBack"/>
      <w:bookmarkEnd w:id="0"/>
      <w:r>
        <w:rPr>
          <w:rFonts w:ascii="Times New Roman" w:hAnsi="Times New Roman" w:cs="Times New Roman"/>
          <w:sz w:val="28"/>
          <w:szCs w:val="28"/>
        </w:rPr>
        <w:t>без труда сможет проверить лист ответов.</w:t>
      </w:r>
    </w:p>
    <w:p w:rsidR="00FD3A30" w:rsidRPr="00FD3A30" w:rsidRDefault="00FD3A30" w:rsidP="0040783B">
      <w:pPr>
        <w:pStyle w:val="a3"/>
        <w:ind w:left="1068"/>
        <w:rPr>
          <w:rFonts w:ascii="Times New Roman" w:hAnsi="Times New Roman" w:cs="Times New Roman"/>
          <w:sz w:val="28"/>
          <w:szCs w:val="28"/>
        </w:rPr>
      </w:pPr>
    </w:p>
    <w:sectPr w:rsidR="00FD3A30" w:rsidRPr="00FD3A30" w:rsidSect="008D60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F6C"/>
    <w:multiLevelType w:val="hybridMultilevel"/>
    <w:tmpl w:val="1F3474C2"/>
    <w:lvl w:ilvl="0" w:tplc="47EA4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F0D"/>
    <w:rsid w:val="00192D32"/>
    <w:rsid w:val="00394D8B"/>
    <w:rsid w:val="003A1F0D"/>
    <w:rsid w:val="0040783B"/>
    <w:rsid w:val="008D6064"/>
    <w:rsid w:val="00EA026C"/>
    <w:rsid w:val="00F42990"/>
    <w:rsid w:val="00FD3A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83B"/>
    <w:pPr>
      <w:ind w:left="720"/>
      <w:contextualSpacing/>
    </w:pPr>
  </w:style>
  <w:style w:type="paragraph" w:styleId="a4">
    <w:name w:val="Balloon Text"/>
    <w:basedOn w:val="a"/>
    <w:link w:val="a5"/>
    <w:uiPriority w:val="99"/>
    <w:semiHidden/>
    <w:unhideWhenUsed/>
    <w:rsid w:val="00394D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4D8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8030103">
      <w:bodyDiv w:val="1"/>
      <w:marLeft w:val="0"/>
      <w:marRight w:val="0"/>
      <w:marTop w:val="0"/>
      <w:marBottom w:val="0"/>
      <w:divBdr>
        <w:top w:val="none" w:sz="0" w:space="0" w:color="auto"/>
        <w:left w:val="none" w:sz="0" w:space="0" w:color="auto"/>
        <w:bottom w:val="none" w:sz="0" w:space="0" w:color="auto"/>
        <w:right w:val="none" w:sz="0" w:space="0" w:color="auto"/>
      </w:divBdr>
      <w:divsChild>
        <w:div w:id="289627593">
          <w:marLeft w:val="0"/>
          <w:marRight w:val="0"/>
          <w:marTop w:val="0"/>
          <w:marBottom w:val="0"/>
          <w:divBdr>
            <w:top w:val="none" w:sz="0" w:space="0" w:color="auto"/>
            <w:left w:val="none" w:sz="0" w:space="0" w:color="auto"/>
            <w:bottom w:val="none" w:sz="0" w:space="0" w:color="auto"/>
            <w:right w:val="none" w:sz="0" w:space="0" w:color="auto"/>
          </w:divBdr>
        </w:div>
        <w:div w:id="20024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Ольга</cp:lastModifiedBy>
  <cp:revision>2</cp:revision>
  <cp:lastPrinted>2025-04-13T06:56:00Z</cp:lastPrinted>
  <dcterms:created xsi:type="dcterms:W3CDTF">2025-06-09T06:06:00Z</dcterms:created>
  <dcterms:modified xsi:type="dcterms:W3CDTF">2025-06-09T06:06:00Z</dcterms:modified>
</cp:coreProperties>
</file>