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1C9" w:rsidRDefault="009671C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71C9" w:rsidRDefault="009671C9" w:rsidP="009671C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Комитет образования</w:t>
      </w:r>
    </w:p>
    <w:p w:rsidR="009671C9" w:rsidRDefault="009671C9" w:rsidP="009671C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Балаковского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 Саратовской области</w:t>
      </w:r>
    </w:p>
    <w:p w:rsidR="009671C9" w:rsidRDefault="009671C9" w:rsidP="009671C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автономное дошкольное образовательное учреждение</w:t>
      </w:r>
    </w:p>
    <w:p w:rsidR="009671C9" w:rsidRDefault="009671C9" w:rsidP="009671C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«Детский сад № 10 «Подсолнушек»</w:t>
      </w:r>
    </w:p>
    <w:p w:rsidR="009671C9" w:rsidRDefault="009671C9" w:rsidP="009671C9">
      <w:pPr>
        <w:pBdr>
          <w:bottom w:val="single" w:sz="12" w:space="1" w:color="auto"/>
        </w:pBdr>
        <w:tabs>
          <w:tab w:val="center" w:pos="4677"/>
          <w:tab w:val="left" w:pos="718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г. Балаково Саратовской области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671C9" w:rsidRDefault="009671C9" w:rsidP="009671C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413840, Саратовская область, г. Балаково, ул. Розы Люксембург, д. 39. Телефон 44-36-39</w:t>
      </w:r>
    </w:p>
    <w:p w:rsidR="009671C9" w:rsidRDefault="009671C9" w:rsidP="009671C9">
      <w:pPr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073152" w:rsidRDefault="00073152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Default="009671C9" w:rsidP="009671C9">
      <w:pPr>
        <w:spacing w:line="240" w:lineRule="auto"/>
        <w:jc w:val="center"/>
        <w:rPr>
          <w:b/>
          <w:i/>
          <w:color w:val="111111"/>
          <w:sz w:val="48"/>
          <w:szCs w:val="48"/>
          <w:u w:val="single"/>
          <w:bdr w:val="none" w:sz="0" w:space="0" w:color="auto" w:frame="1"/>
        </w:rPr>
      </w:pPr>
    </w:p>
    <w:p w:rsidR="009671C9" w:rsidRPr="009671C9" w:rsidRDefault="009671C9" w:rsidP="009671C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71C9">
        <w:rPr>
          <w:rFonts w:ascii="Times New Roman" w:hAnsi="Times New Roman" w:cs="Times New Roman"/>
          <w:b/>
          <w:sz w:val="40"/>
          <w:szCs w:val="40"/>
        </w:rPr>
        <w:t>Методическая работа по теме:</w:t>
      </w:r>
    </w:p>
    <w:p w:rsidR="009671C9" w:rsidRPr="009671C9" w:rsidRDefault="009671C9" w:rsidP="009671C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71C9">
        <w:rPr>
          <w:rFonts w:ascii="Times New Roman" w:hAnsi="Times New Roman" w:cs="Times New Roman"/>
          <w:b/>
          <w:sz w:val="40"/>
          <w:szCs w:val="40"/>
        </w:rPr>
        <w:t>«Экономика для дошкольников»</w:t>
      </w:r>
    </w:p>
    <w:p w:rsidR="009671C9" w:rsidRPr="009671C9" w:rsidRDefault="009671C9" w:rsidP="009671C9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671C9">
        <w:rPr>
          <w:rFonts w:ascii="Times New Roman" w:hAnsi="Times New Roman" w:cs="Times New Roman"/>
          <w:b/>
          <w:sz w:val="40"/>
          <w:szCs w:val="40"/>
        </w:rPr>
        <w:t xml:space="preserve">                   Под</w:t>
      </w:r>
      <w:r>
        <w:rPr>
          <w:rFonts w:ascii="Times New Roman" w:hAnsi="Times New Roman" w:cs="Times New Roman"/>
          <w:b/>
          <w:sz w:val="40"/>
          <w:szCs w:val="40"/>
        </w:rPr>
        <w:t>готовительна</w:t>
      </w:r>
      <w:r w:rsidRPr="009671C9">
        <w:rPr>
          <w:rFonts w:ascii="Times New Roman" w:hAnsi="Times New Roman" w:cs="Times New Roman"/>
          <w:b/>
          <w:sz w:val="40"/>
          <w:szCs w:val="40"/>
        </w:rPr>
        <w:t>я группа</w:t>
      </w:r>
      <w:r w:rsidRPr="00073152">
        <w:rPr>
          <w:rFonts w:ascii="Times New Roman" w:hAnsi="Times New Roman" w:cs="Times New Roman"/>
          <w:b/>
          <w:sz w:val="40"/>
          <w:szCs w:val="40"/>
        </w:rPr>
        <w:t>6-7 лет.</w:t>
      </w:r>
    </w:p>
    <w:p w:rsidR="009671C9" w:rsidRPr="00073152" w:rsidRDefault="009671C9" w:rsidP="009671C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73152">
        <w:rPr>
          <w:rFonts w:ascii="Times New Roman" w:hAnsi="Times New Roman" w:cs="Times New Roman"/>
          <w:b/>
          <w:color w:val="FF0000"/>
          <w:sz w:val="40"/>
          <w:szCs w:val="40"/>
        </w:rPr>
        <w:t>Номинация: «Сказка – лож</w:t>
      </w:r>
      <w:r w:rsidR="00073152" w:rsidRPr="00073152">
        <w:rPr>
          <w:rFonts w:ascii="Times New Roman" w:hAnsi="Times New Roman" w:cs="Times New Roman"/>
          <w:b/>
          <w:color w:val="FF0000"/>
          <w:sz w:val="40"/>
          <w:szCs w:val="40"/>
        </w:rPr>
        <w:t>ь</w:t>
      </w:r>
      <w:r w:rsidRPr="00073152">
        <w:rPr>
          <w:rFonts w:ascii="Times New Roman" w:hAnsi="Times New Roman" w:cs="Times New Roman"/>
          <w:b/>
          <w:color w:val="FF0000"/>
          <w:sz w:val="40"/>
          <w:szCs w:val="40"/>
        </w:rPr>
        <w:t>, да в ней намёк…».</w:t>
      </w:r>
    </w:p>
    <w:p w:rsidR="009671C9" w:rsidRDefault="009671C9" w:rsidP="009671C9">
      <w:pPr>
        <w:spacing w:line="240" w:lineRule="auto"/>
        <w:jc w:val="center"/>
        <w:rPr>
          <w:rFonts w:ascii="Times New Roman"/>
          <w:b/>
          <w:sz w:val="48"/>
          <w:szCs w:val="48"/>
        </w:rPr>
      </w:pP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073152" w:rsidRDefault="00073152" w:rsidP="009671C9">
      <w:pPr>
        <w:rPr>
          <w:rFonts w:ascii="Times New Roman" w:hAnsi="Times New Roman" w:cs="Times New Roman"/>
          <w:sz w:val="28"/>
          <w:szCs w:val="28"/>
        </w:rPr>
      </w:pPr>
    </w:p>
    <w:p w:rsidR="00073152" w:rsidRDefault="00073152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Default="009671C9" w:rsidP="009671C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Pr="009671C9" w:rsidRDefault="0093309D" w:rsidP="009671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9671C9" w:rsidRDefault="009671C9" w:rsidP="009671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Боратей  Людмила Геннадьевна   </w:t>
      </w: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Default="009671C9" w:rsidP="009671C9">
      <w:pPr>
        <w:rPr>
          <w:rFonts w:ascii="Times New Roman" w:hAnsi="Times New Roman" w:cs="Times New Roman"/>
          <w:sz w:val="28"/>
          <w:szCs w:val="28"/>
        </w:rPr>
      </w:pPr>
    </w:p>
    <w:p w:rsidR="009671C9" w:rsidRPr="009671C9" w:rsidRDefault="009671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2021 год</w:t>
      </w:r>
    </w:p>
    <w:p w:rsidR="009671C9" w:rsidRDefault="009671C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71C9" w:rsidRDefault="009671C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71C9" w:rsidRDefault="009671C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E633C" w:rsidRPr="00073152" w:rsidRDefault="00AE633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Цель: </w:t>
      </w:r>
      <w:r w:rsidRPr="000731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Формирование  основ финансовой грамотности у детей старшего дошкольного возраста.</w:t>
      </w:r>
    </w:p>
    <w:p w:rsidR="00AE633C" w:rsidRPr="00073152" w:rsidRDefault="00AE633C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Задачи:</w:t>
      </w:r>
    </w:p>
    <w:p w:rsidR="00AE633C" w:rsidRPr="00073152" w:rsidRDefault="00AE633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Познакомить с понятием деньги,банкнота,купюра</w:t>
      </w:r>
      <w:r w:rsidR="001D5348" w:rsidRPr="000731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монета</w:t>
      </w:r>
    </w:p>
    <w:p w:rsidR="00283893" w:rsidRPr="00073152" w:rsidRDefault="007F0F1C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r w:rsidR="00283893" w:rsidRPr="0007315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азвивать память, мышление, воображение, внимание, </w:t>
      </w:r>
    </w:p>
    <w:p w:rsidR="007F0F1C" w:rsidRDefault="0099125B" w:rsidP="007F0F1C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Закрепить </w:t>
      </w:r>
      <w:r w:rsidR="00283893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дставление о таких понятиях:</w:t>
      </w:r>
      <w:r w:rsidR="00283893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«дороже», «дешевле», «цена», </w:t>
      </w:r>
      <w:bookmarkStart w:id="0" w:name="_GoBack"/>
      <w:bookmarkEnd w:id="0"/>
      <w:r w:rsidR="00283893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«товар»,  «доход»</w:t>
      </w:r>
      <w:r w:rsidR="009671C9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283893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«</w:t>
      </w:r>
      <w:r w:rsidR="007F0F1C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r w:rsidR="00283893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асход»</w:t>
      </w:r>
      <w:r w:rsidR="009671C9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283893"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заработанная плата»</w:t>
      </w:r>
      <w:proofErr w:type="gramEnd"/>
    </w:p>
    <w:p w:rsidR="00942E50" w:rsidRPr="00073152" w:rsidRDefault="00942E50" w:rsidP="007F0F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78368A">
        <w:rPr>
          <w:rFonts w:ascii="Times New Roman" w:hAnsi="Times New Roman" w:cs="Times New Roman"/>
          <w:sz w:val="32"/>
          <w:szCs w:val="32"/>
        </w:rPr>
        <w:t>оспитывать</w:t>
      </w:r>
      <w:r>
        <w:rPr>
          <w:rFonts w:ascii="Times New Roman" w:hAnsi="Times New Roman" w:cs="Times New Roman"/>
          <w:sz w:val="32"/>
          <w:szCs w:val="32"/>
        </w:rPr>
        <w:t xml:space="preserve"> у дошкольников, используя  художественное </w:t>
      </w:r>
      <w:r w:rsidRPr="0078368A">
        <w:rPr>
          <w:rFonts w:ascii="Times New Roman" w:hAnsi="Times New Roman" w:cs="Times New Roman"/>
          <w:sz w:val="32"/>
          <w:szCs w:val="32"/>
        </w:rPr>
        <w:t>произведения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8368A">
        <w:rPr>
          <w:rFonts w:ascii="Times New Roman" w:hAnsi="Times New Roman" w:cs="Times New Roman"/>
          <w:sz w:val="32"/>
          <w:szCs w:val="32"/>
        </w:rPr>
        <w:t xml:space="preserve">  жизненную позицию: сочувствие, любовь, довери</w:t>
      </w:r>
      <w:r>
        <w:rPr>
          <w:rFonts w:ascii="Times New Roman" w:hAnsi="Times New Roman" w:cs="Times New Roman"/>
          <w:sz w:val="32"/>
          <w:szCs w:val="32"/>
        </w:rPr>
        <w:t>е.</w:t>
      </w:r>
    </w:p>
    <w:p w:rsidR="007F0F1C" w:rsidRPr="00073152" w:rsidRDefault="007F0F1C" w:rsidP="007F0F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Оборудование и материал  к занятию:</w:t>
      </w:r>
      <w:r w:rsidR="006C6F3E" w:rsidRPr="00073152">
        <w:rPr>
          <w:rFonts w:ascii="Times New Roman" w:hAnsi="Times New Roman" w:cs="Times New Roman"/>
          <w:sz w:val="32"/>
          <w:szCs w:val="32"/>
        </w:rPr>
        <w:t>мяч</w:t>
      </w:r>
      <w:r w:rsidR="00942E50">
        <w:rPr>
          <w:rFonts w:ascii="Times New Roman" w:hAnsi="Times New Roman" w:cs="Times New Roman"/>
          <w:sz w:val="32"/>
          <w:szCs w:val="32"/>
        </w:rPr>
        <w:t>,</w:t>
      </w:r>
      <w:r w:rsidR="006C6F3E" w:rsidRPr="00073152">
        <w:rPr>
          <w:rFonts w:ascii="Times New Roman" w:hAnsi="Times New Roman" w:cs="Times New Roman"/>
          <w:sz w:val="32"/>
          <w:szCs w:val="32"/>
        </w:rPr>
        <w:t xml:space="preserve"> шкатулка, монеты из цветной бумаги, цветные карандаши, </w:t>
      </w:r>
      <w:r w:rsidR="00942E50">
        <w:rPr>
          <w:rFonts w:ascii="Times New Roman" w:hAnsi="Times New Roman" w:cs="Times New Roman"/>
          <w:sz w:val="32"/>
          <w:szCs w:val="32"/>
        </w:rPr>
        <w:t>макет Аленького цветочка,копилка.</w:t>
      </w:r>
      <w:r w:rsidR="00717741" w:rsidRPr="009E1C4C">
        <w:rPr>
          <w:rFonts w:ascii="Times New Roman" w:hAnsi="Times New Roman" w:cs="Times New Roman"/>
          <w:sz w:val="32"/>
          <w:szCs w:val="32"/>
        </w:rPr>
        <w:t>Запись  фонограммы К. Румянцевой «Есть на свете цветок алый, алый»</w:t>
      </w:r>
      <w:r w:rsidR="00717741">
        <w:rPr>
          <w:rFonts w:ascii="Times New Roman" w:hAnsi="Times New Roman" w:cs="Times New Roman"/>
          <w:sz w:val="32"/>
          <w:szCs w:val="32"/>
        </w:rPr>
        <w:t xml:space="preserve">,  </w:t>
      </w:r>
    </w:p>
    <w:p w:rsidR="001D5348" w:rsidRPr="00073152" w:rsidRDefault="001D5348" w:rsidP="007F0F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F0F1C" w:rsidRDefault="007F0F1C" w:rsidP="007F0F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Предварительная работа</w:t>
      </w:r>
      <w:r w:rsidRPr="00073152">
        <w:rPr>
          <w:rFonts w:ascii="Times New Roman" w:hAnsi="Times New Roman" w:cs="Times New Roman"/>
          <w:sz w:val="32"/>
          <w:szCs w:val="32"/>
        </w:rPr>
        <w:t xml:space="preserve"> Чтение литературного произведения  С.Т. Аксакова «Аленький цветочек». Просмотр   мультипликационного фильма «Аленький цветочек, беседа с детьми о семейных традициях, ценнос</w:t>
      </w:r>
      <w:r w:rsidR="006C6F3E" w:rsidRPr="00073152">
        <w:rPr>
          <w:rFonts w:ascii="Times New Roman" w:hAnsi="Times New Roman" w:cs="Times New Roman"/>
          <w:sz w:val="32"/>
          <w:szCs w:val="32"/>
        </w:rPr>
        <w:t>тях в семье,</w:t>
      </w:r>
      <w:r w:rsidRPr="00073152">
        <w:rPr>
          <w:rFonts w:ascii="Times New Roman" w:hAnsi="Times New Roman" w:cs="Times New Roman"/>
          <w:sz w:val="32"/>
          <w:szCs w:val="32"/>
        </w:rPr>
        <w:t xml:space="preserve"> сценка – драматизация  по сказке «Аленький цветочек». </w:t>
      </w:r>
      <w:r w:rsidR="00942E50">
        <w:rPr>
          <w:rFonts w:ascii="Times New Roman" w:hAnsi="Times New Roman" w:cs="Times New Roman"/>
          <w:sz w:val="32"/>
          <w:szCs w:val="32"/>
        </w:rPr>
        <w:t xml:space="preserve">Беседа с детьми «Что такое деньги, и </w:t>
      </w:r>
      <w:r w:rsidR="00DD7A04">
        <w:rPr>
          <w:rFonts w:ascii="Times New Roman" w:hAnsi="Times New Roman" w:cs="Times New Roman"/>
          <w:sz w:val="32"/>
          <w:szCs w:val="32"/>
        </w:rPr>
        <w:t>значение в жизни людей»</w:t>
      </w:r>
      <w:r w:rsidR="00717741">
        <w:rPr>
          <w:rFonts w:ascii="Times New Roman" w:hAnsi="Times New Roman" w:cs="Times New Roman"/>
          <w:sz w:val="32"/>
          <w:szCs w:val="32"/>
        </w:rPr>
        <w:t>, Консультация для родителей:  «Финансовая грамота для дошкольников»</w:t>
      </w:r>
    </w:p>
    <w:p w:rsidR="00942E50" w:rsidRDefault="00942E50" w:rsidP="007F0F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2E50" w:rsidRPr="008063B5" w:rsidRDefault="00942E50" w:rsidP="00942E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Интеграция образовательных областей:</w:t>
      </w:r>
    </w:p>
    <w:p w:rsidR="00942E50" w:rsidRPr="00942E50" w:rsidRDefault="00942E50" w:rsidP="00942E5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познавательное развитие</w:t>
      </w:r>
      <w:r w:rsidRPr="008063B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социально - коммуникативное развитие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художественно-эстетическое развитие,  развитие творческих  способностей и приобщение к театральному искусству.</w:t>
      </w:r>
    </w:p>
    <w:p w:rsidR="009671C9" w:rsidRPr="00942E50" w:rsidRDefault="009671C9" w:rsidP="007F0F1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F0F1C" w:rsidRPr="00073152" w:rsidRDefault="007F0F1C" w:rsidP="007F0F1C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 xml:space="preserve"> Словарная работа: </w:t>
      </w:r>
      <w:proofErr w:type="spellStart"/>
      <w:r w:rsidRPr="00073152">
        <w:rPr>
          <w:rFonts w:ascii="Times New Roman" w:hAnsi="Times New Roman" w:cs="Times New Roman"/>
          <w:sz w:val="32"/>
          <w:szCs w:val="32"/>
        </w:rPr>
        <w:t>тувалет</w:t>
      </w:r>
      <w:proofErr w:type="spellEnd"/>
      <w:r w:rsidRPr="00073152">
        <w:rPr>
          <w:rFonts w:ascii="Times New Roman" w:hAnsi="Times New Roman" w:cs="Times New Roman"/>
          <w:sz w:val="32"/>
          <w:szCs w:val="32"/>
        </w:rPr>
        <w:t xml:space="preserve"> - столик с зеркалом, </w:t>
      </w:r>
      <w:r w:rsidR="006C6F3E" w:rsidRPr="00073152">
        <w:rPr>
          <w:rFonts w:ascii="Times New Roman" w:hAnsi="Times New Roman" w:cs="Times New Roman"/>
          <w:sz w:val="32"/>
          <w:szCs w:val="32"/>
        </w:rPr>
        <w:t>доход, расход, казна</w:t>
      </w:r>
      <w:proofErr w:type="gramStart"/>
      <w:r w:rsidR="006C6F3E" w:rsidRPr="00073152">
        <w:rPr>
          <w:rFonts w:ascii="Times New Roman" w:hAnsi="Times New Roman" w:cs="Times New Roman"/>
          <w:sz w:val="32"/>
          <w:szCs w:val="32"/>
        </w:rPr>
        <w:t>.</w:t>
      </w:r>
      <w:r w:rsidR="00942E50" w:rsidRPr="00942E5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</w:t>
      </w:r>
      <w:proofErr w:type="gramEnd"/>
      <w:r w:rsidR="00942E50" w:rsidRPr="00942E5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рибытком аль привесом</w:t>
      </w:r>
      <w:r w:rsidR="00942E5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:rsidR="00451E4A" w:rsidRPr="00073152" w:rsidRDefault="00451E4A" w:rsidP="00451E4A">
      <w:p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Ход НОД.</w:t>
      </w:r>
    </w:p>
    <w:p w:rsidR="00451E4A" w:rsidRPr="00073152" w:rsidRDefault="00451E4A" w:rsidP="00451E4A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Воспитатель: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Ребята вы любите сказки?</w:t>
      </w:r>
    </w:p>
    <w:p w:rsidR="00451E4A" w:rsidRPr="00073152" w:rsidRDefault="00451E4A" w:rsidP="00451E4A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Я предлагаю вам побывать в сказочной стране.</w:t>
      </w:r>
    </w:p>
    <w:p w:rsidR="00451E4A" w:rsidRPr="00073152" w:rsidRDefault="00451E4A" w:rsidP="00451E4A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(Закройте глаза и повторяйте): Вокруг себя обернись и в сказке очутись.</w:t>
      </w:r>
    </w:p>
    <w:p w:rsidR="00451E4A" w:rsidRPr="00073152" w:rsidRDefault="00451E4A" w:rsidP="00451E4A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Вот мы и оказались в  сказочной стране.</w:t>
      </w:r>
    </w:p>
    <w:p w:rsidR="00451E4A" w:rsidRPr="00073152" w:rsidRDefault="00451E4A" w:rsidP="00451E4A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Отгадайте загадку: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Жил да был один купец,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уважаемый вдовец.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Был он сказочно богат,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но казне своей не рад.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Он в </w:t>
      </w:r>
      <w:r w:rsidRPr="00942E50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казне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не видел прока,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если сердце одиноко.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Торговался всё ж до ночи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ради трёх красавиц дочек.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Их наряды на подбор —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шитый золотом узор.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Словно лебеди плывут,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разговор как нить ведут.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Старшие хотя бойчее,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младшая купцу милее.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proofErr w:type="gramStart"/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Как то раз</w:t>
      </w:r>
      <w:proofErr w:type="gramEnd"/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купец собрался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да и за море подался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 каким-то интересом: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за </w:t>
      </w:r>
      <w:r w:rsidRPr="00942E50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прибытком аль привесом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Долго за морем он был,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наконец домой приплыл.</w:t>
      </w:r>
      <w:r w:rsidRPr="0007315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Дочерям привёз подарки.</w:t>
      </w:r>
      <w:r w:rsidRPr="00073152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Старшеньким</w:t>
      </w:r>
      <w:proofErr w:type="gramEnd"/>
      <w:r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— каменьев ярких.</w:t>
      </w:r>
      <w:r w:rsidRPr="00073152">
        <w:rPr>
          <w:rFonts w:ascii="Times New Roman" w:hAnsi="Times New Roman" w:cs="Times New Roman"/>
          <w:sz w:val="32"/>
          <w:szCs w:val="32"/>
        </w:rPr>
        <w:br/>
      </w:r>
      <w:r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Младшей, спрятав в узелок,</w:t>
      </w:r>
      <w:r w:rsidRPr="00073152">
        <w:rPr>
          <w:rFonts w:ascii="Times New Roman" w:hAnsi="Times New Roman" w:cs="Times New Roman"/>
          <w:sz w:val="32"/>
          <w:szCs w:val="32"/>
        </w:rPr>
        <w:br/>
      </w:r>
      <w:r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>чудный …</w:t>
      </w:r>
      <w:proofErr w:type="gramStart"/>
      <w:r w:rsidRPr="0007315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.</w:t>
      </w:r>
      <w:proofErr w:type="gramEnd"/>
      <w:r w:rsidRPr="00073152">
        <w:rPr>
          <w:rFonts w:ascii="Times New Roman" w:hAnsi="Times New Roman" w:cs="Times New Roman"/>
          <w:sz w:val="32"/>
          <w:szCs w:val="32"/>
        </w:rPr>
        <w:br/>
      </w: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(Аленький цветок).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Правильно сказка называется (Аленький цветок).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Давайте вспомним главных героев сказки: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(Ответы детей)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Воспитатель: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1.На что купец покупал дочерям подарки?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На деньги.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lastRenderedPageBreak/>
        <w:t>Воспитатель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: Где он брал деньги?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Дети:</w:t>
      </w:r>
      <w:r w:rsidR="00942E50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Зарабатывал,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продавал свой товар- получал  доход, на вырученные деньги покупал подарки дочерям.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Воспитатель: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А для чего нужны деньги? Только для подарков?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Что бы купить что то </w:t>
      </w:r>
    </w:p>
    <w:p w:rsidR="00451E4A" w:rsidRPr="00073152" w:rsidRDefault="00717741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9E1C4C">
        <w:rPr>
          <w:rFonts w:ascii="Times New Roman" w:hAnsi="Times New Roman" w:cs="Times New Roman"/>
          <w:sz w:val="32"/>
          <w:szCs w:val="32"/>
        </w:rPr>
        <w:t>Запись  фонограммы К. Румянцевой «Есть на свете цветок алый, алый»</w:t>
      </w:r>
      <w:r>
        <w:rPr>
          <w:rFonts w:ascii="Times New Roman" w:hAnsi="Times New Roman" w:cs="Times New Roman"/>
          <w:sz w:val="32"/>
          <w:szCs w:val="32"/>
        </w:rPr>
        <w:t xml:space="preserve">,  </w:t>
      </w:r>
      <w:r w:rsidR="00451E4A"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появляется Настенька из сказки.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Настенька: 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Из дальней страны мне привез батюшка подарок Цветочек Аленький. Обещала я в назначенный час вернуться в дивный сад этой волшебной страны, а сестры мои перевели часы назад и если я не вернусь  в назначенное время</w:t>
      </w:r>
      <w:r w:rsidR="006C6F3E"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,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то погибнет в этом саду чудище лесное. Он то и разрешил забр</w:t>
      </w:r>
      <w:r w:rsidR="00DD7A04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ать цветочек Аленький моему батюшке</w:t>
      </w:r>
      <w:r w:rsidR="00003AC1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, подарок который так долго искал батюшка для меня.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А обещанное слово нужно держать!</w:t>
      </w:r>
    </w:p>
    <w:p w:rsidR="00451E4A" w:rsidRPr="00073152" w:rsidRDefault="00003AC1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Воспитатель:</w:t>
      </w:r>
      <w:r w:rsidR="00451E4A"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Ребята поможем Настеньке?  Для этого мы должны ответить на вопросы, которые написаны на лепестках Волшебного цветка.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1 вопрос: Чем заплатил купец за цветочек Аленький?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Пребыванием Настеньки в Дивном саду у чудища.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2вопрос:  А чем он платил за подарки старшим дочерям?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Деньгами -доходом от своей прибыли?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3 вопрос: А где купец брал прибыль?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Он продавал товар свой и получал за это деньги.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Воспитатель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: Подарки старших дочерей стоили  много монет, </w:t>
      </w:r>
      <w:r w:rsid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а цветочек Аленький?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Дети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: Монет он не стоил, в нем  находилас</w:t>
      </w:r>
      <w:r w:rsidR="00DD7A04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ь душа и сердце чудища  лесного и доброе сердце Настеньки, ее любовь к своему батюшке.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Воспитатель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: Молодцы на эти вопросы мы ответили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Воспитатель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: Настенька послушай, сейчас наши ребята расскажут</w:t>
      </w:r>
      <w:r w:rsidR="009671C9"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,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где у них мамы и пап зарабатывают  деньги.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lastRenderedPageBreak/>
        <w:t>Дети: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Мамы и папы работают на работе и за это получают зарплату.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Зарплата </w:t>
      </w:r>
      <w:proofErr w:type="gramStart"/>
      <w:r w:rsid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-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э</w:t>
      </w:r>
      <w:proofErr w:type="gramEnd"/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то деньги которые люди получают за свой труд.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Если не будет зарплаты и денег людям будет тяжело прожить.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Style w:val="a6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Воспитатель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: Посмот</w:t>
      </w:r>
      <w:r w:rsidR="00942E50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ри Настенька</w:t>
      </w:r>
      <w:r w:rsidR="00DD7A04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,</w:t>
      </w:r>
      <w:r w:rsidR="00942E50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 ребята знают игру, </w:t>
      </w:r>
      <w:r w:rsidRPr="00073152"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  <w:t>и ты поиграй снами</w:t>
      </w:r>
      <w:r w:rsidRPr="00073152">
        <w:rPr>
          <w:rFonts w:ascii="Times New Roman" w:hAnsi="Times New Roman" w:cs="Times New Roman"/>
          <w:sz w:val="32"/>
          <w:szCs w:val="32"/>
        </w:rPr>
        <w:t xml:space="preserve">- Давайте поиграем в игру </w:t>
      </w:r>
      <w:r w:rsidRPr="00073152">
        <w:rPr>
          <w:rFonts w:ascii="Times New Roman" w:hAnsi="Times New Roman" w:cs="Times New Roman"/>
          <w:b/>
          <w:sz w:val="32"/>
          <w:szCs w:val="32"/>
        </w:rPr>
        <w:t>«Для чего нам нужны деньги?».</w:t>
      </w:r>
      <w:r w:rsidRPr="00073152">
        <w:rPr>
          <w:rFonts w:ascii="Times New Roman" w:hAnsi="Times New Roman" w:cs="Times New Roman"/>
          <w:sz w:val="32"/>
          <w:szCs w:val="32"/>
        </w:rPr>
        <w:t xml:space="preserve"> Я бросаю мяч и называю, для чего нам нужны деньги, а вы продолжаете.</w:t>
      </w:r>
    </w:p>
    <w:p w:rsidR="00451E4A" w:rsidRPr="00073152" w:rsidRDefault="006C6F3E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Fonts w:ascii="Times New Roman" w:hAnsi="Times New Roman" w:cs="Times New Roman"/>
          <w:sz w:val="32"/>
          <w:szCs w:val="32"/>
        </w:rPr>
        <w:t xml:space="preserve"> Итак</w:t>
      </w:r>
      <w:r w:rsidR="00DD7A04">
        <w:rPr>
          <w:rFonts w:ascii="Times New Roman" w:hAnsi="Times New Roman" w:cs="Times New Roman"/>
          <w:sz w:val="32"/>
          <w:szCs w:val="32"/>
        </w:rPr>
        <w:t>,д</w:t>
      </w:r>
      <w:r w:rsidR="00451E4A" w:rsidRPr="00073152">
        <w:rPr>
          <w:rFonts w:ascii="Times New Roman" w:hAnsi="Times New Roman" w:cs="Times New Roman"/>
          <w:sz w:val="32"/>
          <w:szCs w:val="32"/>
        </w:rPr>
        <w:t>еньги нам нужны: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bCs/>
          <w:sz w:val="32"/>
          <w:szCs w:val="32"/>
        </w:rPr>
        <w:t>2. Игра «Для чего нам нужны деньги?»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покупки продуктов питания;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оплаты бытовых услуг;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оплаты развлечений (воспитатель уточняет у детей, для каких развлечений нам нужны деньги?);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оплаты услуг (уточнить, каких именно);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оплаты проезда на транспорте;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покупки подарков;</w:t>
      </w:r>
      <w:r w:rsidRPr="00073152">
        <w:rPr>
          <w:rFonts w:ascii="Times New Roman" w:hAnsi="Times New Roman" w:cs="Times New Roman"/>
          <w:sz w:val="32"/>
          <w:szCs w:val="32"/>
        </w:rPr>
        <w:br/>
        <w:t>для оказания помощи бедным (воспитатель уточняет, что такая деятельность называется благотворительностью</w:t>
      </w:r>
      <w:proofErr w:type="gramStart"/>
      <w:r w:rsidRPr="00073152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 w:rsidRPr="00073152">
        <w:rPr>
          <w:rFonts w:ascii="Times New Roman" w:hAnsi="Times New Roman" w:cs="Times New Roman"/>
          <w:sz w:val="32"/>
          <w:szCs w:val="32"/>
        </w:rPr>
        <w:t xml:space="preserve"> и т.д.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Настенька:</w:t>
      </w:r>
      <w:r w:rsidRPr="00073152">
        <w:rPr>
          <w:rFonts w:ascii="Times New Roman" w:hAnsi="Times New Roman" w:cs="Times New Roman"/>
          <w:sz w:val="32"/>
          <w:szCs w:val="32"/>
        </w:rPr>
        <w:t xml:space="preserve"> Ребята в моей сказке есть волшебный сундучок.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Настенька давай его откроем и посмотрим что в нем</w:t>
      </w:r>
      <w:proofErr w:type="gramStart"/>
      <w:r w:rsidRPr="00073152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>(Дети открывают сундучок</w:t>
      </w:r>
      <w:r w:rsidR="009671C9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а в нем копилка)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Ребята расскажите Настеньке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что такое копилка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Дети:</w:t>
      </w:r>
      <w:r w:rsidRPr="00073152">
        <w:rPr>
          <w:rFonts w:ascii="Times New Roman" w:hAnsi="Times New Roman" w:cs="Times New Roman"/>
          <w:sz w:val="32"/>
          <w:szCs w:val="32"/>
        </w:rPr>
        <w:t xml:space="preserve"> В копилке люди копят деньги.Деньги бывают металлические и бумажные</w:t>
      </w:r>
    </w:p>
    <w:p w:rsidR="00451E4A" w:rsidRPr="00073152" w:rsidRDefault="00451E4A" w:rsidP="00451E4A">
      <w:pPr>
        <w:rPr>
          <w:rFonts w:ascii="Times New Roman" w:hAnsi="Times New Roman" w:cs="Times New Roman"/>
          <w:b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>- А вам интересно узнать, что лежит в копилке, какие деньги там есть? Давайте посмотрим.</w:t>
      </w:r>
      <w:r w:rsidRPr="00073152">
        <w:rPr>
          <w:rFonts w:ascii="Times New Roman" w:hAnsi="Times New Roman" w:cs="Times New Roman"/>
          <w:sz w:val="32"/>
          <w:szCs w:val="32"/>
        </w:rPr>
        <w:br/>
        <w:t>Рассматриваем сначала монеты.</w:t>
      </w:r>
      <w:r w:rsidRPr="00073152">
        <w:rPr>
          <w:rFonts w:ascii="Times New Roman" w:hAnsi="Times New Roman" w:cs="Times New Roman"/>
          <w:sz w:val="32"/>
          <w:szCs w:val="32"/>
        </w:rPr>
        <w:br/>
        <w:t>- Это что такое? Правильно, монеты. Какая монета?</w:t>
      </w:r>
      <w:r w:rsidRPr="00073152">
        <w:rPr>
          <w:rFonts w:ascii="Times New Roman" w:hAnsi="Times New Roman" w:cs="Times New Roman"/>
          <w:sz w:val="32"/>
          <w:szCs w:val="32"/>
        </w:rPr>
        <w:br/>
        <w:t>Если дети не называют все признаки монет, то воспитатель помогает им.</w:t>
      </w:r>
      <w:r w:rsidRPr="00073152">
        <w:rPr>
          <w:rFonts w:ascii="Times New Roman" w:hAnsi="Times New Roman" w:cs="Times New Roman"/>
          <w:sz w:val="32"/>
          <w:szCs w:val="32"/>
        </w:rPr>
        <w:br/>
        <w:t xml:space="preserve">- Круглая, металлическая, звенит (можно взять в руки несколько монет и </w:t>
      </w:r>
      <w:r w:rsidRPr="00073152">
        <w:rPr>
          <w:rFonts w:ascii="Times New Roman" w:hAnsi="Times New Roman" w:cs="Times New Roman"/>
          <w:sz w:val="32"/>
          <w:szCs w:val="32"/>
        </w:rPr>
        <w:lastRenderedPageBreak/>
        <w:t>позвенеть ими, после этого дети смогут назвать данный признак).</w:t>
      </w:r>
      <w:r w:rsidRPr="00073152">
        <w:rPr>
          <w:rFonts w:ascii="Times New Roman" w:hAnsi="Times New Roman" w:cs="Times New Roman"/>
          <w:sz w:val="32"/>
          <w:szCs w:val="32"/>
        </w:rPr>
        <w:br/>
        <w:t>- Какие монеты вы знаете?</w:t>
      </w:r>
      <w:r w:rsidRPr="00073152">
        <w:rPr>
          <w:rFonts w:ascii="Times New Roman" w:hAnsi="Times New Roman" w:cs="Times New Roman"/>
          <w:sz w:val="32"/>
          <w:szCs w:val="32"/>
        </w:rPr>
        <w:br/>
        <w:t>Дети называют монеты разного достоинства, воспитатель демонстрирует данную монету всем детям.</w:t>
      </w:r>
      <w:r w:rsidRPr="00073152">
        <w:rPr>
          <w:rFonts w:ascii="Times New Roman" w:hAnsi="Times New Roman" w:cs="Times New Roman"/>
          <w:sz w:val="32"/>
          <w:szCs w:val="32"/>
        </w:rPr>
        <w:br/>
        <w:t>- Смотрите, у нас в копилке  ещё что-то осталось. Давайте достанем.</w:t>
      </w:r>
      <w:r w:rsidRPr="00073152">
        <w:rPr>
          <w:rFonts w:ascii="Times New Roman" w:hAnsi="Times New Roman" w:cs="Times New Roman"/>
          <w:sz w:val="32"/>
          <w:szCs w:val="32"/>
        </w:rPr>
        <w:br/>
        <w:t>Воспитатель достаёт банкноты.</w:t>
      </w:r>
      <w:r w:rsidRPr="00073152">
        <w:rPr>
          <w:rFonts w:ascii="Times New Roman" w:hAnsi="Times New Roman" w:cs="Times New Roman"/>
          <w:sz w:val="32"/>
          <w:szCs w:val="32"/>
        </w:rPr>
        <w:br/>
        <w:t>- Как можно назвать эти деньги?</w:t>
      </w:r>
      <w:r w:rsidRPr="00073152">
        <w:rPr>
          <w:rFonts w:ascii="Times New Roman" w:hAnsi="Times New Roman" w:cs="Times New Roman"/>
          <w:sz w:val="32"/>
          <w:szCs w:val="32"/>
        </w:rPr>
        <w:br/>
        <w:t>- Банкноты. А какие они?</w:t>
      </w:r>
      <w:r w:rsidRPr="00073152">
        <w:rPr>
          <w:rFonts w:ascii="Times New Roman" w:hAnsi="Times New Roman" w:cs="Times New Roman"/>
          <w:sz w:val="32"/>
          <w:szCs w:val="32"/>
        </w:rPr>
        <w:br/>
        <w:t>- Бумажные, прямоугольные, шуршат.</w:t>
      </w:r>
      <w:r w:rsidRPr="00073152">
        <w:rPr>
          <w:rFonts w:ascii="Times New Roman" w:hAnsi="Times New Roman" w:cs="Times New Roman"/>
          <w:sz w:val="32"/>
          <w:szCs w:val="32"/>
        </w:rPr>
        <w:br/>
        <w:t>Можно продемонстрировать шуршание банкнотой.</w:t>
      </w:r>
      <w:r w:rsidRPr="00073152">
        <w:rPr>
          <w:rFonts w:ascii="Times New Roman" w:hAnsi="Times New Roman" w:cs="Times New Roman"/>
          <w:sz w:val="32"/>
          <w:szCs w:val="32"/>
        </w:rPr>
        <w:br/>
        <w:t xml:space="preserve">- Какие банкноты вы </w:t>
      </w:r>
      <w:r w:rsidR="00DD7A04">
        <w:rPr>
          <w:rFonts w:ascii="Times New Roman" w:hAnsi="Times New Roman" w:cs="Times New Roman"/>
          <w:sz w:val="32"/>
          <w:szCs w:val="32"/>
        </w:rPr>
        <w:t>знаете?</w:t>
      </w:r>
      <w:r w:rsidR="00DD7A04">
        <w:rPr>
          <w:rFonts w:ascii="Times New Roman" w:hAnsi="Times New Roman" w:cs="Times New Roman"/>
          <w:sz w:val="32"/>
          <w:szCs w:val="32"/>
        </w:rPr>
        <w:br/>
        <w:t>Дети называют банкноты.</w:t>
      </w:r>
    </w:p>
    <w:p w:rsidR="00451E4A" w:rsidRPr="00073152" w:rsidRDefault="00451E4A" w:rsidP="00451E4A">
      <w:pPr>
        <w:rPr>
          <w:rStyle w:val="a6"/>
          <w:rFonts w:ascii="Times New Roman" w:hAnsi="Times New Roman" w:cs="Times New Roman"/>
          <w:i w:val="0"/>
          <w:sz w:val="32"/>
          <w:szCs w:val="32"/>
          <w:bdr w:val="none" w:sz="0" w:space="0" w:color="auto" w:frame="1"/>
          <w:shd w:val="clear" w:color="auto" w:fill="FFFFFF"/>
        </w:rPr>
      </w:pPr>
      <w:r w:rsidRPr="00073152">
        <w:rPr>
          <w:rFonts w:ascii="Times New Roman" w:hAnsi="Times New Roman" w:cs="Times New Roman"/>
          <w:sz w:val="32"/>
          <w:szCs w:val="32"/>
        </w:rPr>
        <w:t xml:space="preserve"> воспитатель демонстрирует их детям, затем проговаривают хором.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 xml:space="preserve">– Итак, ребята, сейчас мы с вами поиграем в игру, которая называется </w:t>
      </w:r>
      <w:r w:rsidRPr="00073152">
        <w:rPr>
          <w:rFonts w:ascii="Times New Roman" w:hAnsi="Times New Roman" w:cs="Times New Roman"/>
          <w:b/>
          <w:sz w:val="32"/>
          <w:szCs w:val="32"/>
        </w:rPr>
        <w:t>«Дополни».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 xml:space="preserve"> Я называю признак монеты, а вы называете противоположный признак банкноты и наоборот.</w:t>
      </w:r>
      <w:r w:rsidRPr="00073152">
        <w:rPr>
          <w:rFonts w:ascii="Times New Roman" w:hAnsi="Times New Roman" w:cs="Times New Roman"/>
          <w:sz w:val="32"/>
          <w:szCs w:val="32"/>
        </w:rPr>
        <w:br/>
        <w:t>Монета круглая, а банкнота …</w:t>
      </w:r>
      <w:r w:rsidRPr="00073152">
        <w:rPr>
          <w:rFonts w:ascii="Times New Roman" w:hAnsi="Times New Roman" w:cs="Times New Roman"/>
          <w:sz w:val="32"/>
          <w:szCs w:val="32"/>
        </w:rPr>
        <w:br/>
        <w:t>Банкнота бумажная, а монета …</w:t>
      </w:r>
      <w:r w:rsidRPr="00073152">
        <w:rPr>
          <w:rFonts w:ascii="Times New Roman" w:hAnsi="Times New Roman" w:cs="Times New Roman"/>
          <w:sz w:val="32"/>
          <w:szCs w:val="32"/>
        </w:rPr>
        <w:br/>
        <w:t>Монета звенит, а банкнота …</w:t>
      </w:r>
      <w:r w:rsidRPr="00073152">
        <w:rPr>
          <w:rFonts w:ascii="Times New Roman" w:hAnsi="Times New Roman" w:cs="Times New Roman"/>
          <w:sz w:val="32"/>
          <w:szCs w:val="32"/>
        </w:rPr>
        <w:br/>
        <w:t>Монета металлическая, а банкнота…</w:t>
      </w:r>
      <w:r w:rsidRPr="00073152">
        <w:rPr>
          <w:rFonts w:ascii="Times New Roman" w:hAnsi="Times New Roman" w:cs="Times New Roman"/>
          <w:sz w:val="32"/>
          <w:szCs w:val="32"/>
        </w:rPr>
        <w:br/>
        <w:t>- Где мы носим деньги, монеты и банкноты? (в кошельке). Они у нас в наличии и называются они «наличные деньги».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073152">
        <w:rPr>
          <w:rFonts w:ascii="Times New Roman" w:hAnsi="Times New Roman" w:cs="Times New Roman"/>
          <w:sz w:val="32"/>
          <w:szCs w:val="32"/>
        </w:rPr>
        <w:t xml:space="preserve"> Ребята расскажите Настеньке, что деньги можно хранить еще и на пластиковой карте.</w:t>
      </w:r>
    </w:p>
    <w:p w:rsidR="00451E4A" w:rsidRPr="00073152" w:rsidRDefault="00451E4A" w:rsidP="00451E4A">
      <w:pPr>
        <w:rPr>
          <w:rFonts w:ascii="Times New Roman" w:hAnsi="Times New Roman" w:cs="Times New Roman"/>
          <w:b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Дети: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 xml:space="preserve"> Ещё бывают безналичные деньги. Их у нас нет в кошельке, а хранятся они на пластиковой карте (показать пластиковые карты). Вы видели такие карточки у родителей? Расскажите о них</w:t>
      </w:r>
      <w:proofErr w:type="gramStart"/>
      <w:r w:rsidRPr="00073152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073152">
        <w:rPr>
          <w:rFonts w:ascii="Times New Roman" w:hAnsi="Times New Roman" w:cs="Times New Roman"/>
          <w:sz w:val="32"/>
          <w:szCs w:val="32"/>
        </w:rPr>
        <w:t>пластиковую карту нужно вставлять в банкомат и знать пароль)</w:t>
      </w:r>
      <w:r w:rsidRPr="00073152">
        <w:rPr>
          <w:rFonts w:ascii="Times New Roman" w:hAnsi="Times New Roman" w:cs="Times New Roman"/>
          <w:sz w:val="32"/>
          <w:szCs w:val="32"/>
        </w:rPr>
        <w:br/>
        <w:t>- Что удобнее носить с собой: наличные (монеты, банкноты) или карты (безналичные)? А в чем неудобство пластиковой карты? (можно забыть пароль).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lastRenderedPageBreak/>
        <w:t>Настенька</w:t>
      </w:r>
      <w:r w:rsidRPr="00073152">
        <w:rPr>
          <w:rFonts w:ascii="Times New Roman" w:hAnsi="Times New Roman" w:cs="Times New Roman"/>
          <w:sz w:val="32"/>
          <w:szCs w:val="32"/>
        </w:rPr>
        <w:t>: Спасибо ребята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>я узнала много нового и интересного.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А на лепестке аленького цветочка еще одно задание: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>Нужно определить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сколько же стоят подарки привезенные купцом для старших дочерей.</w:t>
      </w:r>
    </w:p>
    <w:p w:rsidR="00451E4A" w:rsidRPr="00073152" w:rsidRDefault="00073152" w:rsidP="00451E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="00451E4A" w:rsidRPr="00073152">
        <w:rPr>
          <w:rFonts w:ascii="Times New Roman" w:hAnsi="Times New Roman" w:cs="Times New Roman"/>
          <w:b/>
          <w:sz w:val="32"/>
          <w:szCs w:val="32"/>
        </w:rPr>
        <w:t>:</w:t>
      </w:r>
      <w:r w:rsidR="00451E4A" w:rsidRPr="00073152">
        <w:rPr>
          <w:rFonts w:ascii="Times New Roman" w:hAnsi="Times New Roman" w:cs="Times New Roman"/>
          <w:sz w:val="32"/>
          <w:szCs w:val="32"/>
        </w:rPr>
        <w:t xml:space="preserve"> Купец привез старшей сестре</w:t>
      </w:r>
      <w:r w:rsidR="0099125B">
        <w:rPr>
          <w:rFonts w:ascii="Times New Roman" w:hAnsi="Times New Roman" w:cs="Times New Roman"/>
          <w:sz w:val="32"/>
          <w:szCs w:val="32"/>
        </w:rPr>
        <w:t xml:space="preserve"> « Т</w:t>
      </w:r>
      <w:r w:rsidR="00451E4A" w:rsidRPr="00073152">
        <w:rPr>
          <w:rFonts w:ascii="Times New Roman" w:hAnsi="Times New Roman" w:cs="Times New Roman"/>
          <w:sz w:val="32"/>
          <w:szCs w:val="32"/>
        </w:rPr>
        <w:t>увалет</w:t>
      </w:r>
      <w:r w:rsidR="0099125B">
        <w:rPr>
          <w:rFonts w:ascii="Times New Roman" w:hAnsi="Times New Roman" w:cs="Times New Roman"/>
          <w:sz w:val="32"/>
          <w:szCs w:val="32"/>
        </w:rPr>
        <w:t>»</w:t>
      </w:r>
      <w:r w:rsidR="00451E4A" w:rsidRPr="00073152">
        <w:rPr>
          <w:rFonts w:ascii="Times New Roman" w:hAnsi="Times New Roman" w:cs="Times New Roman"/>
          <w:sz w:val="32"/>
          <w:szCs w:val="32"/>
        </w:rPr>
        <w:t xml:space="preserve"> из хрусталя, средней сестре венок из разноцветных  каменьев. Ребята он купил это за монеты.</w:t>
      </w:r>
    </w:p>
    <w:p w:rsidR="00451E4A" w:rsidRPr="00073152" w:rsidRDefault="0099125B" w:rsidP="00451E4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451E4A" w:rsidRPr="00073152">
        <w:rPr>
          <w:rFonts w:ascii="Times New Roman" w:hAnsi="Times New Roman" w:cs="Times New Roman"/>
          <w:sz w:val="32"/>
          <w:szCs w:val="32"/>
        </w:rPr>
        <w:t>Тувалет</w:t>
      </w:r>
      <w:r>
        <w:rPr>
          <w:rFonts w:ascii="Times New Roman" w:hAnsi="Times New Roman" w:cs="Times New Roman"/>
          <w:sz w:val="32"/>
          <w:szCs w:val="32"/>
        </w:rPr>
        <w:t>»</w:t>
      </w:r>
      <w:r w:rsidR="00451E4A" w:rsidRPr="00073152">
        <w:rPr>
          <w:rFonts w:ascii="Times New Roman" w:hAnsi="Times New Roman" w:cs="Times New Roman"/>
          <w:sz w:val="32"/>
          <w:szCs w:val="32"/>
        </w:rPr>
        <w:t xml:space="preserve"> их хрусталя стоит 10 монет. На какие монеты можно разложить число 10.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Дети</w:t>
      </w:r>
      <w:r w:rsidRPr="00073152">
        <w:rPr>
          <w:rFonts w:ascii="Times New Roman" w:hAnsi="Times New Roman" w:cs="Times New Roman"/>
          <w:sz w:val="32"/>
          <w:szCs w:val="32"/>
        </w:rPr>
        <w:t>: На число 2 и 8; 5 и5; 3и7; 9и1.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>Венец из драгоценных  каменьев стоит  6 монет. На какие монеты можно разложить число 6?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Дети:</w:t>
      </w:r>
      <w:r w:rsidRPr="00073152">
        <w:rPr>
          <w:rFonts w:ascii="Times New Roman" w:hAnsi="Times New Roman" w:cs="Times New Roman"/>
          <w:sz w:val="32"/>
          <w:szCs w:val="32"/>
        </w:rPr>
        <w:t xml:space="preserve"> 2и4,3и3,5и1.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>Воспитатель: Молодцы ребята. Так какой подарок самый дорогой для старших  сестер?</w:t>
      </w:r>
    </w:p>
    <w:p w:rsidR="00451E4A" w:rsidRPr="00073152" w:rsidRDefault="006C6F3E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>Из 10 монет или 6 монет?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t xml:space="preserve"> Из 10 монет подарок дороже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чем из 6.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А какой подарок вы считаете бесценным?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Дети:</w:t>
      </w:r>
      <w:r w:rsidRPr="00073152">
        <w:rPr>
          <w:rFonts w:ascii="Times New Roman" w:hAnsi="Times New Roman" w:cs="Times New Roman"/>
          <w:sz w:val="32"/>
          <w:szCs w:val="32"/>
        </w:rPr>
        <w:t xml:space="preserve"> Подарок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привезенный купцом для Настеньки.</w:t>
      </w:r>
    </w:p>
    <w:p w:rsidR="00451E4A" w:rsidRPr="00073152" w:rsidRDefault="00451E4A" w:rsidP="00451E4A">
      <w:pPr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Почему?</w:t>
      </w:r>
    </w:p>
    <w:p w:rsidR="00451E4A" w:rsidRPr="00073152" w:rsidRDefault="00451E4A" w:rsidP="00451E4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Дети:</w:t>
      </w:r>
      <w:r w:rsidRPr="00073152">
        <w:rPr>
          <w:rFonts w:ascii="Times New Roman" w:hAnsi="Times New Roman" w:cs="Times New Roman"/>
          <w:sz w:val="32"/>
          <w:szCs w:val="32"/>
        </w:rPr>
        <w:t xml:space="preserve"> В этом подарке скрыта верность, доброта, преданность, любовь</w:t>
      </w:r>
    </w:p>
    <w:p w:rsidR="00451E4A" w:rsidRPr="00073152" w:rsidRDefault="00451E4A" w:rsidP="00451E4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Ребята мы ответили на все вопросы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написанные на лепестках Аленького цветочка.</w:t>
      </w:r>
    </w:p>
    <w:p w:rsidR="00451E4A" w:rsidRPr="00073152" w:rsidRDefault="00451E4A" w:rsidP="00451E4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Настенька</w:t>
      </w:r>
      <w:r w:rsidRPr="00073152">
        <w:rPr>
          <w:rFonts w:ascii="Times New Roman" w:hAnsi="Times New Roman" w:cs="Times New Roman"/>
          <w:sz w:val="32"/>
          <w:szCs w:val="32"/>
        </w:rPr>
        <w:t>: Спасибо ребята вы помогли мне</w:t>
      </w:r>
      <w:r w:rsidR="006C6F3E" w:rsidRPr="00073152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вернутся  назад в дивный сад.</w:t>
      </w:r>
    </w:p>
    <w:p w:rsidR="00451E4A" w:rsidRPr="00073152" w:rsidRDefault="00451E4A" w:rsidP="00451E4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073152">
        <w:rPr>
          <w:rFonts w:ascii="Times New Roman" w:hAnsi="Times New Roman" w:cs="Times New Roman"/>
          <w:sz w:val="32"/>
          <w:szCs w:val="32"/>
        </w:rPr>
        <w:t>: Давайте подарим  Настеньке монеты, а она спрячет в свой волшебный сундучок.</w:t>
      </w:r>
    </w:p>
    <w:p w:rsidR="00451E4A" w:rsidRPr="00073152" w:rsidRDefault="00451E4A" w:rsidP="00451E4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073152">
        <w:rPr>
          <w:rFonts w:ascii="Times New Roman" w:hAnsi="Times New Roman" w:cs="Times New Roman"/>
          <w:sz w:val="32"/>
          <w:szCs w:val="32"/>
        </w:rPr>
        <w:lastRenderedPageBreak/>
        <w:t>Если вы считаете</w:t>
      </w:r>
      <w:r w:rsidR="00003AC1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что помогли Настеньке рисуйте бумажную банкноту,</w:t>
      </w:r>
      <w:r w:rsidR="00DD7A04">
        <w:rPr>
          <w:rFonts w:ascii="Times New Roman" w:hAnsi="Times New Roman" w:cs="Times New Roman"/>
          <w:sz w:val="32"/>
          <w:szCs w:val="32"/>
        </w:rPr>
        <w:t>если не</w:t>
      </w:r>
      <w:r w:rsidR="00717741">
        <w:rPr>
          <w:rFonts w:ascii="Times New Roman" w:hAnsi="Times New Roman" w:cs="Times New Roman"/>
          <w:sz w:val="32"/>
          <w:szCs w:val="32"/>
        </w:rPr>
        <w:t>т</w:t>
      </w:r>
      <w:r w:rsidR="00003AC1">
        <w:rPr>
          <w:rFonts w:ascii="Times New Roman" w:hAnsi="Times New Roman" w:cs="Times New Roman"/>
          <w:sz w:val="32"/>
          <w:szCs w:val="32"/>
        </w:rPr>
        <w:t>,</w:t>
      </w:r>
      <w:r w:rsidRPr="00073152">
        <w:rPr>
          <w:rFonts w:ascii="Times New Roman" w:hAnsi="Times New Roman" w:cs="Times New Roman"/>
          <w:sz w:val="32"/>
          <w:szCs w:val="32"/>
        </w:rPr>
        <w:t xml:space="preserve"> рисуем металличе</w:t>
      </w:r>
      <w:r w:rsidR="006C6F3E" w:rsidRPr="00073152">
        <w:rPr>
          <w:rFonts w:ascii="Times New Roman" w:hAnsi="Times New Roman" w:cs="Times New Roman"/>
          <w:sz w:val="32"/>
          <w:szCs w:val="32"/>
        </w:rPr>
        <w:t xml:space="preserve">скую, </w:t>
      </w:r>
      <w:r w:rsidRPr="00073152">
        <w:rPr>
          <w:rFonts w:ascii="Times New Roman" w:hAnsi="Times New Roman" w:cs="Times New Roman"/>
          <w:sz w:val="32"/>
          <w:szCs w:val="32"/>
        </w:rPr>
        <w:t>а она сохранит эти деньги на па</w:t>
      </w:r>
      <w:r w:rsidR="00003AC1">
        <w:rPr>
          <w:rFonts w:ascii="Times New Roman" w:hAnsi="Times New Roman" w:cs="Times New Roman"/>
          <w:sz w:val="32"/>
          <w:szCs w:val="32"/>
        </w:rPr>
        <w:t>мять в своем волшебном сундучке о нашей с вами встрече.</w:t>
      </w:r>
    </w:p>
    <w:p w:rsidR="00451E4A" w:rsidRDefault="00451E4A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003AC1" w:rsidRDefault="00003AC1" w:rsidP="00451E4A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Pr="00963A25" w:rsidRDefault="00963A25" w:rsidP="00963A2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3A25">
        <w:rPr>
          <w:rFonts w:ascii="Times New Roman" w:hAnsi="Times New Roman" w:cs="Times New Roman"/>
          <w:b/>
          <w:sz w:val="52"/>
          <w:szCs w:val="52"/>
        </w:rPr>
        <w:t>Приложение к НОД.</w:t>
      </w: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963A25" w:rsidRDefault="00963A25">
      <w:pPr>
        <w:rPr>
          <w:rFonts w:ascii="Times New Roman" w:hAnsi="Times New Roman" w:cs="Times New Roman"/>
          <w:sz w:val="28"/>
          <w:szCs w:val="28"/>
        </w:rPr>
      </w:pPr>
    </w:p>
    <w:p w:rsidR="00283893" w:rsidRDefault="00DD7A0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6341110</wp:posOffset>
            </wp:positionV>
            <wp:extent cx="2653665" cy="2742565"/>
            <wp:effectExtent l="0" t="0" r="0" b="635"/>
            <wp:wrapNone/>
            <wp:docPr id="3" name="Рисунок 3" descr="C:\Users\pc\Desktop\P10126-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P10126-160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3295650</wp:posOffset>
            </wp:positionV>
            <wp:extent cx="3289935" cy="2466975"/>
            <wp:effectExtent l="0" t="0" r="5715" b="9525"/>
            <wp:wrapNone/>
            <wp:docPr id="2" name="Рисунок 2" descr="C:\Users\pc\Desktop\P10126-15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10126-15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277965</wp:posOffset>
            </wp:positionH>
            <wp:positionV relativeFrom="paragraph">
              <wp:posOffset>614984</wp:posOffset>
            </wp:positionV>
            <wp:extent cx="3130550" cy="2598420"/>
            <wp:effectExtent l="0" t="0" r="0" b="0"/>
            <wp:wrapNone/>
            <wp:docPr id="1" name="Рисунок 1" descr="C:\Users\pc\Desktop\P91021-16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91021-16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4630E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218440</wp:posOffset>
            </wp:positionV>
            <wp:extent cx="3408680" cy="2556510"/>
            <wp:effectExtent l="0" t="0" r="1270" b="0"/>
            <wp:wrapNone/>
            <wp:docPr id="4" name="Рисунок 4" descr="C:\Users\pc\Desktop\P10126-15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10126-155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DD7A04" w:rsidRDefault="00DD7A04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DB7DE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26670</wp:posOffset>
            </wp:positionV>
            <wp:extent cx="3517900" cy="2713355"/>
            <wp:effectExtent l="0" t="0" r="6350" b="0"/>
            <wp:wrapNone/>
            <wp:docPr id="7" name="Рисунок 7" descr="C:\Users\pc\Desktop\P10126-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P10126-16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DB7DE8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187960</wp:posOffset>
            </wp:positionV>
            <wp:extent cx="2743200" cy="3160395"/>
            <wp:effectExtent l="0" t="0" r="0" b="1905"/>
            <wp:wrapNone/>
            <wp:docPr id="8" name="Рисунок 8" descr="C:\Users\pc\Desktop\P91021-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91021-161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Default="004630E7">
      <w:pPr>
        <w:rPr>
          <w:rFonts w:ascii="Times New Roman" w:hAnsi="Times New Roman" w:cs="Times New Roman"/>
          <w:b/>
          <w:sz w:val="44"/>
          <w:szCs w:val="44"/>
        </w:rPr>
      </w:pPr>
    </w:p>
    <w:p w:rsidR="004630E7" w:rsidRPr="004630E7" w:rsidRDefault="004630E7" w:rsidP="004630E7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4630E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Консультация для </w:t>
      </w:r>
      <w:r w:rsidR="00003AC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родителей </w:t>
      </w:r>
      <w:r w:rsidRPr="004630E7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«Финансовая грамотность детей дошкольного возраста посредством экономического воспитания»</w:t>
      </w:r>
    </w:p>
    <w:p w:rsidR="004630E7" w:rsidRPr="004630E7" w:rsidRDefault="004630E7" w:rsidP="004630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Деньги – это средство воспитания,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с ними необходимо знакомить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уже в дошкольном возрасте».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Макаренко Антон Семенович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13 апреля 2017 года между Банком России и Министерством образования и науки РФ подписан Перечень мероприятий в области повышения финансовой грамотности обучающихся образовательных организаций в Российской Федерации на 2017 -2021 годы.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Когда следует начинать знакомство с экономикой? С какого возраста человек должен узнать о мире экономических отношений? Можно ли говорить об экономическом воспитании самых маленьких детей?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4630E7" w:rsidRPr="004630E7" w:rsidRDefault="004630E7" w:rsidP="004630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390640" cy="3816350"/>
            <wp:effectExtent l="0" t="0" r="0" b="0"/>
            <wp:docPr id="9" name="Рисунок 9" descr="http://ds21ship.ru/_nw/2/3419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1ship.ru/_nw/2/341998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В изменяющихся условиях современной общественной жизни непрерывное экономическое образование и воспитание необходимо начинать именно с дошкольного возраста, - когда детьми приобретается первичный опыт в элементарных экономических отношениях. Конечно, ребенок – дошкольник не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освоит ту область самостоятельно, но, вместе с педагогом и родителями путешествуя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 этому новому удивительному и увлекательному миру, он приобретает доступные ему знания и поймет, какое место экономика занимает в окружающей его действительности, где и когда каждый человек соприкасается с ней.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ставят задачу формирования общей культуры личности детей.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Экономическая культура личности дошкольника характеризуется наличием первичных представлений об экономических категориях, 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интеллектуальных и нравственных качествах: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бережливость, смекалка, трудолюбие, умение планировать дела, осуждение жадности и расточительности. Без сформированных первичных экономических представлений невозможно формирование финансовой грамотности.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Финансовая грамотность дошкольников – это заложение нравственных основ финансовой культуры, воспитания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Сегодняшнее поколение живет в иных экономических условиях. Детей повсюду окружает реклама, а в их лексикон включается все больше слов финансовой среды. Дети рано включаются в экономическую жизнь семьи, сталкиваются с деньгами, ходят с родителями в магазины, участвуют в купле – продаже и других финансово – экономических отношениях, овладевая, таким образом, экономической информацией на житейском уровне. Специалисты считают, что неверно и опасно полагаться только на стихийное усвоение знаний об окружающей жизни и, в частности, о финансово – экономических отношениях, потому, что деньги, богатство, бедность, реклама, кредит, долги и другие финансовые категории несут в себе воспитательный потенциал, наполненный таким этическим содержанием, как честность, доброта и трудолюбие. Чем раньше дети узнают о роли денег в частной, семейной и общественной жизни, тем раньше могут быть сформированы полезные финансовые привычки.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</w:p>
    <w:p w:rsidR="004630E7" w:rsidRPr="004630E7" w:rsidRDefault="004630E7" w:rsidP="004630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112510" cy="2743200"/>
            <wp:effectExtent l="0" t="0" r="2540" b="0"/>
            <wp:docPr id="10" name="Рисунок 10" descr="http://ds21ship.ru/_nw/2/962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21ship.ru/_nw/2/962010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В возрасте до 7 лет основы финансовой грамотности могут приниматься через базовые нравственные представления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о добре, зле, красивом, некрасивом,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хорошем и плохом. Основная задача – дать понятие о бережливом отношении к вещам, природным ресурсам, а затем и деньгам. Центральная идея – бережливость, «</w:t>
      </w:r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я – бережливый ребенок»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Нравственные представления дошкольников в основном формируются на основе наглядных примеров. Дети не знают, почему тот или иной поступок хорош или плох, но знают, как именно они должны поступить (</w:t>
      </w:r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«поделиться», «подарить», «положить в копилку» 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 т. п.). Дошкольнику можно сколько угодно говорить о нормах и правилах, но, если слова не будут связаны с определенной последовательностью действий, - они окажутся бесполезными.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Отсюда правило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представления о нормах финансового поведения формируются на основе определенной последовательности поступков, умело демонстрируемых взрослыми. Все это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делает актуальной проблему формирования элементарных экономических представлений и формирования финансовой грамотности начиная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раннего возраста.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Наблюдения за детьми старшего дошкольного возраста, социальный запрос родителей, результаты исследовательской деятельности и требования школы и современности подтвердили точку зрения о необходимости ранней социализации дошкольников средствами экономического воспитания, так как социально – экономическая жизнь интересует детей не меньше, чем взрослых. Непрерывное экономическое образование и воспитание необходимо начинать именно с дошкольного возраста – когда приобретается первичный опыт в элементарных экономических отношениях.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Грамотность в сфере финансов, так же, как и любая другая, воспитывается в течение продолжительного периода времени на основе принципа «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простого к сложному». Формирование полезных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привычек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сфере финансов начиная с раннего возраста поможет избежать детям многих ошибок по мере взросления и приобретения финансовой самостоятельности, а также заложит основу финансовой безопасности и благополучия на протяжении жизни.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С детства детям нужно прививать чувство ответственности и долга во всех сферах жизни, в том числе и финансовой, это поможет им в будущем никогда не влезать в 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долги, держать себя в рамках и аккуратно вести свой бюджет.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Работу по знакомству ребенка с миром экономики и финансов логически надо выстраивать от осознания собственного опыта – к пониманию экономических, в том числе финансовых категорий; от простейших экономических категорий: </w:t>
      </w:r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«труд», «профессия», «потребность», «деньги»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- к более сложным финансово – экономическим явлениям: </w:t>
      </w:r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«</w:t>
      </w:r>
      <w:proofErr w:type="gramStart"/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товарно – денежные</w:t>
      </w:r>
      <w:proofErr w:type="gramEnd"/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отношения», «купля – продажа», «бюджет»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и др.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Перечень базовых финансово-экономических понятий: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труд, работа, профессия, продукт труда, товар, услуга;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-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деньги, монета, купюра, доход, заработок, заработная плата;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личный бюджет, карманные деньги, семейный бюджет, домашнее хозяйство;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сбережения, копилка, кошелек, сейф;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покупка, цена, продажа, обмен, расходы, покупатель, продавец, выгодно, невыгодно, дорого, дёшево;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долг, должник, заем;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план, экономия;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потребность, капризы, желание, возможность;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торговые предприятия: магазины, киоски, ларьки, базары, рынки, ярмарки;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подарок, реклама;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богатство, бедность, жадность, щедрость.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 </w:t>
      </w:r>
      <w:proofErr w:type="gramEnd"/>
    </w:p>
    <w:p w:rsidR="004630E7" w:rsidRPr="004630E7" w:rsidRDefault="004630E7" w:rsidP="004630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689090" cy="4850130"/>
            <wp:effectExtent l="0" t="0" r="0" b="7620"/>
            <wp:docPr id="11" name="Рисунок 11" descr="http://ds21ship.ru/_nw/2/0253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21ship.ru/_nw/2/025341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Формирование финансовой культуры у дошкольников направлено на: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• любовь к труду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• уважение к результатам труда взрослых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• умение считаться с потребностями семьи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• тратить деньги, прежде всего на то, что необходимо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• проявлять терпение при достижении желаемого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• ответственно относится к чужим вещам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 лежит в основе финансовой культуры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Деньги не растут на деревьях. Деньги – продукт труда. Я уважаю деньги не потому, что на них можно все купить, а потому что они являются эквивалентом человеческого труда. Деньг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и-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это форма благодарности за ту пользу, которую ты принес обществу. Любой труд почетен.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Деньги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-р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есурс ограниченный. </w:t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Они призваны удовлетворять, по крайней мере, в первую очередь, потребности (т. е. то, что необходимо для качественного физиологического выживания и первоочередные платежи, а не желания или </w:t>
      </w:r>
      <w:proofErr w:type="spell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хотелки</w:t>
      </w:r>
      <w:proofErr w:type="spell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proofErr w:type="gramEnd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Деньги не главная цель в жизни, а один из видов товаров, позволяющих облегчать обмен между продуктами труда людей.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proofErr w:type="gramStart"/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Формы и методы, которые необходимо воспитателю 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использовать в своей работе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чтение, беседы, игры, загадки, пословицы, решение ситуационных задач, творческо-трудовая деятельность, раскраски, интерактивные мини спектакли, возможности в анимации представляемого материала, видео- и звуковых материалов и пр.</w:t>
      </w:r>
      <w:proofErr w:type="gramEnd"/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Предметно – пространственная экономическая среда является необходимым условием для успешного осуществления педагогического процесса.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При построении ППЭС необходимо соблюдать следующие положения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статичность и подвижность предметного окружения;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гибкость;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комфортность;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- открытость – закрытость ППС.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Предметно – пространственная экономическая среда предусматривает наличие зоны, которая бы обеспечивала самостоятельную деятельность ребенка и способствовала переносу экономических знаний в игровую и трудовую деятельность.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Семья – это реальная экономическая среда, в которой живет ребенок. Семья формирует отношение ребенка к здоровью, учебе, близким, работе, деньгам. Только объединение детского сада и семьи дает полноценный опыт и практику</w:t>
      </w:r>
      <w:r w:rsidRPr="004630E7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 «экономического поведения»</w:t>
      </w:r>
      <w:r w:rsidRPr="004630E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4630E7" w:rsidRPr="004630E7" w:rsidRDefault="004630E7" w:rsidP="004630E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D7A04" w:rsidRPr="00717741" w:rsidRDefault="00DD7A04">
      <w:pPr>
        <w:rPr>
          <w:rFonts w:ascii="Times New Roman" w:hAnsi="Times New Roman" w:cs="Times New Roman"/>
          <w:b/>
          <w:sz w:val="28"/>
          <w:szCs w:val="28"/>
        </w:rPr>
      </w:pPr>
    </w:p>
    <w:sectPr w:rsidR="00DD7A04" w:rsidRPr="00717741" w:rsidSect="000731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868BF"/>
    <w:rsid w:val="00003AC1"/>
    <w:rsid w:val="00073152"/>
    <w:rsid w:val="001D5348"/>
    <w:rsid w:val="00283893"/>
    <w:rsid w:val="003868BF"/>
    <w:rsid w:val="00451E4A"/>
    <w:rsid w:val="004630E7"/>
    <w:rsid w:val="006C6F3E"/>
    <w:rsid w:val="00717741"/>
    <w:rsid w:val="00770F83"/>
    <w:rsid w:val="007F0F1C"/>
    <w:rsid w:val="0093309D"/>
    <w:rsid w:val="00942E50"/>
    <w:rsid w:val="00963A25"/>
    <w:rsid w:val="009671C9"/>
    <w:rsid w:val="0099125B"/>
    <w:rsid w:val="009B4758"/>
    <w:rsid w:val="00AE633C"/>
    <w:rsid w:val="00BE3089"/>
    <w:rsid w:val="00DB7DE8"/>
    <w:rsid w:val="00DD7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893"/>
    <w:rPr>
      <w:b/>
      <w:bCs/>
    </w:rPr>
  </w:style>
  <w:style w:type="character" w:styleId="a5">
    <w:name w:val="Hyperlink"/>
    <w:basedOn w:val="a0"/>
    <w:uiPriority w:val="99"/>
    <w:semiHidden/>
    <w:unhideWhenUsed/>
    <w:rsid w:val="00283893"/>
    <w:rPr>
      <w:color w:val="0000FF"/>
      <w:u w:val="single"/>
    </w:rPr>
  </w:style>
  <w:style w:type="character" w:styleId="a6">
    <w:name w:val="Emphasis"/>
    <w:basedOn w:val="a0"/>
    <w:uiPriority w:val="20"/>
    <w:qFormat/>
    <w:rsid w:val="00451E4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D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893"/>
    <w:rPr>
      <w:b/>
      <w:bCs/>
    </w:rPr>
  </w:style>
  <w:style w:type="character" w:styleId="a5">
    <w:name w:val="Hyperlink"/>
    <w:basedOn w:val="a0"/>
    <w:uiPriority w:val="99"/>
    <w:semiHidden/>
    <w:unhideWhenUsed/>
    <w:rsid w:val="00283893"/>
    <w:rPr>
      <w:color w:val="0000FF"/>
      <w:u w:val="single"/>
    </w:rPr>
  </w:style>
  <w:style w:type="character" w:styleId="a6">
    <w:name w:val="Emphasis"/>
    <w:basedOn w:val="a0"/>
    <w:uiPriority w:val="20"/>
    <w:qFormat/>
    <w:rsid w:val="00451E4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D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8488">
          <w:marLeft w:val="-75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5456">
          <w:marLeft w:val="225"/>
          <w:marRight w:val="-7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2698">
          <w:marLeft w:val="-75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DC81B-3A68-4B9B-B773-262683874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2525</Words>
  <Characters>14397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Ольга</cp:lastModifiedBy>
  <cp:revision>2</cp:revision>
  <dcterms:created xsi:type="dcterms:W3CDTF">2022-05-06T08:22:00Z</dcterms:created>
  <dcterms:modified xsi:type="dcterms:W3CDTF">2022-05-06T08:22:00Z</dcterms:modified>
</cp:coreProperties>
</file>