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2D" w:rsidRDefault="0099262D" w:rsidP="009926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</w:t>
      </w: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 № 170»</w:t>
      </w: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«Светофор и его друзья»                                           </w:t>
      </w: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группы компенсирующей направленности</w:t>
      </w: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7295B">
        <w:rPr>
          <w:rFonts w:ascii="Times New Roman" w:hAnsi="Times New Roman" w:cs="Times New Roman"/>
          <w:sz w:val="28"/>
          <w:szCs w:val="28"/>
        </w:rPr>
        <w:t xml:space="preserve">формирования правильной речи </w:t>
      </w:r>
      <w:bookmarkStart w:id="0" w:name="_GoBack"/>
      <w:bookmarkEnd w:id="0"/>
      <w:r w:rsidR="0077295B">
        <w:rPr>
          <w:rFonts w:ascii="Times New Roman" w:hAnsi="Times New Roman" w:cs="Times New Roman"/>
          <w:sz w:val="28"/>
          <w:szCs w:val="28"/>
        </w:rPr>
        <w:t>и</w:t>
      </w:r>
      <w:r w:rsidR="00CF3E6F">
        <w:rPr>
          <w:rFonts w:ascii="Times New Roman" w:hAnsi="Times New Roman" w:cs="Times New Roman"/>
          <w:sz w:val="28"/>
          <w:szCs w:val="28"/>
        </w:rPr>
        <w:t xml:space="preserve"> творческой активности.</w:t>
      </w: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9262D" w:rsidRDefault="0099262D" w:rsidP="009926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99262D" w:rsidRDefault="0099262D" w:rsidP="009926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99262D" w:rsidRDefault="0099262D" w:rsidP="009926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09.12.2022 г.</w:t>
      </w: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</w:t>
      </w:r>
    </w:p>
    <w:p w:rsidR="0099262D" w:rsidRDefault="0099262D" w:rsidP="009926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99262D" w:rsidRDefault="0099262D" w:rsidP="00992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Пояснительная записка.</w:t>
      </w:r>
    </w:p>
    <w:p w:rsidR="0099262D" w:rsidRDefault="0099262D" w:rsidP="00992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62D" w:rsidRDefault="0099262D" w:rsidP="00992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произведении используется информация о дорожном движении.</w:t>
      </w:r>
    </w:p>
    <w:p w:rsidR="003F7B77" w:rsidRDefault="003F7B77" w:rsidP="00992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B77" w:rsidRDefault="0099262D" w:rsidP="00992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произведение можно использовать для пересказа и развития </w:t>
      </w:r>
    </w:p>
    <w:p w:rsidR="003F7B77" w:rsidRDefault="003F7B77" w:rsidP="00992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B77" w:rsidRDefault="0099262D" w:rsidP="00992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диалогической речи у детей: учителям начальных классов, учителям – </w:t>
      </w:r>
    </w:p>
    <w:p w:rsidR="003F7B77" w:rsidRDefault="003F7B77" w:rsidP="00992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B77" w:rsidRDefault="0099262D" w:rsidP="00992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логопедам, дефектологам, воспитателям для работы с детьми ОВЗ ТНР. При </w:t>
      </w:r>
    </w:p>
    <w:p w:rsidR="003F7B77" w:rsidRDefault="003F7B77" w:rsidP="00992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B77" w:rsidRDefault="0099262D" w:rsidP="00992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затруднении пересказа, можно использовать сюжетные картинки, задавать </w:t>
      </w:r>
    </w:p>
    <w:p w:rsidR="003F7B77" w:rsidRDefault="003F7B77" w:rsidP="00992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B77" w:rsidRDefault="0099262D" w:rsidP="00992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наводящ</w:t>
      </w:r>
      <w:r w:rsidR="003F7B77">
        <w:rPr>
          <w:rFonts w:ascii="Times New Roman" w:hAnsi="Times New Roman" w:cs="Times New Roman"/>
          <w:sz w:val="28"/>
          <w:szCs w:val="28"/>
        </w:rPr>
        <w:t>ие вопросы по тексту, заучивать текст в лицах</w:t>
      </w:r>
      <w:r>
        <w:rPr>
          <w:rFonts w:ascii="Times New Roman" w:hAnsi="Times New Roman" w:cs="Times New Roman"/>
          <w:sz w:val="28"/>
          <w:szCs w:val="28"/>
        </w:rPr>
        <w:t xml:space="preserve">. Использовать в </w:t>
      </w:r>
    </w:p>
    <w:p w:rsidR="003F7B77" w:rsidRDefault="003F7B77" w:rsidP="00992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B77" w:rsidRDefault="0099262D" w:rsidP="00992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пересказе технологию ТРИЗ (Теория решения интеллектуальных задач): </w:t>
      </w:r>
    </w:p>
    <w:p w:rsidR="003F7B77" w:rsidRDefault="003F7B77" w:rsidP="00992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B77" w:rsidRDefault="00CF3E6F" w:rsidP="00992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театрализованную деятельность; кукольный театр;</w:t>
      </w:r>
      <w:r w:rsidR="0099262D">
        <w:rPr>
          <w:rFonts w:ascii="Times New Roman" w:hAnsi="Times New Roman" w:cs="Times New Roman"/>
          <w:sz w:val="28"/>
          <w:szCs w:val="28"/>
        </w:rPr>
        <w:t xml:space="preserve"> драматизацию</w:t>
      </w:r>
      <w:r w:rsidR="003F7B77">
        <w:rPr>
          <w:rFonts w:ascii="Times New Roman" w:hAnsi="Times New Roman" w:cs="Times New Roman"/>
          <w:sz w:val="28"/>
          <w:szCs w:val="28"/>
        </w:rPr>
        <w:t xml:space="preserve"> – мини </w:t>
      </w:r>
    </w:p>
    <w:p w:rsidR="003F7B77" w:rsidRDefault="003F7B77" w:rsidP="00992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E6F" w:rsidRDefault="003F7B77" w:rsidP="00992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спектакль</w:t>
      </w:r>
      <w:r w:rsidR="0099262D">
        <w:rPr>
          <w:rFonts w:ascii="Times New Roman" w:hAnsi="Times New Roman" w:cs="Times New Roman"/>
          <w:sz w:val="28"/>
          <w:szCs w:val="28"/>
        </w:rPr>
        <w:t xml:space="preserve">, </w:t>
      </w:r>
      <w:r w:rsidR="00CF3E6F">
        <w:rPr>
          <w:rFonts w:ascii="Times New Roman" w:hAnsi="Times New Roman" w:cs="Times New Roman"/>
          <w:sz w:val="28"/>
          <w:szCs w:val="28"/>
        </w:rPr>
        <w:t xml:space="preserve">элементы пантомимы, </w:t>
      </w:r>
      <w:r w:rsidR="0099262D">
        <w:rPr>
          <w:rFonts w:ascii="Times New Roman" w:hAnsi="Times New Roman" w:cs="Times New Roman"/>
          <w:sz w:val="28"/>
          <w:szCs w:val="28"/>
        </w:rPr>
        <w:t>рассказ в лицах.</w:t>
      </w:r>
      <w:r>
        <w:rPr>
          <w:rFonts w:ascii="Times New Roman" w:hAnsi="Times New Roman" w:cs="Times New Roman"/>
          <w:sz w:val="28"/>
          <w:szCs w:val="28"/>
        </w:rPr>
        <w:t xml:space="preserve"> Развивать творческую </w:t>
      </w:r>
    </w:p>
    <w:p w:rsidR="00CF3E6F" w:rsidRDefault="00CF3E6F" w:rsidP="00992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470A" w:rsidRDefault="003F7B77" w:rsidP="00992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детей.</w:t>
      </w:r>
      <w:r w:rsidR="00CF3E6F">
        <w:rPr>
          <w:rFonts w:ascii="Times New Roman" w:hAnsi="Times New Roman" w:cs="Times New Roman"/>
          <w:sz w:val="28"/>
          <w:szCs w:val="28"/>
        </w:rPr>
        <w:t xml:space="preserve"> </w:t>
      </w:r>
      <w:r w:rsidR="0099262D">
        <w:rPr>
          <w:rFonts w:ascii="Times New Roman" w:hAnsi="Times New Roman" w:cs="Times New Roman"/>
          <w:sz w:val="28"/>
          <w:szCs w:val="28"/>
        </w:rPr>
        <w:t>Формирование речево</w:t>
      </w:r>
      <w:r>
        <w:rPr>
          <w:rFonts w:ascii="Times New Roman" w:hAnsi="Times New Roman" w:cs="Times New Roman"/>
          <w:sz w:val="28"/>
          <w:szCs w:val="28"/>
        </w:rPr>
        <w:t>го развития у детей по ФГОС.</w:t>
      </w:r>
      <w:r w:rsidR="0099262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9262D" w:rsidRDefault="0099262D" w:rsidP="00992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4470A" w:rsidRDefault="0044470A" w:rsidP="004447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Сказка: «Светофор и его друзья».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Жил на свете Светофор, он дружил с воробьём, Воробья 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стоял на обочине дороги и помогал водителям и пешеходам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 переходить улицу.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очень нравились цвета Светофора,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загорались попеременно, каждый в своё время. Света было три: красный,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жёлтый и зелёный. Каждый свет означал и подсказывал машинам и людям,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надо делать: Красный – стой, жёлтый – жди, зелёный – иди. Воробей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прилетал, садился на плечо Светофору и смотрел, как он работает.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Светофору, нельзя было отвлекаться от такой ответственной работы и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только тогда, когда наступала ночь и Светофор начинал светить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жёлтым светом, они болтали с воробьём о прошедшем дне. Делились </w:t>
      </w:r>
    </w:p>
    <w:p w:rsidR="0044470A" w:rsidRDefault="00CF3E6F" w:rsidP="00CF3E6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впечатлениями. И вот однажды, обычным днём, по -  небу пролетала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Чёрная туча, она позавидовала Светофору, его красивым световым цветам,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у Тучки был всего один цвет – чёрный. </w:t>
      </w:r>
    </w:p>
    <w:p w:rsidR="0044470A" w:rsidRDefault="0044470A" w:rsidP="004447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«Вот он какой красивый и друг есть у него, так не бывать же этому!» –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подумала туча. И Чёрная Туча со всей силы налетела на Светофор, залила его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огоньки водой. Дождь лил так сильно «как из ведра»,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спрятался в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дупло дерева, которое стояло возле дороги. Был день, а казалось наступила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ночь. Светофор погас, его огоньки уже не горели. Когда прошёл ливень,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вернулся к Светофору, сел на его плечо и весело зачирикал: 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«Дождь кончился, прошёл. Буря миновала!» - прочирикал Воробей.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радостно летал вокруг Светофора, весело и быстро помахивая своими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крыльями. Но Светофор больше не светил, он потух. Движение на дороге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стало опасным. Ни водители, ни пешеходы не знали, когда можно ехать, а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переходить улицу. 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 бы не случилось беды! Что же делать?» -  подумал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тут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 сказал тихо. Он говорил почти шёпотом,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 – еле мог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слышать.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«Я заболел, мне надо просушить мои провода, когда вода высохнет, я снова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смогу светить». Воробей стал летать вокруг Светофора, его маленькие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крылышки были как веер, но этого было мало. Тогда воробей полетел в лес и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попросил помощи у Ветра, рассказал ему про беду. Полетел в поле и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попросил помощи у Солнца. Они пришли Светофору на помощь. Ветер стал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E6F" w:rsidRDefault="00CF3E6F" w:rsidP="00CF3E6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сильно обдувать Светофор и сушить провода. Солнце стало пригревать и 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испарять воду.  И</w:t>
      </w:r>
      <w:r w:rsidR="00CF3E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Светофор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заработал.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«Ура, ура! Светофор снова здоров!» - чирикал Воробей. 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так, они помогли Светофору поправиться. Теперь у Светофора было три </w:t>
      </w:r>
    </w:p>
    <w:p w:rsidR="003F7B77" w:rsidRDefault="003F7B77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B77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друга: Воробей, Ветер и Солнце. Светофор засветил своими цветами, </w:t>
      </w:r>
    </w:p>
    <w:p w:rsidR="003F7B77" w:rsidRDefault="003F7B77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B77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на дороге был восстановлен, и беда миновала. И только одна Чёрная </w:t>
      </w:r>
    </w:p>
    <w:p w:rsidR="003F7B77" w:rsidRDefault="003F7B77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B77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туча, медленно и грустно уплывала далеко за горизонт, с унынием смотря на </w:t>
      </w:r>
    </w:p>
    <w:p w:rsidR="003F7B77" w:rsidRDefault="003F7B77" w:rsidP="00444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A" w:rsidRDefault="0044470A" w:rsidP="00444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друзей исподлобья, завидуя им. А день был солнечным и прекрасным.</w:t>
      </w:r>
    </w:p>
    <w:p w:rsidR="0099262D" w:rsidRDefault="0099262D" w:rsidP="00992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68D" w:rsidRDefault="0053268D"/>
    <w:sectPr w:rsidR="0053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17"/>
    <w:rsid w:val="002B3C17"/>
    <w:rsid w:val="003F7B77"/>
    <w:rsid w:val="0044470A"/>
    <w:rsid w:val="0053268D"/>
    <w:rsid w:val="0077295B"/>
    <w:rsid w:val="0099262D"/>
    <w:rsid w:val="00C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9021E-0F0E-4BC5-87CC-E798BD60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7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6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2022-12-09T12:44:00Z</dcterms:created>
  <dcterms:modified xsi:type="dcterms:W3CDTF">2022-12-09T13:13:00Z</dcterms:modified>
</cp:coreProperties>
</file>