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A9C" w:rsidRPr="00E24BD4" w:rsidRDefault="00952934" w:rsidP="008B2F3A">
      <w:pPr>
        <w:pStyle w:val="a3"/>
        <w:shd w:val="clear" w:color="auto" w:fill="FFFFFF"/>
        <w:spacing w:before="0" w:beforeAutospacing="0" w:after="115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E24BD4">
        <w:rPr>
          <w:sz w:val="28"/>
          <w:szCs w:val="28"/>
          <w:shd w:val="clear" w:color="auto" w:fill="FFFFFF"/>
        </w:rPr>
        <w:t>Мастер-класс</w:t>
      </w:r>
      <w:r w:rsidR="008B2F3A">
        <w:rPr>
          <w:sz w:val="28"/>
          <w:szCs w:val="28"/>
          <w:shd w:val="clear" w:color="auto" w:fill="FFFFFF"/>
        </w:rPr>
        <w:t xml:space="preserve"> для родителей</w:t>
      </w:r>
      <w:r w:rsidRPr="00E24BD4">
        <w:rPr>
          <w:sz w:val="28"/>
          <w:szCs w:val="28"/>
          <w:shd w:val="clear" w:color="auto" w:fill="FFFFFF"/>
        </w:rPr>
        <w:t xml:space="preserve"> на тему: </w:t>
      </w:r>
      <w:r w:rsidR="0052260E" w:rsidRPr="00E24BD4">
        <w:rPr>
          <w:sz w:val="28"/>
          <w:szCs w:val="28"/>
          <w:shd w:val="clear" w:color="auto" w:fill="FFFFFF"/>
        </w:rPr>
        <w:t>«Подготовка к школе. Формирование элементарных математических представлений у детей 6-7 лет».</w:t>
      </w:r>
    </w:p>
    <w:p w:rsidR="006F6AAC" w:rsidRPr="00E24BD4" w:rsidRDefault="0052260E" w:rsidP="008B2F3A">
      <w:pPr>
        <w:pStyle w:val="a3"/>
        <w:shd w:val="clear" w:color="auto" w:fill="FFFFFF"/>
        <w:spacing w:before="0" w:beforeAutospacing="0" w:after="115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E24BD4">
        <w:rPr>
          <w:sz w:val="28"/>
          <w:szCs w:val="28"/>
          <w:shd w:val="clear" w:color="auto" w:fill="FFFFFF"/>
        </w:rPr>
        <w:t>Подготовил: Верещагина Ирина Александровна, воспитатель МДОУ «Детский сад «Чебурашка» с</w:t>
      </w:r>
      <w:proofErr w:type="gramStart"/>
      <w:r w:rsidRPr="00E24BD4">
        <w:rPr>
          <w:sz w:val="28"/>
          <w:szCs w:val="28"/>
          <w:shd w:val="clear" w:color="auto" w:fill="FFFFFF"/>
        </w:rPr>
        <w:t>.П</w:t>
      </w:r>
      <w:proofErr w:type="gramEnd"/>
      <w:r w:rsidRPr="00E24BD4">
        <w:rPr>
          <w:sz w:val="28"/>
          <w:szCs w:val="28"/>
          <w:shd w:val="clear" w:color="auto" w:fill="FFFFFF"/>
        </w:rPr>
        <w:t>итерка Питерского района Саратовской области</w:t>
      </w:r>
    </w:p>
    <w:p w:rsidR="00E24BD4" w:rsidRPr="00E24BD4" w:rsidRDefault="00E24BD4" w:rsidP="008B2F3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4BD4">
        <w:rPr>
          <w:bCs/>
          <w:sz w:val="28"/>
          <w:szCs w:val="28"/>
        </w:rPr>
        <w:t>Цель:</w:t>
      </w:r>
      <w:r w:rsidRPr="00E24BD4">
        <w:rPr>
          <w:sz w:val="28"/>
          <w:szCs w:val="28"/>
        </w:rPr>
        <w:t> познакомить родителей с содержанием работы по ФЭМП с детьми старшего возраста.</w:t>
      </w:r>
    </w:p>
    <w:p w:rsidR="00E24BD4" w:rsidRPr="00E24BD4" w:rsidRDefault="00E24BD4" w:rsidP="008B2F3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4BD4">
        <w:rPr>
          <w:sz w:val="28"/>
          <w:szCs w:val="28"/>
        </w:rPr>
        <w:t xml:space="preserve"> </w:t>
      </w:r>
      <w:r w:rsidRPr="00E24BD4">
        <w:rPr>
          <w:bCs/>
          <w:sz w:val="28"/>
          <w:szCs w:val="28"/>
        </w:rPr>
        <w:t>Задачи:</w:t>
      </w:r>
    </w:p>
    <w:p w:rsidR="00E24BD4" w:rsidRPr="00E24BD4" w:rsidRDefault="00E24BD4" w:rsidP="008B2F3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4BD4">
        <w:rPr>
          <w:sz w:val="28"/>
          <w:szCs w:val="28"/>
        </w:rPr>
        <w:t>- помочь родителям овладеть игровыми способами познавательного общения с ребенком в семье для подготовки к школе;</w:t>
      </w:r>
    </w:p>
    <w:p w:rsidR="00E24BD4" w:rsidRDefault="00E24BD4" w:rsidP="008B2F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4BD4">
        <w:rPr>
          <w:sz w:val="28"/>
          <w:szCs w:val="28"/>
        </w:rPr>
        <w:t>-научить родителей играм, развивающим у детей познавательные процессы (внимание, мышление, память, речь) волю.</w:t>
      </w:r>
    </w:p>
    <w:p w:rsidR="008B2F3A" w:rsidRPr="00E24BD4" w:rsidRDefault="008B2F3A" w:rsidP="008B2F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Оборудование и материалы: магнитно-маркерная доска, магниты, маркеры разного цвета, 10 игрушек, карточки с цифрами, геометрические фигуры, геометрические формы, круг, ножницы, тетрадь в клеточку, условные мерки.</w:t>
      </w:r>
      <w:proofErr w:type="gramEnd"/>
    </w:p>
    <w:p w:rsidR="00E24BD4" w:rsidRPr="00E24BD4" w:rsidRDefault="00E24BD4" w:rsidP="008B2F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4BD4">
        <w:rPr>
          <w:sz w:val="28"/>
          <w:szCs w:val="28"/>
        </w:rPr>
        <w:t>Ход:</w:t>
      </w:r>
    </w:p>
    <w:p w:rsidR="006F6AAC" w:rsidRPr="00E24BD4" w:rsidRDefault="0052260E" w:rsidP="008B2F3A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E24BD4">
        <w:rPr>
          <w:rStyle w:val="c0"/>
          <w:sz w:val="28"/>
          <w:szCs w:val="28"/>
        </w:rPr>
        <w:t xml:space="preserve">Воспитатель: </w:t>
      </w:r>
      <w:r w:rsidR="006F6AAC" w:rsidRPr="00E24BD4">
        <w:rPr>
          <w:rStyle w:val="c0"/>
          <w:sz w:val="28"/>
          <w:szCs w:val="28"/>
        </w:rPr>
        <w:t>Роль математики в современной науке постоянно возрастает. На сегодняшний день неоспоримым фактом является то, что математика нужна для интеллектуального развития личности.</w:t>
      </w:r>
      <w:r w:rsidR="009933E4" w:rsidRPr="00E24BD4">
        <w:rPr>
          <w:rStyle w:val="c0"/>
          <w:sz w:val="28"/>
          <w:szCs w:val="28"/>
        </w:rPr>
        <w:t xml:space="preserve"> </w:t>
      </w:r>
    </w:p>
    <w:p w:rsidR="006F6AAC" w:rsidRPr="00E24BD4" w:rsidRDefault="0052260E" w:rsidP="008B2F3A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4BD4">
        <w:rPr>
          <w:rStyle w:val="c0"/>
          <w:sz w:val="28"/>
          <w:szCs w:val="28"/>
        </w:rPr>
        <w:t xml:space="preserve">       </w:t>
      </w:r>
      <w:r w:rsidR="006F6AAC" w:rsidRPr="00E24BD4">
        <w:rPr>
          <w:rStyle w:val="c0"/>
          <w:sz w:val="28"/>
          <w:szCs w:val="28"/>
        </w:rPr>
        <w:t>Дошкольное образование - первое и самое ответственное звено в общей системе образования. В дошкольном возрасте закладывается фундамент представлений и понятий, который обеспечивает успешное умственное развитие ребенка.  Математика - это мощный фактор интеллектуального развития ребенка, формирования его познавательных и творческих способностей. Известно и то, что от эффективности математического развития ребенка в дошкольном возрасте зависит успешность обучения математике в начальной школе.</w:t>
      </w:r>
    </w:p>
    <w:p w:rsidR="006F6AAC" w:rsidRPr="00E24BD4" w:rsidRDefault="006F6AAC" w:rsidP="008B2F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4B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подготовительной к школе группе проводится два занятия в неделю по формированию элементарных  математических представлений. Продолжительность занятия 30 минут. На каждом занятии идет изучение </w:t>
      </w:r>
      <w:r w:rsidRPr="00E24BD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нового материала и повторение пройденного. При этом могут сочетаться задачи из разных разделов программы.</w:t>
      </w:r>
    </w:p>
    <w:p w:rsidR="006F6AAC" w:rsidRPr="00E24BD4" w:rsidRDefault="006F6AAC" w:rsidP="008B2F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24BD4">
        <w:rPr>
          <w:rFonts w:ascii="Times New Roman" w:hAnsi="Times New Roman" w:cs="Times New Roman"/>
          <w:sz w:val="28"/>
          <w:szCs w:val="28"/>
          <w:shd w:val="clear" w:color="auto" w:fill="FFFFFF"/>
        </w:rPr>
        <w:t>В содержание работы с детьми  по ФЭМП входят разделы:</w:t>
      </w:r>
      <w:r w:rsidR="009933E4" w:rsidRPr="00E24B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F6AAC" w:rsidRPr="00E24BD4" w:rsidRDefault="006F6AAC" w:rsidP="008B2F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4B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«Количество и счёт», «Величина», «Форма», «Ориентировка в пространстве», «Ориентировка во времени».</w:t>
      </w:r>
    </w:p>
    <w:p w:rsidR="006F6AAC" w:rsidRPr="00E24BD4" w:rsidRDefault="006F6AAC" w:rsidP="008B2F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4BD4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Предлагаю познакомиться с содержанием каждого раздела.</w:t>
      </w:r>
    </w:p>
    <w:p w:rsidR="006F6AAC" w:rsidRPr="00E24BD4" w:rsidRDefault="00675A05" w:rsidP="008B2F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E24BD4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Ра</w:t>
      </w:r>
      <w:r w:rsidR="007002A6" w:rsidRPr="00E24BD4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з</w:t>
      </w:r>
      <w:r w:rsidRPr="00E24BD4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дел </w:t>
      </w:r>
      <w:r w:rsidR="00076AD6" w:rsidRPr="00E24BD4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«Количество и счёт»:</w:t>
      </w:r>
      <w:r w:rsidR="00E24BD4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</w:p>
    <w:p w:rsidR="00076AD6" w:rsidRPr="00E24BD4" w:rsidRDefault="00076AD6" w:rsidP="008B2F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4BD4">
        <w:rPr>
          <w:rFonts w:ascii="Times New Roman" w:hAnsi="Times New Roman" w:cs="Times New Roman"/>
          <w:sz w:val="28"/>
          <w:szCs w:val="28"/>
          <w:shd w:val="clear" w:color="auto" w:fill="FFFFFF"/>
        </w:rPr>
        <w:t>-счёт предметов и отсчёт предметов в пределах 10;</w:t>
      </w:r>
    </w:p>
    <w:p w:rsidR="0052260E" w:rsidRPr="00E24BD4" w:rsidRDefault="0052260E" w:rsidP="008B2F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4BD4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 выставляет на столе игрушки и предлагает одному родителю:</w:t>
      </w:r>
    </w:p>
    <w:p w:rsidR="00076AD6" w:rsidRPr="00E24BD4" w:rsidRDefault="0052260E" w:rsidP="008B2F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24B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076AD6" w:rsidRPr="00E24BD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«Посчитай игрушки. Сколько всего игрушек? Принеси 7 кубиков. Сколько кубиков ты принёс? Посчитай.</w:t>
      </w:r>
      <w:r w:rsidRPr="00E24BD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52260E" w:rsidRPr="00E24BD4" w:rsidRDefault="0052260E" w:rsidP="008B2F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4BD4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 обращает внимание на то, что последнее число нужно выделять голосом.</w:t>
      </w:r>
    </w:p>
    <w:p w:rsidR="00076AD6" w:rsidRPr="00E24BD4" w:rsidRDefault="0052260E" w:rsidP="008B2F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4B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Вместе с родителями проводится </w:t>
      </w:r>
      <w:proofErr w:type="gramStart"/>
      <w:r w:rsidRPr="00E24BD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игра</w:t>
      </w:r>
      <w:proofErr w:type="gramEnd"/>
      <w:r w:rsidR="00076AD6" w:rsidRPr="00E24BD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« Какой по счёту?».</w:t>
      </w:r>
      <w:r w:rsidRPr="00E24BD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Воспитатель обращает внимание на вопросы, которые надо задавать детя</w:t>
      </w:r>
      <w:r w:rsidRPr="00E24B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 – </w:t>
      </w:r>
      <w:r w:rsidRPr="00E24BD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«Посчитай, сколько всего?», «Какой по счёту</w:t>
      </w:r>
      <w:r w:rsidR="00650630" w:rsidRPr="00E24BD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…..</w:t>
      </w:r>
      <w:r w:rsidRPr="00E24BD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? «На каком мес</w:t>
      </w:r>
      <w:r w:rsidR="00650630" w:rsidRPr="00E24BD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</w:t>
      </w:r>
      <w:r w:rsidRPr="00E24BD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</w:t>
      </w:r>
      <w:r w:rsidR="00650630" w:rsidRPr="00E24BD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….?»</w:t>
      </w:r>
    </w:p>
    <w:p w:rsidR="00076AD6" w:rsidRPr="00E24BD4" w:rsidRDefault="007002A6" w:rsidP="008B2F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4BD4">
        <w:rPr>
          <w:rFonts w:ascii="Times New Roman" w:hAnsi="Times New Roman" w:cs="Times New Roman"/>
          <w:sz w:val="28"/>
          <w:szCs w:val="28"/>
          <w:shd w:val="clear" w:color="auto" w:fill="FFFFFF"/>
        </w:rPr>
        <w:t>- З</w:t>
      </w:r>
      <w:r w:rsidR="00076AD6" w:rsidRPr="00E24BD4">
        <w:rPr>
          <w:rFonts w:ascii="Times New Roman" w:hAnsi="Times New Roman" w:cs="Times New Roman"/>
          <w:sz w:val="28"/>
          <w:szCs w:val="28"/>
          <w:shd w:val="clear" w:color="auto" w:fill="FFFFFF"/>
        </w:rPr>
        <w:t>накомство с цифрами от 0 до 9;</w:t>
      </w:r>
    </w:p>
    <w:p w:rsidR="00076AD6" w:rsidRPr="00E24BD4" w:rsidRDefault="00076AD6" w:rsidP="008B2F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4B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Игра «Найди число», «Обозначь количество цифрой». </w:t>
      </w:r>
    </w:p>
    <w:p w:rsidR="00076AD6" w:rsidRPr="00E24BD4" w:rsidRDefault="00076AD6" w:rsidP="008B2F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4BD4">
        <w:rPr>
          <w:rFonts w:ascii="Times New Roman" w:hAnsi="Times New Roman" w:cs="Times New Roman"/>
          <w:sz w:val="28"/>
          <w:szCs w:val="28"/>
          <w:shd w:val="clear" w:color="auto" w:fill="FFFFFF"/>
        </w:rPr>
        <w:t>-понимание отношений между ч</w:t>
      </w:r>
      <w:r w:rsidR="00F161DF" w:rsidRPr="00E24B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ислами натурального ряда н.р. </w:t>
      </w:r>
      <w:r w:rsidR="00650630" w:rsidRPr="00E24B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 больше 6 на 1; </w:t>
      </w:r>
      <w:r w:rsidR="00F161DF" w:rsidRPr="00E24B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 меньше 7 на 1. Увеличение и уменьшение каждого числа на 1.</w:t>
      </w:r>
    </w:p>
    <w:p w:rsidR="00F161DF" w:rsidRPr="00E24BD4" w:rsidRDefault="00F161DF" w:rsidP="008B2F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4BD4">
        <w:rPr>
          <w:rFonts w:ascii="Times New Roman" w:hAnsi="Times New Roman" w:cs="Times New Roman"/>
          <w:sz w:val="28"/>
          <w:szCs w:val="28"/>
          <w:shd w:val="clear" w:color="auto" w:fill="FFFFFF"/>
        </w:rPr>
        <w:t>- Устный счёт в прямом и обратном порядке.</w:t>
      </w:r>
    </w:p>
    <w:p w:rsidR="00650630" w:rsidRPr="00E24BD4" w:rsidRDefault="00F161DF" w:rsidP="008B2F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4B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Называть предыдущее и последующее число к </w:t>
      </w:r>
      <w:proofErr w:type="gramStart"/>
      <w:r w:rsidRPr="00E24BD4">
        <w:rPr>
          <w:rFonts w:ascii="Times New Roman" w:hAnsi="Times New Roman" w:cs="Times New Roman"/>
          <w:sz w:val="28"/>
          <w:szCs w:val="28"/>
          <w:shd w:val="clear" w:color="auto" w:fill="FFFFFF"/>
        </w:rPr>
        <w:t>названному</w:t>
      </w:r>
      <w:proofErr w:type="gramEnd"/>
      <w:r w:rsidRPr="00E24B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определять пропущенное число. </w:t>
      </w:r>
    </w:p>
    <w:p w:rsidR="00650630" w:rsidRPr="00E24BD4" w:rsidRDefault="00650630" w:rsidP="008B2F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4BD4">
        <w:rPr>
          <w:rFonts w:ascii="Times New Roman" w:hAnsi="Times New Roman" w:cs="Times New Roman"/>
          <w:sz w:val="28"/>
          <w:szCs w:val="28"/>
          <w:shd w:val="clear" w:color="auto" w:fill="FFFFFF"/>
        </w:rPr>
        <w:t>Игра с родителями</w:t>
      </w:r>
      <w:r w:rsidR="00F161DF" w:rsidRPr="00E24B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«Найди соседа»</w:t>
      </w:r>
      <w:r w:rsidRPr="00E24B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E24BD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Воспитатель обращает внимание на правильное определение  «Соседи числа 5 – предыдущее 4, последующее 6)</w:t>
      </w:r>
      <w:r w:rsidR="00F161DF" w:rsidRPr="00E24B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161DF" w:rsidRPr="00E24BD4" w:rsidRDefault="00F161DF" w:rsidP="008B2F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24BD4">
        <w:rPr>
          <w:rFonts w:ascii="Times New Roman" w:hAnsi="Times New Roman" w:cs="Times New Roman"/>
          <w:sz w:val="28"/>
          <w:szCs w:val="28"/>
          <w:shd w:val="clear" w:color="auto" w:fill="FFFFFF"/>
        </w:rPr>
        <w:t>«Какое число спряталось?»</w:t>
      </w:r>
      <w:r w:rsidR="00650630" w:rsidRPr="00E24B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E24BD4">
        <w:rPr>
          <w:rFonts w:ascii="Times New Roman" w:hAnsi="Times New Roman" w:cs="Times New Roman"/>
          <w:sz w:val="28"/>
          <w:szCs w:val="28"/>
          <w:shd w:val="clear" w:color="auto" w:fill="FFFFFF"/>
        </w:rPr>
        <w:t>«Что изменилось?»</w:t>
      </w:r>
      <w:r w:rsidR="009933E4" w:rsidRPr="00E24B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161DF" w:rsidRPr="00E24BD4" w:rsidRDefault="00F161DF" w:rsidP="008B2F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4B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Вводится счёт в пределах 20 без операций над числами. </w:t>
      </w:r>
    </w:p>
    <w:p w:rsidR="00F161DF" w:rsidRPr="00E24BD4" w:rsidRDefault="00F161DF" w:rsidP="008B2F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4B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Состав чисел в пределах 10. Раскладывать число на 2 </w:t>
      </w:r>
      <w:proofErr w:type="gramStart"/>
      <w:r w:rsidRPr="00E24BD4">
        <w:rPr>
          <w:rFonts w:ascii="Times New Roman" w:hAnsi="Times New Roman" w:cs="Times New Roman"/>
          <w:sz w:val="28"/>
          <w:szCs w:val="28"/>
          <w:shd w:val="clear" w:color="auto" w:fill="FFFFFF"/>
        </w:rPr>
        <w:t>меньших</w:t>
      </w:r>
      <w:proofErr w:type="gramEnd"/>
      <w:r w:rsidRPr="00E24B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составлять из 2х меньших большее (на наглядной основе). Можно использовать счётные палочки двух цветов, разнообразный раздаточный материал.</w:t>
      </w:r>
    </w:p>
    <w:p w:rsidR="00F161DF" w:rsidRPr="00E24BD4" w:rsidRDefault="00650630" w:rsidP="008B2F3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E24BD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Воспитатель проводит игру с родителями</w:t>
      </w:r>
      <w:r w:rsidR="00F161DF" w:rsidRPr="00E24BD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«Числовые домики», « Кто в домике живёт?» </w:t>
      </w:r>
      <w:r w:rsidRPr="00E24BD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F161DF" w:rsidRPr="00E24BD4" w:rsidRDefault="00F161DF" w:rsidP="008B2F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4BD4">
        <w:rPr>
          <w:rFonts w:ascii="Times New Roman" w:hAnsi="Times New Roman" w:cs="Times New Roman"/>
          <w:sz w:val="28"/>
          <w:szCs w:val="28"/>
          <w:shd w:val="clear" w:color="auto" w:fill="FFFFFF"/>
        </w:rPr>
        <w:t>- Знакомство с монетами и рублями до 10.</w:t>
      </w:r>
    </w:p>
    <w:p w:rsidR="00F161DF" w:rsidRPr="00E24BD4" w:rsidRDefault="00675A05" w:rsidP="008B2F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4B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Составление и решение простых арифметических задач на сложение  и вычитание. Работа проводится на наглядной основе. При сложении к большему прибавлять меньшее, а </w:t>
      </w:r>
      <w:proofErr w:type="gramStart"/>
      <w:r w:rsidRPr="00E24BD4"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proofErr w:type="gramEnd"/>
      <w:r w:rsidRPr="00E24B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вычитание, вычитаемое меньше остатка. Используются   знаки +,-,=.</w:t>
      </w:r>
    </w:p>
    <w:p w:rsidR="007002A6" w:rsidRPr="00E24BD4" w:rsidRDefault="007002A6" w:rsidP="008B2F3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E24BD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Воспитатель предлагает родителям</w:t>
      </w:r>
      <w:r w:rsidR="00D11B29" w:rsidRPr="00E24BD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картинки и по ним</w:t>
      </w:r>
      <w:r w:rsidRPr="00E24BD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составить задачу. Определить условие, вопрос</w:t>
      </w:r>
      <w:r w:rsidRPr="00E24BD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  <w:r w:rsidR="00E24BD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</w:p>
    <w:p w:rsidR="00675A05" w:rsidRPr="00E24BD4" w:rsidRDefault="00675A05" w:rsidP="008B2F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24B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Раздел «Величина»</w:t>
      </w:r>
      <w:r w:rsidR="00E24B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675A05" w:rsidRPr="00E24BD4" w:rsidRDefault="00675A05" w:rsidP="008B2F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4BD4">
        <w:rPr>
          <w:rFonts w:ascii="Times New Roman" w:hAnsi="Times New Roman" w:cs="Times New Roman"/>
          <w:sz w:val="28"/>
          <w:szCs w:val="28"/>
          <w:shd w:val="clear" w:color="auto" w:fill="FFFFFF"/>
        </w:rPr>
        <w:t>-Закрепляются умения раскладывать предметы по  длине, высоте, толщине, ширине. До 10 предметов.</w:t>
      </w:r>
    </w:p>
    <w:p w:rsidR="001C6CF6" w:rsidRPr="00E24BD4" w:rsidRDefault="00675A05" w:rsidP="008B2F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24B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650630" w:rsidRPr="00E24BD4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E24BD4">
        <w:rPr>
          <w:rFonts w:ascii="Times New Roman" w:hAnsi="Times New Roman" w:cs="Times New Roman"/>
          <w:sz w:val="28"/>
          <w:szCs w:val="28"/>
          <w:shd w:val="clear" w:color="auto" w:fill="FFFFFF"/>
        </w:rPr>
        <w:t>елить предмет на 2 -8 и более равных частей путём сгибания предмета. Называть части (половина, одна часть из двух называется одна вторая, две части из четырёх называется две четвёртых</w:t>
      </w:r>
      <w:r w:rsidR="001C6CF6" w:rsidRPr="00E24BD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E24B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C6CF6" w:rsidRPr="00E24B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Устанавливаются соотношения целого и части. </w:t>
      </w:r>
      <w:r w:rsidR="00650630" w:rsidRPr="00E24B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50630" w:rsidRPr="00E24BD4" w:rsidRDefault="00650630" w:rsidP="008B2F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24BD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Родители при словесном указании воспитателя складывают круг и называют части.</w:t>
      </w:r>
    </w:p>
    <w:p w:rsidR="001C6CF6" w:rsidRPr="00E24BD4" w:rsidRDefault="00650630" w:rsidP="008B2F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4BD4">
        <w:rPr>
          <w:rFonts w:ascii="Times New Roman" w:hAnsi="Times New Roman" w:cs="Times New Roman"/>
          <w:sz w:val="28"/>
          <w:szCs w:val="28"/>
          <w:shd w:val="clear" w:color="auto" w:fill="FFFFFF"/>
        </w:rPr>
        <w:t>- В</w:t>
      </w:r>
      <w:r w:rsidR="001C6CF6" w:rsidRPr="00E24BD4">
        <w:rPr>
          <w:rFonts w:ascii="Times New Roman" w:hAnsi="Times New Roman" w:cs="Times New Roman"/>
          <w:sz w:val="28"/>
          <w:szCs w:val="28"/>
          <w:shd w:val="clear" w:color="auto" w:fill="FFFFFF"/>
        </w:rPr>
        <w:t>водится понятие «Условная мерка».</w:t>
      </w:r>
    </w:p>
    <w:p w:rsidR="00650630" w:rsidRPr="00E24BD4" w:rsidRDefault="001C6CF6" w:rsidP="008B2F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4B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Измерение длины, высоты, ширины предмета при помощи условной мерки. </w:t>
      </w:r>
    </w:p>
    <w:p w:rsidR="001C6CF6" w:rsidRPr="00E24BD4" w:rsidRDefault="00650630" w:rsidP="008B2F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24BD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Воспитатель предлагает родителям и</w:t>
      </w:r>
      <w:r w:rsidR="001C6CF6" w:rsidRPr="00E24BD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змеряется объём жидкости и сыпучих в</w:t>
      </w:r>
      <w:r w:rsidRPr="00E24BD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еществ с помощью условной мерки, записать результат, сделать вывод.</w:t>
      </w:r>
    </w:p>
    <w:p w:rsidR="001C6CF6" w:rsidRPr="00E24BD4" w:rsidRDefault="007002A6" w:rsidP="008B2F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4BD4">
        <w:rPr>
          <w:rFonts w:ascii="Times New Roman" w:hAnsi="Times New Roman" w:cs="Times New Roman"/>
          <w:sz w:val="28"/>
          <w:szCs w:val="28"/>
          <w:shd w:val="clear" w:color="auto" w:fill="FFFFFF"/>
        </w:rPr>
        <w:t>- О</w:t>
      </w:r>
      <w:r w:rsidR="001C6CF6" w:rsidRPr="00E24BD4">
        <w:rPr>
          <w:rFonts w:ascii="Times New Roman" w:hAnsi="Times New Roman" w:cs="Times New Roman"/>
          <w:sz w:val="28"/>
          <w:szCs w:val="28"/>
          <w:shd w:val="clear" w:color="auto" w:fill="FFFFFF"/>
        </w:rPr>
        <w:t>пределятся вес предмета. Тяжелее и легче путём взвешивания на ладонях. Знакомство с весами.</w:t>
      </w:r>
    </w:p>
    <w:p w:rsidR="001C6CF6" w:rsidRPr="00E24BD4" w:rsidRDefault="001C6CF6" w:rsidP="008B2F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24B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Раздел « Форма»</w:t>
      </w:r>
      <w:r w:rsidR="00E24B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30128F" w:rsidRPr="00E24BD4" w:rsidRDefault="001C6CF6" w:rsidP="008B2F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4BD4">
        <w:rPr>
          <w:rFonts w:ascii="Times New Roman" w:hAnsi="Times New Roman" w:cs="Times New Roman"/>
          <w:sz w:val="28"/>
          <w:szCs w:val="28"/>
          <w:shd w:val="clear" w:color="auto" w:fill="FFFFFF"/>
        </w:rPr>
        <w:t>-Закрепление знаний о геометрических фигурах: круг, треугольник, квадрат, прямоугольник, овал. Сравнивать фигуры.</w:t>
      </w:r>
    </w:p>
    <w:p w:rsidR="001C6CF6" w:rsidRPr="00E24BD4" w:rsidRDefault="0030128F" w:rsidP="008B2F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24BD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Воспитатель предлагает </w:t>
      </w:r>
      <w:r w:rsidR="007002A6" w:rsidRPr="00E24BD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родителям назвать</w:t>
      </w:r>
      <w:r w:rsidRPr="00E24BD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сходства и различия треугольника и квадрата, круга и овала.</w:t>
      </w:r>
      <w:r w:rsidR="001C6CF6" w:rsidRPr="00E24BD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1C6CF6" w:rsidRPr="00E24BD4" w:rsidRDefault="001C6CF6" w:rsidP="008B2F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4BD4">
        <w:rPr>
          <w:rFonts w:ascii="Times New Roman" w:hAnsi="Times New Roman" w:cs="Times New Roman"/>
          <w:sz w:val="28"/>
          <w:szCs w:val="28"/>
          <w:shd w:val="clear" w:color="auto" w:fill="FFFFFF"/>
        </w:rPr>
        <w:t>Игра «Найди в комнате предмет круглой формы» и т.п.</w:t>
      </w:r>
    </w:p>
    <w:p w:rsidR="001C6CF6" w:rsidRPr="00E24BD4" w:rsidRDefault="001C6CF6" w:rsidP="008B2F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24BD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-Моделировать из форм н.р. из двух квадратов прямоугольник и т.п.</w:t>
      </w:r>
    </w:p>
    <w:p w:rsidR="001C6CF6" w:rsidRPr="00E24BD4" w:rsidRDefault="001C6CF6" w:rsidP="008B2F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24BD4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 картинок «Чем отличаются?»</w:t>
      </w:r>
      <w:r w:rsidR="0030128F" w:rsidRPr="00E24B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закрепления фигур и развития внимания.</w:t>
      </w:r>
      <w:r w:rsidR="00D329F0" w:rsidRPr="00E24B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C6CF6" w:rsidRPr="00E24BD4" w:rsidRDefault="001C6CF6" w:rsidP="008B2F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4BD4">
        <w:rPr>
          <w:rFonts w:ascii="Times New Roman" w:hAnsi="Times New Roman" w:cs="Times New Roman"/>
          <w:sz w:val="28"/>
          <w:szCs w:val="28"/>
          <w:shd w:val="clear" w:color="auto" w:fill="FFFFFF"/>
        </w:rPr>
        <w:t>-Закрепление знаний о геометрических формах</w:t>
      </w:r>
      <w:r w:rsidR="006B518D" w:rsidRPr="00E24BD4">
        <w:rPr>
          <w:rFonts w:ascii="Times New Roman" w:hAnsi="Times New Roman" w:cs="Times New Roman"/>
          <w:sz w:val="28"/>
          <w:szCs w:val="28"/>
          <w:shd w:val="clear" w:color="auto" w:fill="FFFFFF"/>
        </w:rPr>
        <w:t>: куб, пирамида</w:t>
      </w:r>
      <w:r w:rsidR="00952934" w:rsidRPr="00E24BD4">
        <w:rPr>
          <w:rFonts w:ascii="Times New Roman" w:hAnsi="Times New Roman" w:cs="Times New Roman"/>
          <w:sz w:val="28"/>
          <w:szCs w:val="28"/>
          <w:shd w:val="clear" w:color="auto" w:fill="FFFFFF"/>
        </w:rPr>
        <w:t>, конус, цилиндр.</w:t>
      </w:r>
    </w:p>
    <w:p w:rsidR="00952934" w:rsidRPr="00E24BD4" w:rsidRDefault="00952934" w:rsidP="008B2F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24B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Раздел «Ориентировка в пространстве»</w:t>
      </w:r>
    </w:p>
    <w:p w:rsidR="00952934" w:rsidRPr="00E24BD4" w:rsidRDefault="00952934" w:rsidP="008B2F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E24BD4">
        <w:rPr>
          <w:rFonts w:ascii="Times New Roman" w:hAnsi="Times New Roman" w:cs="Times New Roman"/>
          <w:sz w:val="28"/>
          <w:szCs w:val="28"/>
          <w:shd w:val="clear" w:color="auto" w:fill="FFFFFF"/>
        </w:rPr>
        <w:t>- ориентировка на  ограниченной поверхности: листе бумаги, учебной доске, страницы тетради и т.п. (вверху, внизу, выше, ниже, слева, справа, в левом верхнем (нижнем) углу, в правом верхнем (нижнем) углу, в центре, части листа).</w:t>
      </w:r>
      <w:proofErr w:type="gramEnd"/>
    </w:p>
    <w:p w:rsidR="0030128F" w:rsidRPr="00E24BD4" w:rsidRDefault="0030128F" w:rsidP="008B2F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24BD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Воспитатель проводит с родителями игровое упражнение «</w:t>
      </w:r>
      <w:r w:rsidR="00F019D6" w:rsidRPr="00E24BD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Хоккей</w:t>
      </w:r>
      <w:r w:rsidRPr="00E24BD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 на листе бумаги.</w:t>
      </w:r>
    </w:p>
    <w:p w:rsidR="00952934" w:rsidRPr="00E24BD4" w:rsidRDefault="00952934" w:rsidP="008B2F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4BD4">
        <w:rPr>
          <w:rFonts w:ascii="Times New Roman" w:hAnsi="Times New Roman" w:cs="Times New Roman"/>
          <w:sz w:val="28"/>
          <w:szCs w:val="28"/>
          <w:shd w:val="clear" w:color="auto" w:fill="FFFFFF"/>
        </w:rPr>
        <w:t>- знакомство с планом, схемой.</w:t>
      </w:r>
    </w:p>
    <w:p w:rsidR="0030128F" w:rsidRPr="00E24BD4" w:rsidRDefault="0030128F" w:rsidP="008B2F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4BD4">
        <w:rPr>
          <w:rFonts w:ascii="Times New Roman" w:hAnsi="Times New Roman" w:cs="Times New Roman"/>
          <w:sz w:val="28"/>
          <w:szCs w:val="28"/>
          <w:shd w:val="clear" w:color="auto" w:fill="FFFFFF"/>
        </w:rPr>
        <w:t>- работа в тетрадях в клетку.</w:t>
      </w:r>
    </w:p>
    <w:p w:rsidR="00952934" w:rsidRPr="00E24BD4" w:rsidRDefault="00952934" w:rsidP="008B2F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24B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Раздел «Ориентировка во времени»</w:t>
      </w:r>
    </w:p>
    <w:p w:rsidR="00952934" w:rsidRPr="00E24BD4" w:rsidRDefault="00952934" w:rsidP="008B2F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E24BD4">
        <w:rPr>
          <w:rFonts w:ascii="Times New Roman" w:hAnsi="Times New Roman" w:cs="Times New Roman"/>
          <w:sz w:val="28"/>
          <w:szCs w:val="28"/>
          <w:shd w:val="clear" w:color="auto" w:fill="FFFFFF"/>
        </w:rPr>
        <w:t>- его текучесть, периодичность, необратимость, последовательность дней, недель, месяцев, времён года, части суток.</w:t>
      </w:r>
      <w:proofErr w:type="gramEnd"/>
    </w:p>
    <w:p w:rsidR="0030128F" w:rsidRPr="00E24BD4" w:rsidRDefault="00952934" w:rsidP="008B2F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4B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-использование в речи понятий и слов «сначала, потом, до, после, раньше, позже, в </w:t>
      </w:r>
      <w:proofErr w:type="gramStart"/>
      <w:r w:rsidRPr="00E24BD4">
        <w:rPr>
          <w:rFonts w:ascii="Times New Roman" w:hAnsi="Times New Roman" w:cs="Times New Roman"/>
          <w:sz w:val="28"/>
          <w:szCs w:val="28"/>
          <w:shd w:val="clear" w:color="auto" w:fill="FFFFFF"/>
        </w:rPr>
        <w:t>одно и тоже</w:t>
      </w:r>
      <w:proofErr w:type="gramEnd"/>
      <w:r w:rsidRPr="00E24B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время».</w:t>
      </w:r>
    </w:p>
    <w:p w:rsidR="0030128F" w:rsidRPr="00E24BD4" w:rsidRDefault="007002A6" w:rsidP="008B2F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4B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30128F" w:rsidRPr="00E24B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Уважаемые родители в ходе мастер-класса мы много играли</w:t>
      </w:r>
      <w:r w:rsidRPr="00E24BD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0128F" w:rsidRPr="00E24B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 мы увидели, обучение математике в дошкольном возрасте целесообразней осуществлять через математические игры. Пусть дети не видят, что их чему-то обучают. Пусть думают, что они только играют. Но незаметно для себя,  в процессе игры, дошкольники считают, складывают, вычитают, измеряют, более того – решают разного рода логические задачи, формирующие определенные логические операции.</w:t>
      </w:r>
    </w:p>
    <w:p w:rsidR="00F161DF" w:rsidRPr="008B2F3A" w:rsidRDefault="0030128F" w:rsidP="008B2F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B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952934" w:rsidRPr="00E24BD4">
        <w:rPr>
          <w:rFonts w:ascii="Times New Roman" w:hAnsi="Times New Roman" w:cs="Times New Roman"/>
          <w:sz w:val="28"/>
          <w:szCs w:val="28"/>
        </w:rPr>
        <w:t>Мы надеемся, что сегодня встреча прошла с пользой для Вас, Ваших детей и для нас, педагогов дошкольного учреждения.</w:t>
      </w:r>
      <w:r w:rsidR="008B2F3A">
        <w:rPr>
          <w:rFonts w:ascii="Times New Roman" w:hAnsi="Times New Roman" w:cs="Times New Roman"/>
          <w:sz w:val="28"/>
          <w:szCs w:val="28"/>
        </w:rPr>
        <w:t xml:space="preserve"> </w:t>
      </w:r>
      <w:r w:rsidR="00952934" w:rsidRPr="00E24BD4">
        <w:rPr>
          <w:rFonts w:ascii="Times New Roman" w:hAnsi="Times New Roman" w:cs="Times New Roman"/>
          <w:sz w:val="28"/>
          <w:szCs w:val="28"/>
        </w:rPr>
        <w:t xml:space="preserve">Спасибо, что вы пришли сегодня к нам. </w:t>
      </w:r>
    </w:p>
    <w:sectPr w:rsidR="00F161DF" w:rsidRPr="008B2F3A" w:rsidSect="00D23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B74EF"/>
    <w:multiLevelType w:val="multilevel"/>
    <w:tmpl w:val="CEBEF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4334B"/>
    <w:rsid w:val="00076AD6"/>
    <w:rsid w:val="001C6CF6"/>
    <w:rsid w:val="0030128F"/>
    <w:rsid w:val="0052260E"/>
    <w:rsid w:val="00650630"/>
    <w:rsid w:val="0065513C"/>
    <w:rsid w:val="00675A05"/>
    <w:rsid w:val="006B518D"/>
    <w:rsid w:val="006F6AAC"/>
    <w:rsid w:val="007002A6"/>
    <w:rsid w:val="007454AD"/>
    <w:rsid w:val="008B2F3A"/>
    <w:rsid w:val="008E12BD"/>
    <w:rsid w:val="00952934"/>
    <w:rsid w:val="009933E4"/>
    <w:rsid w:val="00A4334B"/>
    <w:rsid w:val="00D10BA5"/>
    <w:rsid w:val="00D11B29"/>
    <w:rsid w:val="00D23A9C"/>
    <w:rsid w:val="00D329F0"/>
    <w:rsid w:val="00D933E2"/>
    <w:rsid w:val="00DA36F3"/>
    <w:rsid w:val="00E24BD4"/>
    <w:rsid w:val="00E27FAD"/>
    <w:rsid w:val="00F019D6"/>
    <w:rsid w:val="00F161DF"/>
    <w:rsid w:val="00FB5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F6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F6A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6CCB52-B6B2-4D07-9528-6E8178750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2019-11-12T12:25:00Z</dcterms:created>
  <dcterms:modified xsi:type="dcterms:W3CDTF">2019-11-12T12:25:00Z</dcterms:modified>
</cp:coreProperties>
</file>