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EB" w:rsidRDefault="009560EB" w:rsidP="00845F8A">
      <w:pPr>
        <w:jc w:val="center"/>
        <w:rPr>
          <w:b/>
          <w:sz w:val="28"/>
          <w:szCs w:val="28"/>
        </w:rPr>
      </w:pPr>
    </w:p>
    <w:p w:rsidR="00845F8A" w:rsidRPr="00764B33" w:rsidRDefault="003375F2" w:rsidP="00845F8A">
      <w:pPr>
        <w:jc w:val="center"/>
        <w:rPr>
          <w:sz w:val="28"/>
          <w:szCs w:val="28"/>
        </w:rPr>
      </w:pPr>
      <w:r w:rsidRPr="00764B33">
        <w:rPr>
          <w:sz w:val="28"/>
          <w:szCs w:val="28"/>
        </w:rPr>
        <w:t>У</w:t>
      </w:r>
      <w:r w:rsidR="00845F8A" w:rsidRPr="00764B33">
        <w:rPr>
          <w:sz w:val="28"/>
          <w:szCs w:val="28"/>
        </w:rPr>
        <w:t>рок</w:t>
      </w:r>
      <w:r w:rsidRPr="00764B33">
        <w:rPr>
          <w:sz w:val="28"/>
          <w:szCs w:val="28"/>
        </w:rPr>
        <w:t>-концерт</w:t>
      </w:r>
      <w:r w:rsidR="00845F8A" w:rsidRPr="00764B33">
        <w:rPr>
          <w:sz w:val="28"/>
          <w:szCs w:val="28"/>
        </w:rPr>
        <w:t xml:space="preserve"> по литературе </w:t>
      </w:r>
      <w:r w:rsidRPr="00764B33">
        <w:rPr>
          <w:sz w:val="28"/>
          <w:szCs w:val="28"/>
        </w:rPr>
        <w:t>преподавателя</w:t>
      </w:r>
      <w:r w:rsidR="00845F8A" w:rsidRPr="00764B33">
        <w:rPr>
          <w:sz w:val="28"/>
          <w:szCs w:val="28"/>
        </w:rPr>
        <w:t xml:space="preserve"> русского языка и литературы </w:t>
      </w:r>
    </w:p>
    <w:p w:rsidR="00F41776" w:rsidRPr="00764B33" w:rsidRDefault="003375F2" w:rsidP="00845F8A">
      <w:pPr>
        <w:jc w:val="center"/>
        <w:rPr>
          <w:sz w:val="28"/>
          <w:szCs w:val="28"/>
        </w:rPr>
      </w:pPr>
      <w:r w:rsidRPr="00764B33">
        <w:rPr>
          <w:sz w:val="28"/>
          <w:szCs w:val="28"/>
        </w:rPr>
        <w:t xml:space="preserve">Новобурасского филиала </w:t>
      </w:r>
      <w:r w:rsidR="00DC6634" w:rsidRPr="00764B33">
        <w:rPr>
          <w:sz w:val="28"/>
          <w:szCs w:val="28"/>
        </w:rPr>
        <w:t xml:space="preserve">ГАПОУ СО </w:t>
      </w:r>
      <w:r w:rsidR="00F41776" w:rsidRPr="00764B33">
        <w:rPr>
          <w:sz w:val="28"/>
          <w:szCs w:val="28"/>
        </w:rPr>
        <w:t xml:space="preserve"> «Базарнокарабулакский техникум агробизнеса» </w:t>
      </w:r>
    </w:p>
    <w:p w:rsidR="00845F8A" w:rsidRPr="00764B33" w:rsidRDefault="00F41776" w:rsidP="00845F8A">
      <w:pPr>
        <w:jc w:val="center"/>
        <w:rPr>
          <w:sz w:val="28"/>
          <w:szCs w:val="28"/>
        </w:rPr>
      </w:pPr>
      <w:r w:rsidRPr="00764B33">
        <w:rPr>
          <w:sz w:val="28"/>
          <w:szCs w:val="28"/>
        </w:rPr>
        <w:t>Шалаковой Ольги Васильевны</w:t>
      </w:r>
      <w:r w:rsidR="00845F8A" w:rsidRPr="00764B33">
        <w:rPr>
          <w:sz w:val="28"/>
          <w:szCs w:val="28"/>
        </w:rPr>
        <w:t>.</w:t>
      </w:r>
    </w:p>
    <w:p w:rsidR="00845F8A" w:rsidRPr="00764B33" w:rsidRDefault="00845F8A" w:rsidP="00845F8A"/>
    <w:p w:rsidR="00845F8A" w:rsidRPr="00764B33" w:rsidRDefault="00FD1622" w:rsidP="00845F8A">
      <w:r>
        <w:t>Группа 1П</w:t>
      </w:r>
      <w:r w:rsidR="00F41776" w:rsidRPr="00764B33">
        <w:t>К</w:t>
      </w:r>
      <w:r>
        <w:t>-Н</w:t>
      </w:r>
    </w:p>
    <w:p w:rsidR="00845F8A" w:rsidRPr="00764B33" w:rsidRDefault="00845F8A" w:rsidP="00845F8A">
      <w:r w:rsidRPr="00764B33">
        <w:t xml:space="preserve">Тема: Традиции поэзии серебряного века в творчестве выдающихся поэтов-бардов </w:t>
      </w:r>
    </w:p>
    <w:p w:rsidR="00845F8A" w:rsidRPr="00764B33" w:rsidRDefault="00845F8A" w:rsidP="00845F8A">
      <w:r w:rsidRPr="00764B33">
        <w:t>20-го века.</w:t>
      </w:r>
    </w:p>
    <w:p w:rsidR="00845F8A" w:rsidRPr="00764B33" w:rsidRDefault="00845F8A" w:rsidP="00845F8A"/>
    <w:p w:rsidR="00845F8A" w:rsidRPr="00764B33" w:rsidRDefault="00845F8A" w:rsidP="00845F8A">
      <w:r w:rsidRPr="00764B33">
        <w:t>Форма проведения: урок-концерт.</w:t>
      </w:r>
    </w:p>
    <w:p w:rsidR="00845F8A" w:rsidRPr="00764B33" w:rsidRDefault="00845F8A" w:rsidP="00845F8A"/>
    <w:p w:rsidR="00845F8A" w:rsidRPr="00764B33" w:rsidRDefault="00845F8A" w:rsidP="00F41776">
      <w:pPr>
        <w:jc w:val="center"/>
      </w:pPr>
      <w:r w:rsidRPr="00764B33">
        <w:t xml:space="preserve">Место проведения: </w:t>
      </w:r>
      <w:r w:rsidR="00DC6634" w:rsidRPr="00764B33">
        <w:rPr>
          <w:sz w:val="28"/>
          <w:szCs w:val="28"/>
        </w:rPr>
        <w:t>ГАПОУ СО</w:t>
      </w:r>
      <w:r w:rsidR="00F41776" w:rsidRPr="00764B33">
        <w:rPr>
          <w:sz w:val="28"/>
          <w:szCs w:val="28"/>
        </w:rPr>
        <w:t xml:space="preserve"> «Базарнокарабулакский техникум агробизнеса», </w:t>
      </w:r>
      <w:r w:rsidR="00FD1622">
        <w:t xml:space="preserve"> кабинет литературы № 4</w:t>
      </w:r>
    </w:p>
    <w:p w:rsidR="00845F8A" w:rsidRPr="00764B33" w:rsidRDefault="00845F8A" w:rsidP="00845F8A"/>
    <w:p w:rsidR="00845F8A" w:rsidRPr="00764B33" w:rsidRDefault="00845F8A" w:rsidP="00845F8A">
      <w:r w:rsidRPr="00764B33">
        <w:t>Цели:</w:t>
      </w:r>
    </w:p>
    <w:p w:rsidR="00845F8A" w:rsidRPr="00764B33" w:rsidRDefault="00845F8A" w:rsidP="00845F8A">
      <w:r w:rsidRPr="00764B33">
        <w:t>1. Образовательные:</w:t>
      </w:r>
    </w:p>
    <w:p w:rsidR="00845F8A" w:rsidRPr="00764B33" w:rsidRDefault="00845F8A" w:rsidP="00845F8A">
      <w:r w:rsidRPr="00764B33">
        <w:t>- Обобщить и систематизировать знания учащихся по теме “Поэзия серебряного века”.</w:t>
      </w:r>
    </w:p>
    <w:p w:rsidR="00845F8A" w:rsidRPr="00764B33" w:rsidRDefault="00845F8A" w:rsidP="00845F8A">
      <w:r w:rsidRPr="00764B33">
        <w:t>- Определить особое место Серебряного века в русской культуре.</w:t>
      </w:r>
    </w:p>
    <w:p w:rsidR="00845F8A" w:rsidRPr="00764B33" w:rsidRDefault="00845F8A" w:rsidP="00845F8A">
      <w:pPr>
        <w:rPr>
          <w:rFonts w:ascii="Times New Roman CYR" w:hAnsi="Times New Roman CYR" w:cs="Times New Roman CYR"/>
          <w:color w:val="000000"/>
        </w:rPr>
      </w:pPr>
      <w:r w:rsidRPr="00764B33">
        <w:t xml:space="preserve">- </w:t>
      </w:r>
      <w:r w:rsidRPr="00764B33">
        <w:rPr>
          <w:rFonts w:ascii="Times New Roman CYR" w:hAnsi="Times New Roman CYR" w:cs="Times New Roman CYR"/>
          <w:color w:val="000000"/>
        </w:rPr>
        <w:t xml:space="preserve">Познакомить учащихся с таким явлением в песенном искусстве второй половины </w:t>
      </w:r>
    </w:p>
    <w:p w:rsidR="00845F8A" w:rsidRPr="00764B33" w:rsidRDefault="00845F8A" w:rsidP="00845F8A">
      <w:r w:rsidRPr="00764B33">
        <w:rPr>
          <w:rFonts w:ascii="Times New Roman CYR" w:hAnsi="Times New Roman CYR" w:cs="Times New Roman CYR"/>
          <w:color w:val="000000"/>
        </w:rPr>
        <w:t>20 в.,  как авторская песня, отнеся её к сфере серьёзной музыки; знакомство с поэтическим творчеством братьев Мищуков, Б. Окуджавы, В. Высоцкого.</w:t>
      </w:r>
    </w:p>
    <w:p w:rsidR="00845F8A" w:rsidRPr="00764B33" w:rsidRDefault="00845F8A" w:rsidP="00845F8A">
      <w:r w:rsidRPr="00764B33">
        <w:t xml:space="preserve"> - Раскрыть традиции поэзии серебряного века в творчестве </w:t>
      </w:r>
      <w:proofErr w:type="gramStart"/>
      <w:r w:rsidRPr="00764B33">
        <w:t>выдающихся</w:t>
      </w:r>
      <w:proofErr w:type="gramEnd"/>
    </w:p>
    <w:p w:rsidR="00845F8A" w:rsidRPr="00764B33" w:rsidRDefault="00845F8A" w:rsidP="00845F8A">
      <w:r w:rsidRPr="00764B33">
        <w:t>поэтов-бардов 20 века.</w:t>
      </w:r>
    </w:p>
    <w:p w:rsidR="00845F8A" w:rsidRPr="00764B33" w:rsidRDefault="00845F8A" w:rsidP="00845F8A">
      <w:r w:rsidRPr="00764B33">
        <w:t xml:space="preserve"> - Показать значимость и актуальность авторской песни в начале 21 века.</w:t>
      </w:r>
    </w:p>
    <w:p w:rsidR="00845F8A" w:rsidRPr="00764B33" w:rsidRDefault="00845F8A" w:rsidP="00845F8A">
      <w:pPr>
        <w:rPr>
          <w:spacing w:val="1"/>
        </w:rPr>
      </w:pPr>
      <w:r w:rsidRPr="00764B33">
        <w:t xml:space="preserve"> - </w:t>
      </w:r>
      <w:r w:rsidRPr="00764B33">
        <w:rPr>
          <w:spacing w:val="2"/>
        </w:rPr>
        <w:t>Приобщиться к бардовской песне.</w:t>
      </w:r>
    </w:p>
    <w:p w:rsidR="00845F8A" w:rsidRPr="00764B33" w:rsidRDefault="00845F8A" w:rsidP="00845F8A">
      <w:r w:rsidRPr="00764B33">
        <w:t>2. Развивающие:</w:t>
      </w:r>
    </w:p>
    <w:p w:rsidR="00845F8A" w:rsidRPr="00764B33" w:rsidRDefault="00845F8A" w:rsidP="00845F8A">
      <w:r w:rsidRPr="00764B33">
        <w:t xml:space="preserve"> - Развивать навыки слушания и умения анализировать содержание песен.</w:t>
      </w:r>
    </w:p>
    <w:p w:rsidR="00845F8A" w:rsidRPr="00764B33" w:rsidRDefault="00845F8A" w:rsidP="00845F8A">
      <w:r w:rsidRPr="00764B33">
        <w:t xml:space="preserve"> - Развивать умение находить в песне то, что затрагивает «струны души».  </w:t>
      </w:r>
    </w:p>
    <w:p w:rsidR="00845F8A" w:rsidRPr="00764B33" w:rsidRDefault="00845F8A" w:rsidP="00845F8A">
      <w:r w:rsidRPr="00764B33">
        <w:t xml:space="preserve"> - Развивать умение проводить художественные параллели в творчестве поэтов-бардов.</w:t>
      </w:r>
    </w:p>
    <w:p w:rsidR="00845F8A" w:rsidRPr="00764B33" w:rsidRDefault="00845F8A" w:rsidP="00845F8A">
      <w:r w:rsidRPr="00764B33">
        <w:t>3. Воспитательные:</w:t>
      </w:r>
    </w:p>
    <w:p w:rsidR="00845F8A" w:rsidRPr="00764B33" w:rsidRDefault="00845F8A" w:rsidP="00845F8A">
      <w:r w:rsidRPr="00764B33">
        <w:t xml:space="preserve"> - Воспитывать чувство </w:t>
      </w:r>
      <w:proofErr w:type="gramStart"/>
      <w:r w:rsidRPr="00764B33">
        <w:t>прекрасного</w:t>
      </w:r>
      <w:proofErr w:type="gramEnd"/>
      <w:r w:rsidRPr="00764B33">
        <w:t xml:space="preserve"> при знакомстве с музыкальными произведениями. </w:t>
      </w:r>
    </w:p>
    <w:p w:rsidR="00845F8A" w:rsidRPr="00764B33" w:rsidRDefault="00845F8A" w:rsidP="00845F8A">
      <w:r w:rsidRPr="00764B33">
        <w:t xml:space="preserve"> - Воспитывать патриотические чувства при осознании самобытности русского искусства.</w:t>
      </w:r>
    </w:p>
    <w:p w:rsidR="00845F8A" w:rsidRPr="00764B33" w:rsidRDefault="00845F8A" w:rsidP="00845F8A">
      <w:r w:rsidRPr="00764B33">
        <w:rPr>
          <w:spacing w:val="-1"/>
        </w:rPr>
        <w:t xml:space="preserve"> - Воспитывать умение правильно выражать </w:t>
      </w:r>
      <w:r w:rsidRPr="00764B33">
        <w:t>свои мысли в устной форме, а также выступать перед аудиторией.</w:t>
      </w:r>
    </w:p>
    <w:p w:rsidR="00845F8A" w:rsidRPr="005E2D13" w:rsidRDefault="00845F8A" w:rsidP="00845F8A">
      <w:r>
        <w:t xml:space="preserve">- </w:t>
      </w:r>
      <w:r>
        <w:rPr>
          <w:rFonts w:ascii="Times New Roman CYR" w:hAnsi="Times New Roman CYR" w:cs="Times New Roman CYR"/>
          <w:color w:val="000000"/>
          <w:spacing w:val="-1"/>
        </w:rPr>
        <w:t>В</w:t>
      </w:r>
      <w:r w:rsidRPr="00F72114">
        <w:rPr>
          <w:rFonts w:ascii="Times New Roman CYR" w:hAnsi="Times New Roman CYR" w:cs="Times New Roman CYR"/>
          <w:color w:val="000000"/>
          <w:spacing w:val="-1"/>
        </w:rPr>
        <w:t>оспитание</w:t>
      </w:r>
      <w:r>
        <w:rPr>
          <w:rFonts w:ascii="Times New Roman CYR" w:hAnsi="Times New Roman CYR" w:cs="Times New Roman CYR"/>
          <w:color w:val="000000"/>
          <w:spacing w:val="-1"/>
        </w:rPr>
        <w:t xml:space="preserve"> таких человеческих качеств, как верность дружбе, любовь к Родине, уважительное отношение к творческому наследию поэтов-бардов.</w:t>
      </w:r>
    </w:p>
    <w:p w:rsidR="00845F8A" w:rsidRDefault="00845F8A" w:rsidP="00845F8A">
      <w:r>
        <w:t>- Пробудить в учащихся протест против негативных общечеловеческих пороков.</w:t>
      </w:r>
    </w:p>
    <w:p w:rsidR="00845F8A" w:rsidRPr="00FD2D63" w:rsidRDefault="00845F8A" w:rsidP="00845F8A">
      <w:r>
        <w:t>- Р</w:t>
      </w:r>
      <w:r w:rsidRPr="00FD2D63">
        <w:t>аскрыть тематику бардовской песни;показать её огромный воспитательный потенциал,</w:t>
      </w:r>
    </w:p>
    <w:p w:rsidR="00845F8A" w:rsidRPr="00FD2D63" w:rsidRDefault="00845F8A" w:rsidP="00845F8A">
      <w:r w:rsidRPr="00FD2D63">
        <w:t xml:space="preserve"> заключённый в сочетании выразительных стихов и искренней мелодии.</w:t>
      </w:r>
    </w:p>
    <w:p w:rsidR="00845F8A" w:rsidRDefault="00845F8A" w:rsidP="00845F8A"/>
    <w:p w:rsidR="00845F8A" w:rsidRPr="00764B33" w:rsidRDefault="00845F8A" w:rsidP="00845F8A">
      <w:r w:rsidRPr="00764B33">
        <w:t xml:space="preserve">Эпиграф к уроку: «…А </w:t>
      </w:r>
      <w:proofErr w:type="gramStart"/>
      <w:r w:rsidRPr="00764B33">
        <w:t>иначе</w:t>
      </w:r>
      <w:proofErr w:type="gramEnd"/>
      <w:r w:rsidRPr="00764B33">
        <w:t xml:space="preserve"> зачем на земле этой вечной живу.» Б. Окуджава</w:t>
      </w:r>
    </w:p>
    <w:p w:rsidR="00845F8A" w:rsidRPr="00764B33" w:rsidRDefault="00845F8A" w:rsidP="00845F8A"/>
    <w:p w:rsidR="00845F8A" w:rsidRPr="00764B33" w:rsidRDefault="00845F8A" w:rsidP="00845F8A">
      <w:r w:rsidRPr="00764B33">
        <w:t xml:space="preserve">Методические приёмы: эмоциональное слово учителя, просмотр видеозаписей, фильма, аналитическая беседа, лингвистический анализ поэтического текста, слушание песен в исполнении </w:t>
      </w:r>
      <w:r w:rsidR="00F41776" w:rsidRPr="00764B33">
        <w:t>студента</w:t>
      </w:r>
      <w:r w:rsidRPr="00764B33">
        <w:t>.</w:t>
      </w:r>
    </w:p>
    <w:p w:rsidR="00845F8A" w:rsidRPr="00764B33" w:rsidRDefault="00845F8A" w:rsidP="00845F8A"/>
    <w:p w:rsidR="00845F8A" w:rsidRPr="00764B33" w:rsidRDefault="00845F8A" w:rsidP="00845F8A">
      <w:r w:rsidRPr="00764B33">
        <w:t>Техническая оснащённость урока: компьютер, мультимедиа-проектор, интерактивная доска, гитара.</w:t>
      </w:r>
    </w:p>
    <w:p w:rsidR="00845F8A" w:rsidRPr="00764B33" w:rsidRDefault="00845F8A" w:rsidP="00845F8A"/>
    <w:p w:rsidR="00845F8A" w:rsidRPr="00764B33" w:rsidRDefault="00845F8A" w:rsidP="00845F8A">
      <w:r w:rsidRPr="00764B33">
        <w:t xml:space="preserve">Оборудование: библия, выставка сборников стихов поэтов-бардов 20-го века, материалов о них,  эпиграф, тексты песен каждому ученику на парту (10 штук), фото поэтов-бардов, презентация «Традиции поэзии серебряного века», фильм «Поэты-барды 20 века», видеозаписи песен в исполнении самих поэтов-бардов, клип братьев Мищуков «Монолог Иуды». </w:t>
      </w:r>
    </w:p>
    <w:p w:rsidR="00432876" w:rsidRPr="00764B33" w:rsidRDefault="003375F2" w:rsidP="00845F8A">
      <w:pPr>
        <w:pStyle w:val="a3"/>
        <w:jc w:val="center"/>
        <w:rPr>
          <w:rStyle w:val="a4"/>
          <w:b w:val="0"/>
        </w:rPr>
      </w:pPr>
      <w:r w:rsidRPr="00764B33">
        <w:rPr>
          <w:rStyle w:val="a4"/>
          <w:b w:val="0"/>
        </w:rPr>
        <w:lastRenderedPageBreak/>
        <w:t>3</w:t>
      </w:r>
    </w:p>
    <w:p w:rsidR="00845F8A" w:rsidRPr="00764B33" w:rsidRDefault="00845F8A" w:rsidP="00845F8A">
      <w:pPr>
        <w:pStyle w:val="a3"/>
        <w:jc w:val="center"/>
        <w:rPr>
          <w:rStyle w:val="a4"/>
          <w:b w:val="0"/>
        </w:rPr>
      </w:pPr>
      <w:r w:rsidRPr="00764B33">
        <w:rPr>
          <w:rStyle w:val="a4"/>
          <w:b w:val="0"/>
        </w:rPr>
        <w:t>Ход урока</w:t>
      </w:r>
    </w:p>
    <w:p w:rsidR="00845F8A" w:rsidRPr="00764B33" w:rsidRDefault="00845F8A" w:rsidP="00845F8A">
      <w:pPr>
        <w:rPr>
          <w:rStyle w:val="a4"/>
          <w:b w:val="0"/>
        </w:rPr>
      </w:pPr>
      <w:proofErr w:type="gramStart"/>
      <w:r w:rsidRPr="00764B33">
        <w:rPr>
          <w:rStyle w:val="a4"/>
          <w:b w:val="0"/>
          <w:lang w:val="en-US"/>
        </w:rPr>
        <w:t>I</w:t>
      </w:r>
      <w:r w:rsidRPr="00764B33">
        <w:rPr>
          <w:rStyle w:val="a4"/>
          <w:b w:val="0"/>
        </w:rPr>
        <w:t>. Организационный момент урока.</w:t>
      </w:r>
      <w:proofErr w:type="gramEnd"/>
    </w:p>
    <w:p w:rsidR="00845F8A" w:rsidRPr="00764B33" w:rsidRDefault="00845F8A" w:rsidP="00845F8A">
      <w:pPr>
        <w:rPr>
          <w:rStyle w:val="a4"/>
          <w:b w:val="0"/>
        </w:rPr>
      </w:pPr>
    </w:p>
    <w:p w:rsidR="00845F8A" w:rsidRPr="00764B33" w:rsidRDefault="00845F8A" w:rsidP="00845F8A">
      <w:pPr>
        <w:rPr>
          <w:rStyle w:val="a4"/>
          <w:b w:val="0"/>
        </w:rPr>
      </w:pPr>
      <w:r w:rsidRPr="00764B33">
        <w:rPr>
          <w:rStyle w:val="a4"/>
          <w:b w:val="0"/>
          <w:lang w:val="en-US"/>
        </w:rPr>
        <w:t>II</w:t>
      </w:r>
      <w:r w:rsidRPr="00764B33">
        <w:rPr>
          <w:rStyle w:val="a4"/>
          <w:b w:val="0"/>
        </w:rPr>
        <w:t>. Сообщение темы и целей урока.</w:t>
      </w:r>
    </w:p>
    <w:p w:rsidR="00845F8A" w:rsidRPr="00764B33" w:rsidRDefault="00845F8A" w:rsidP="00845F8A">
      <w:r w:rsidRPr="00764B33">
        <w:rPr>
          <w:rStyle w:val="a4"/>
          <w:b w:val="0"/>
        </w:rPr>
        <w:t xml:space="preserve">Тема нашего урока - </w:t>
      </w:r>
      <w:r w:rsidRPr="00764B33">
        <w:t>Традиции поэзии серебряного века в творчестве выдающихся поэтов-бардов 20-го века.</w:t>
      </w:r>
    </w:p>
    <w:p w:rsidR="00845F8A" w:rsidRPr="00764B33" w:rsidRDefault="00845F8A" w:rsidP="00845F8A">
      <w:pPr>
        <w:rPr>
          <w:rStyle w:val="a4"/>
          <w:b w:val="0"/>
        </w:rPr>
      </w:pPr>
    </w:p>
    <w:p w:rsidR="00845F8A" w:rsidRPr="00764B33" w:rsidRDefault="00845F8A" w:rsidP="00845F8A">
      <w:proofErr w:type="gramStart"/>
      <w:r w:rsidRPr="00764B33">
        <w:rPr>
          <w:rStyle w:val="a4"/>
          <w:b w:val="0"/>
        </w:rPr>
        <w:t xml:space="preserve">Сегодня на уроке мы обобщим и систематизируем ваши знания по теме «Поэзия серебряного века», познакомимся с таким явлением в песенном искусстве второй половины 20-го века, как авторская песня, раскроем традиции поэзии серебряного века в творчестве выдающихся поэтов-бардов 20 века, а также продолжим </w:t>
      </w:r>
      <w:r w:rsidRPr="00764B33">
        <w:t xml:space="preserve">совершенствовать навыки анализа произведения в аспекте его жанрового своеобразия. </w:t>
      </w:r>
      <w:proofErr w:type="gramEnd"/>
    </w:p>
    <w:p w:rsidR="00845F8A" w:rsidRPr="00764B33" w:rsidRDefault="00845F8A" w:rsidP="00845F8A">
      <w:r w:rsidRPr="00764B33">
        <w:t>Наш урок несколько необычен. Мы назовём его урок-концерт. Сегодня мы будем слушать музыку, смотреть фильм, видеозаписи, сами исполнять пес</w:t>
      </w:r>
      <w:r>
        <w:t xml:space="preserve">ни. И как на любом концерте - на нашем уроке присутствуют гости. Надеюсь, что все вместе мы переживём приятные </w:t>
      </w:r>
      <w:r w:rsidRPr="00764B33">
        <w:t xml:space="preserve">минуты. </w:t>
      </w:r>
    </w:p>
    <w:p w:rsidR="00845F8A" w:rsidRPr="00764B33" w:rsidRDefault="00845F8A" w:rsidP="00845F8A"/>
    <w:p w:rsidR="00845F8A" w:rsidRPr="00764B33" w:rsidRDefault="00845F8A" w:rsidP="00845F8A">
      <w:r w:rsidRPr="00764B33">
        <w:rPr>
          <w:lang w:val="en-US"/>
        </w:rPr>
        <w:t>III</w:t>
      </w:r>
      <w:r w:rsidRPr="00764B33">
        <w:t>. Проверка домашнего задания.</w:t>
      </w:r>
      <w:r w:rsidR="009560EB" w:rsidRPr="00764B33">
        <w:t xml:space="preserve"> Мотивация.</w:t>
      </w:r>
    </w:p>
    <w:p w:rsidR="00845F8A" w:rsidRPr="00764B33" w:rsidRDefault="00845F8A" w:rsidP="00845F8A"/>
    <w:p w:rsidR="00845F8A" w:rsidRPr="00764B33" w:rsidRDefault="00845F8A" w:rsidP="00845F8A">
      <w:r w:rsidRPr="00764B33">
        <w:t>- Серебряный век русской поэзии. Трудно говорить о такой безмерности! Откуда начать? Где закончить? И можно ли вообще начинать и заканчивать, если поэзия – это душа, а «Душа – есть все – всюду – вечно» (это слова Марины Цветаевой).</w:t>
      </w:r>
    </w:p>
    <w:p w:rsidR="00845F8A" w:rsidRPr="00764B33" w:rsidRDefault="00845F8A" w:rsidP="00845F8A"/>
    <w:p w:rsidR="00F41776" w:rsidRPr="00764B33" w:rsidRDefault="00845F8A" w:rsidP="00845F8A">
      <w:r w:rsidRPr="00764B33">
        <w:t>- Вашим домашним заданием было подготовить справку о литерату</w:t>
      </w:r>
      <w:r w:rsidR="00F41776" w:rsidRPr="00764B33">
        <w:t>рно-художественных направлениях.</w:t>
      </w:r>
    </w:p>
    <w:p w:rsidR="00F41776" w:rsidRPr="00764B33" w:rsidRDefault="00F41776" w:rsidP="00845F8A">
      <w:r w:rsidRPr="00764B33">
        <w:t>- Какие литературные направления вам известны?</w:t>
      </w:r>
    </w:p>
    <w:p w:rsidR="00F41776" w:rsidRPr="00764B33" w:rsidRDefault="00F41776" w:rsidP="00845F8A">
      <w:r w:rsidRPr="00764B33">
        <w:t xml:space="preserve">- </w:t>
      </w:r>
      <w:proofErr w:type="gramStart"/>
      <w:r w:rsidRPr="00764B33">
        <w:t>Итак</w:t>
      </w:r>
      <w:proofErr w:type="gramEnd"/>
      <w:r w:rsidRPr="00764B33">
        <w:t xml:space="preserve"> первое литературное направление (</w:t>
      </w:r>
      <w:r w:rsidRPr="00764B33">
        <w:rPr>
          <w:u w:val="single"/>
        </w:rPr>
        <w:t>прикрепить на доску символизм</w:t>
      </w:r>
      <w:r w:rsidRPr="00764B33">
        <w:t>).</w:t>
      </w:r>
    </w:p>
    <w:p w:rsidR="00F41776" w:rsidRPr="00764B33" w:rsidRDefault="00F41776" w:rsidP="00845F8A">
      <w:r w:rsidRPr="00764B33">
        <w:t>- Назовите поэтов-символистов.</w:t>
      </w:r>
    </w:p>
    <w:p w:rsidR="00845F8A" w:rsidRPr="00764B33" w:rsidRDefault="00F41776" w:rsidP="00845F8A">
      <w:r w:rsidRPr="00764B33">
        <w:t>-</w:t>
      </w:r>
      <w:r w:rsidR="00845F8A" w:rsidRPr="00764B33">
        <w:t xml:space="preserve"> Кто желает рассказать о </w:t>
      </w:r>
      <w:r w:rsidR="00B07622" w:rsidRPr="00764B33">
        <w:t>традициях и особенностях  символизма</w:t>
      </w:r>
      <w:r w:rsidR="00845F8A" w:rsidRPr="00764B33">
        <w:t>?</w:t>
      </w:r>
    </w:p>
    <w:p w:rsidR="00845F8A" w:rsidRPr="00764B33" w:rsidRDefault="00845F8A" w:rsidP="00845F8A"/>
    <w:p w:rsidR="00845F8A" w:rsidRPr="00764B33" w:rsidRDefault="00845F8A" w:rsidP="00845F8A">
      <w:r w:rsidRPr="00764B33">
        <w:t xml:space="preserve">Выступление ученика. </w:t>
      </w:r>
    </w:p>
    <w:p w:rsidR="00845F8A" w:rsidRPr="00764B33" w:rsidRDefault="00845F8A" w:rsidP="00845F8A"/>
    <w:p w:rsidR="00845F8A" w:rsidRPr="00764B33" w:rsidRDefault="00845F8A" w:rsidP="00845F8A">
      <w:pPr>
        <w:jc w:val="center"/>
      </w:pPr>
      <w:r w:rsidRPr="00764B33">
        <w:t>Традиции символизма:</w:t>
      </w:r>
    </w:p>
    <w:p w:rsidR="00845F8A" w:rsidRPr="00764B33" w:rsidRDefault="00845F8A" w:rsidP="00845F8A">
      <w:pPr>
        <w:numPr>
          <w:ilvl w:val="0"/>
          <w:numId w:val="1"/>
        </w:numPr>
      </w:pPr>
      <w:r w:rsidRPr="00764B33">
        <w:t xml:space="preserve">повышенный интерес к проблеме личности, крайний индивидуализм; </w:t>
      </w:r>
    </w:p>
    <w:p w:rsidR="00845F8A" w:rsidRPr="00764B33" w:rsidRDefault="00845F8A" w:rsidP="00845F8A">
      <w:pPr>
        <w:numPr>
          <w:ilvl w:val="0"/>
          <w:numId w:val="1"/>
        </w:numPr>
      </w:pPr>
      <w:r w:rsidRPr="00764B33">
        <w:t xml:space="preserve">противопоставление </w:t>
      </w:r>
      <w:proofErr w:type="gramStart"/>
      <w:r w:rsidRPr="00764B33">
        <w:t>социального</w:t>
      </w:r>
      <w:proofErr w:type="gramEnd"/>
      <w:r w:rsidRPr="00764B33">
        <w:t xml:space="preserve"> и индивидуального; </w:t>
      </w:r>
    </w:p>
    <w:p w:rsidR="00845F8A" w:rsidRPr="00764B33" w:rsidRDefault="00845F8A" w:rsidP="00845F8A">
      <w:pPr>
        <w:numPr>
          <w:ilvl w:val="0"/>
          <w:numId w:val="1"/>
        </w:numPr>
      </w:pPr>
      <w:r w:rsidRPr="00764B33">
        <w:t xml:space="preserve">утверждение равнозначности </w:t>
      </w:r>
      <w:proofErr w:type="gramStart"/>
      <w:r w:rsidRPr="00764B33">
        <w:t>реального</w:t>
      </w:r>
      <w:proofErr w:type="gramEnd"/>
      <w:r w:rsidRPr="00764B33">
        <w:t xml:space="preserve"> и индивидуального; </w:t>
      </w:r>
    </w:p>
    <w:p w:rsidR="00845F8A" w:rsidRPr="00764B33" w:rsidRDefault="00845F8A" w:rsidP="00845F8A">
      <w:pPr>
        <w:numPr>
          <w:ilvl w:val="0"/>
          <w:numId w:val="1"/>
        </w:numPr>
      </w:pPr>
      <w:r w:rsidRPr="00764B33">
        <w:t xml:space="preserve">культ таинственного; представление о непознаваемости мира; </w:t>
      </w:r>
    </w:p>
    <w:p w:rsidR="00845F8A" w:rsidRPr="00764B33" w:rsidRDefault="00845F8A" w:rsidP="00845F8A">
      <w:pPr>
        <w:numPr>
          <w:ilvl w:val="0"/>
          <w:numId w:val="1"/>
        </w:numPr>
      </w:pPr>
      <w:r w:rsidRPr="00764B33">
        <w:t xml:space="preserve">утверждение интуитивности постижения мира через мистические прозрения, откровения; </w:t>
      </w:r>
    </w:p>
    <w:p w:rsidR="00845F8A" w:rsidRPr="00764B33" w:rsidRDefault="00845F8A" w:rsidP="00845F8A">
      <w:pPr>
        <w:numPr>
          <w:ilvl w:val="0"/>
          <w:numId w:val="1"/>
        </w:numPr>
      </w:pPr>
      <w:r w:rsidRPr="00764B33">
        <w:t xml:space="preserve">сближение </w:t>
      </w:r>
      <w:proofErr w:type="gramStart"/>
      <w:r w:rsidRPr="00764B33">
        <w:t>духовно-нравственного</w:t>
      </w:r>
      <w:proofErr w:type="gramEnd"/>
      <w:r w:rsidRPr="00764B33">
        <w:t xml:space="preserve"> с религиозным; </w:t>
      </w:r>
    </w:p>
    <w:p w:rsidR="00845F8A" w:rsidRPr="00764B33" w:rsidRDefault="00845F8A" w:rsidP="00845F8A">
      <w:pPr>
        <w:numPr>
          <w:ilvl w:val="0"/>
          <w:numId w:val="1"/>
        </w:numPr>
        <w:rPr>
          <w:i/>
        </w:rPr>
      </w:pPr>
      <w:r w:rsidRPr="00764B33">
        <w:rPr>
          <w:i/>
        </w:rPr>
        <w:t>обращение к библейским сюжетам;</w:t>
      </w:r>
    </w:p>
    <w:p w:rsidR="00845F8A" w:rsidRPr="00764B33" w:rsidRDefault="00845F8A" w:rsidP="00845F8A">
      <w:pPr>
        <w:numPr>
          <w:ilvl w:val="0"/>
          <w:numId w:val="1"/>
        </w:numPr>
      </w:pPr>
      <w:r w:rsidRPr="00764B33">
        <w:t xml:space="preserve">поэтика условности и иносказаний. </w:t>
      </w:r>
    </w:p>
    <w:p w:rsidR="00845F8A" w:rsidRPr="00764B33" w:rsidRDefault="00845F8A" w:rsidP="00845F8A">
      <w:pPr>
        <w:jc w:val="center"/>
      </w:pPr>
      <w:r w:rsidRPr="00764B33">
        <w:t>Особенности русского символизма:</w:t>
      </w:r>
    </w:p>
    <w:p w:rsidR="00845F8A" w:rsidRPr="00764B33" w:rsidRDefault="00845F8A" w:rsidP="00845F8A">
      <w:pPr>
        <w:numPr>
          <w:ilvl w:val="0"/>
          <w:numId w:val="2"/>
        </w:numPr>
      </w:pPr>
      <w:r w:rsidRPr="00764B33">
        <w:t xml:space="preserve">повышенное внимание к проблеме личности и истории, к внутреннему миру личности; </w:t>
      </w:r>
    </w:p>
    <w:p w:rsidR="00845F8A" w:rsidRPr="00764B33" w:rsidRDefault="00845F8A" w:rsidP="00845F8A">
      <w:pPr>
        <w:numPr>
          <w:ilvl w:val="0"/>
          <w:numId w:val="2"/>
        </w:numPr>
      </w:pPr>
      <w:r w:rsidRPr="00764B33">
        <w:t xml:space="preserve">героико-трагические переживания социальных и духовных конфликтов рубежа веков; </w:t>
      </w:r>
    </w:p>
    <w:p w:rsidR="00845F8A" w:rsidRPr="00764B33" w:rsidRDefault="00845F8A" w:rsidP="00845F8A">
      <w:pPr>
        <w:numPr>
          <w:ilvl w:val="0"/>
          <w:numId w:val="2"/>
        </w:numPr>
      </w:pPr>
      <w:r w:rsidRPr="00764B33">
        <w:t xml:space="preserve">сочетание противоречивых тенденций; </w:t>
      </w:r>
    </w:p>
    <w:p w:rsidR="00845F8A" w:rsidRPr="00764B33" w:rsidRDefault="00845F8A" w:rsidP="00845F8A">
      <w:pPr>
        <w:numPr>
          <w:ilvl w:val="0"/>
          <w:numId w:val="2"/>
        </w:numPr>
      </w:pPr>
      <w:r w:rsidRPr="00764B33">
        <w:t xml:space="preserve">многочисленные открытия в поэтике; </w:t>
      </w:r>
    </w:p>
    <w:p w:rsidR="00845F8A" w:rsidRPr="00764B33" w:rsidRDefault="00845F8A" w:rsidP="00845F8A">
      <w:pPr>
        <w:numPr>
          <w:ilvl w:val="0"/>
          <w:numId w:val="2"/>
        </w:numPr>
      </w:pPr>
      <w:r w:rsidRPr="00764B33">
        <w:t>"Искусство ради искусства".</w:t>
      </w:r>
    </w:p>
    <w:p w:rsidR="00845F8A" w:rsidRPr="00764B33" w:rsidRDefault="00845F8A" w:rsidP="00845F8A"/>
    <w:p w:rsidR="00845F8A" w:rsidRPr="00764B33" w:rsidRDefault="00845F8A" w:rsidP="00845F8A"/>
    <w:p w:rsidR="008A0621" w:rsidRPr="00764B33" w:rsidRDefault="008A0621" w:rsidP="00845F8A"/>
    <w:p w:rsidR="003375F2" w:rsidRPr="00764B33" w:rsidRDefault="003375F2" w:rsidP="00845F8A"/>
    <w:p w:rsidR="003375F2" w:rsidRPr="00764B33" w:rsidRDefault="003375F2" w:rsidP="003375F2">
      <w:pPr>
        <w:jc w:val="center"/>
      </w:pPr>
      <w:r w:rsidRPr="00764B33">
        <w:t>4</w:t>
      </w:r>
    </w:p>
    <w:p w:rsidR="008A0621" w:rsidRPr="00764B33" w:rsidRDefault="008A0621" w:rsidP="003375F2">
      <w:pPr>
        <w:jc w:val="center"/>
      </w:pPr>
    </w:p>
    <w:p w:rsidR="008A0621" w:rsidRPr="00764B33" w:rsidRDefault="008A0621" w:rsidP="003375F2">
      <w:pPr>
        <w:jc w:val="center"/>
      </w:pPr>
    </w:p>
    <w:p w:rsidR="00845F8A" w:rsidRPr="00764B33" w:rsidRDefault="00845F8A" w:rsidP="00845F8A">
      <w:r w:rsidRPr="00764B33">
        <w:t xml:space="preserve">Мы остановим своё внимание на одной из традиций – </w:t>
      </w:r>
      <w:r w:rsidRPr="00764B33">
        <w:rPr>
          <w:i/>
          <w:u w:val="single"/>
        </w:rPr>
        <w:t>обращение к библейским сюжетам</w:t>
      </w:r>
      <w:r w:rsidRPr="00764B33">
        <w:rPr>
          <w:i/>
        </w:rPr>
        <w:t>.</w:t>
      </w:r>
    </w:p>
    <w:p w:rsidR="00E17A65" w:rsidRPr="00764B33" w:rsidRDefault="00BE134B" w:rsidP="00845F8A">
      <w:r w:rsidRPr="00764B33">
        <w:t xml:space="preserve">                                                     (</w:t>
      </w:r>
      <w:r w:rsidRPr="00764B33">
        <w:rPr>
          <w:u w:val="single"/>
        </w:rPr>
        <w:t>прикрепить на доску</w:t>
      </w:r>
      <w:r w:rsidRPr="00764B33">
        <w:t>)</w:t>
      </w:r>
    </w:p>
    <w:p w:rsidR="00E17A65" w:rsidRPr="00764B33" w:rsidRDefault="00E17A65" w:rsidP="00845F8A"/>
    <w:p w:rsidR="00845F8A" w:rsidRPr="00764B33" w:rsidRDefault="00845F8A" w:rsidP="00845F8A"/>
    <w:p w:rsidR="00845F8A" w:rsidRPr="00764B33" w:rsidRDefault="00845F8A" w:rsidP="00845F8A">
      <w:r w:rsidRPr="00764B33">
        <w:t>Слово учителя.</w:t>
      </w:r>
    </w:p>
    <w:p w:rsidR="00B07622" w:rsidRPr="00764B33" w:rsidRDefault="00B07622" w:rsidP="00B07622">
      <w:r w:rsidRPr="00764B33">
        <w:t>Так как тема нашего урока не просто «Поэзия серебряного века», а «Традиции поэзии серебряного века в творчестве выдающихся поэтов-бардов». Пришло время познакомиться с таким явлением в литературе 20 века, как авторская, бардовская песня.</w:t>
      </w:r>
    </w:p>
    <w:p w:rsidR="00B07622" w:rsidRPr="00764B33" w:rsidRDefault="00B07622" w:rsidP="00B07622">
      <w:r w:rsidRPr="00764B33">
        <w:t>- Может кто-то знаком с этим понятием, хотя бы слышал о поэтах-бардах?</w:t>
      </w:r>
    </w:p>
    <w:p w:rsidR="00920106" w:rsidRPr="00764B33" w:rsidRDefault="00B07622" w:rsidP="00B07622">
      <w:r w:rsidRPr="00764B33">
        <w:t>- Назовите поэтов-бардов.</w:t>
      </w:r>
    </w:p>
    <w:p w:rsidR="00B07622" w:rsidRPr="00764B33" w:rsidRDefault="00920106" w:rsidP="00B07622">
      <w:r w:rsidRPr="00764B33">
        <w:t>Более полную информацию вам предоставит Советникова Саша, которая подготовила презентацию на тему «Поэты-барды»</w:t>
      </w:r>
    </w:p>
    <w:p w:rsidR="00B07622" w:rsidRPr="00764B33" w:rsidRDefault="00B07622" w:rsidP="00845F8A"/>
    <w:p w:rsidR="00845F8A" w:rsidRPr="00764B33" w:rsidRDefault="00845F8A" w:rsidP="00845F8A"/>
    <w:p w:rsidR="00845F8A" w:rsidRPr="00764B33" w:rsidRDefault="00845F8A" w:rsidP="00845F8A">
      <w:r w:rsidRPr="00764B33">
        <w:t xml:space="preserve">Демонстрация </w:t>
      </w:r>
      <w:r w:rsidR="00920106" w:rsidRPr="00764B33">
        <w:t>презентации</w:t>
      </w:r>
      <w:r w:rsidRPr="00764B33">
        <w:t xml:space="preserve"> «Поэты-барды»</w:t>
      </w:r>
    </w:p>
    <w:p w:rsidR="00845F8A" w:rsidRPr="00764B33" w:rsidRDefault="00845F8A" w:rsidP="00845F8A"/>
    <w:p w:rsidR="00845F8A" w:rsidRPr="00764B33" w:rsidRDefault="00845F8A" w:rsidP="00845F8A">
      <w:r w:rsidRPr="00764B33">
        <w:t>Авторская песня стала выразительной приметой демократизации общественной жизни. Минуя печатное слово и книжную страницу, а значит, и цензуру, она обращалась к широкой аудитории, численно во много раз превосходившей даже самые большие тиражи поэтических сборников. В этом отношении авторская песня – родная сестра так называемой эстрадной лирики, собиравшей тысячи слушателей на поэтических вечерах в Лужниках.</w:t>
      </w:r>
    </w:p>
    <w:p w:rsidR="00845F8A" w:rsidRPr="00764B33" w:rsidRDefault="00845F8A" w:rsidP="00845F8A"/>
    <w:p w:rsidR="00845F8A" w:rsidRPr="00764B33" w:rsidRDefault="00845F8A" w:rsidP="00845F8A">
      <w:r w:rsidRPr="00764B33">
        <w:t>Присущая авторской песне атмосфера доверительного общения между автором и слушателем была особенно ощутимой на фоне советской массовой культуры тех лет – в частности, эстрадной песни, в поэтическом, содержательном отношении явно уступавшей песне авторской. Преимущество жанра состояло в том, что в нем ставились во главу угла именно стихи, поэтический текст. В сущности, это была особая форма бытования лирической поэзии, воздействие которой усиливалось мелодией, голосом, интонацией. Отсутствие композиторского и исполнительского профессионализма оказывалось в данном случае невольным достоинством, ибо придавало песне особую естественность.</w:t>
      </w:r>
    </w:p>
    <w:p w:rsidR="00845F8A" w:rsidRPr="00764B33" w:rsidRDefault="00845F8A" w:rsidP="00845F8A"/>
    <w:p w:rsidR="00845F8A" w:rsidRPr="00764B33" w:rsidRDefault="00845F8A" w:rsidP="00845F8A">
      <w:r w:rsidRPr="00764B33">
        <w:t xml:space="preserve">Авторская песня имеет свои истоки в русской культуре. Она связана, во-первых, с </w:t>
      </w:r>
      <w:proofErr w:type="gramStart"/>
      <w:r w:rsidRPr="00764B33">
        <w:t>традицией</w:t>
      </w:r>
      <w:proofErr w:type="gramEnd"/>
      <w:r w:rsidRPr="00764B33">
        <w:t xml:space="preserve"> так называемого блатного фольклора, получившего широкое распространение в годы “оттепели”, после массового возвращения на свободу узников сталинских лагерей. Вчерашние политзаключенные “привезли” с собой множество лагерных песен. К этому песенному слою примыкал и “интеллигентный фольклор” - стилизации и пародии на уголовные. Песни эти входили в широкий обиход, усваивались массовой средой. Авторы их не всегда афишировали свое имя, ибо такое сочинительство могло обернуться для них большими неприятностями. “Под конец оттепели авторы… осмелели настолько, что имена свои перестали прятать”. Так на смену безымянной “блатной” пришла авторская песня, которая выражала внутренний мир человека, открывшего для себя новые, гуманистические ценности, внутренне переросшего тотальную эпоху. Не случайно этот жанр очень раздражал власть, а лучшие барды тех лет, так или иначе, оказывались в опале.</w:t>
      </w:r>
    </w:p>
    <w:p w:rsidR="00845F8A" w:rsidRPr="00764B33" w:rsidRDefault="00845F8A" w:rsidP="00845F8A"/>
    <w:p w:rsidR="00920106" w:rsidRPr="00764B33" w:rsidRDefault="00920106" w:rsidP="00920106">
      <w:r w:rsidRPr="00764B33">
        <w:t>Слово учителя.</w:t>
      </w:r>
    </w:p>
    <w:p w:rsidR="00845F8A" w:rsidRPr="00764B33" w:rsidRDefault="00845F8A" w:rsidP="00920106">
      <w:pPr>
        <w:pStyle w:val="a3"/>
        <w:rPr>
          <w:rFonts w:ascii="Verdana" w:hAnsi="Verdana"/>
          <w:color w:val="003399"/>
          <w:sz w:val="16"/>
          <w:szCs w:val="16"/>
        </w:rPr>
      </w:pPr>
      <w:r w:rsidRPr="00764B33">
        <w:t xml:space="preserve">Из большинства поэтов-бардов именно братья Мищуки, современные поэты-барды,  обращаются к библейскому сюжету, </w:t>
      </w:r>
    </w:p>
    <w:p w:rsidR="00920106" w:rsidRPr="00764B33" w:rsidRDefault="00845F8A" w:rsidP="00920106">
      <w:r w:rsidRPr="00764B33">
        <w:lastRenderedPageBreak/>
        <w:t>Я предлагаю вашему вниманию песню братьев Мищуков «Монолог Иуды». Но сначала хочу</w:t>
      </w:r>
      <w:r w:rsidR="00920106" w:rsidRPr="00764B33">
        <w:t>,чтобы вы прочитали сам текст</w:t>
      </w:r>
      <w:proofErr w:type="gramStart"/>
      <w:r w:rsidR="00920106" w:rsidRPr="00764B33">
        <w:t>.У</w:t>
      </w:r>
      <w:proofErr w:type="gramEnd"/>
      <w:r w:rsidR="00920106" w:rsidRPr="00764B33">
        <w:t xml:space="preserve"> вас он  на партах.</w:t>
      </w:r>
    </w:p>
    <w:p w:rsidR="00E17A65" w:rsidRPr="00764B33" w:rsidRDefault="00E17A65" w:rsidP="00920106"/>
    <w:p w:rsidR="008A0621" w:rsidRPr="00764B33" w:rsidRDefault="008A0621" w:rsidP="00920106"/>
    <w:p w:rsidR="00E17A65" w:rsidRPr="00764B33" w:rsidRDefault="003375F2" w:rsidP="003375F2">
      <w:pPr>
        <w:jc w:val="center"/>
      </w:pPr>
      <w:r w:rsidRPr="00764B33">
        <w:t>5</w:t>
      </w:r>
    </w:p>
    <w:p w:rsidR="00E17A65" w:rsidRPr="00764B33" w:rsidRDefault="00E17A65" w:rsidP="00920106"/>
    <w:p w:rsidR="00920106" w:rsidRPr="00764B33" w:rsidRDefault="00920106" w:rsidP="00845F8A">
      <w:r w:rsidRPr="00764B33">
        <w:t>Анализ текста песни.</w:t>
      </w:r>
    </w:p>
    <w:p w:rsidR="00920106" w:rsidRPr="00764B33" w:rsidRDefault="00920106" w:rsidP="00845F8A">
      <w:r w:rsidRPr="00764B33">
        <w:t xml:space="preserve">- </w:t>
      </w:r>
      <w:r w:rsidR="00E17A65" w:rsidRPr="00764B33">
        <w:t>В чем состоит основной смысл притчи?</w:t>
      </w:r>
    </w:p>
    <w:p w:rsidR="00E17A65" w:rsidRPr="00764B33" w:rsidRDefault="00E17A65" w:rsidP="00E17A65">
      <w:pPr>
        <w:jc w:val="center"/>
      </w:pPr>
      <w:r w:rsidRPr="00764B33">
        <w:t>(</w:t>
      </w:r>
      <w:r w:rsidR="00845F8A" w:rsidRPr="00764B33">
        <w:t xml:space="preserve">Эта притча говорит о том, что предательство существует, что против него бессилен Всемогущий, что это страшный грех, когда ничего святого не остаётся в душе человека. 12 апостолов </w:t>
      </w:r>
      <w:proofErr w:type="gramStart"/>
      <w:r w:rsidR="00845F8A" w:rsidRPr="00764B33">
        <w:t>возмущены</w:t>
      </w:r>
      <w:proofErr w:type="gramEnd"/>
      <w:r w:rsidR="00845F8A" w:rsidRPr="00764B33">
        <w:t xml:space="preserve"> пророчеством Христа, но предательство свершилось.</w:t>
      </w:r>
      <w:r w:rsidRPr="00764B33">
        <w:t>)</w:t>
      </w:r>
    </w:p>
    <w:p w:rsidR="00E17A65" w:rsidRPr="00764B33" w:rsidRDefault="00E17A65" w:rsidP="00E17A65">
      <w:pPr>
        <w:jc w:val="center"/>
      </w:pPr>
    </w:p>
    <w:p w:rsidR="00845F8A" w:rsidRPr="00764B33" w:rsidRDefault="00E17A65" w:rsidP="00845F8A">
      <w:r w:rsidRPr="00764B33">
        <w:t xml:space="preserve">- </w:t>
      </w:r>
      <w:r w:rsidR="00845F8A" w:rsidRPr="00764B33">
        <w:t>Прошли век</w:t>
      </w:r>
      <w:r w:rsidRPr="00764B33">
        <w:t>а</w:t>
      </w:r>
      <w:r w:rsidR="00845F8A" w:rsidRPr="00764B33">
        <w:t>, но человечес</w:t>
      </w:r>
      <w:r w:rsidRPr="00764B33">
        <w:t>тво продолжает обращаться к</w:t>
      </w:r>
      <w:r w:rsidR="00845F8A" w:rsidRPr="00764B33">
        <w:t xml:space="preserve"> теме</w:t>
      </w:r>
      <w:r w:rsidRPr="00764B33">
        <w:t xml:space="preserve"> предательства</w:t>
      </w:r>
      <w:r w:rsidR="00845F8A" w:rsidRPr="00764B33">
        <w:t xml:space="preserve">. </w:t>
      </w:r>
      <w:r w:rsidRPr="00764B33">
        <w:t>Почему?</w:t>
      </w:r>
    </w:p>
    <w:p w:rsidR="00E17A65" w:rsidRPr="00764B33" w:rsidRDefault="00E17A65" w:rsidP="00E17A65">
      <w:pPr>
        <w:jc w:val="center"/>
      </w:pPr>
      <w:r w:rsidRPr="00764B33">
        <w:t xml:space="preserve"> (на примере библейского сюжета мы учимся различать добро и зло, верность и предательство, а для этого необходимо много знать, много думать</w:t>
      </w:r>
      <w:proofErr w:type="gramStart"/>
      <w:r w:rsidRPr="00764B33">
        <w:t>,у</w:t>
      </w:r>
      <w:proofErr w:type="gramEnd"/>
      <w:r w:rsidRPr="00764B33">
        <w:t xml:space="preserve">меть понять, а  не осуждать человека. </w:t>
      </w:r>
      <w:proofErr w:type="gramStart"/>
      <w:r w:rsidRPr="00764B33">
        <w:t>Мы должны быть толерантными, на земле не должно быть слепой ненависти, мстительности.)</w:t>
      </w:r>
      <w:proofErr w:type="gramEnd"/>
    </w:p>
    <w:p w:rsidR="00845F8A" w:rsidRPr="00764B33" w:rsidRDefault="00E17A65" w:rsidP="00E17A65">
      <w:r w:rsidRPr="00764B33">
        <w:t xml:space="preserve">- А теперь посмотрите клип в исполнении Братьев Мищуков. </w:t>
      </w:r>
    </w:p>
    <w:p w:rsidR="00E17A65" w:rsidRPr="00764B33" w:rsidRDefault="00E17A65" w:rsidP="00845F8A"/>
    <w:p w:rsidR="00845F8A" w:rsidRPr="00764B33" w:rsidRDefault="00845F8A" w:rsidP="00E17A65">
      <w:pPr>
        <w:rPr>
          <w:rStyle w:val="a4"/>
          <w:b w:val="0"/>
        </w:rPr>
      </w:pPr>
      <w:r w:rsidRPr="00764B33">
        <w:t>Демонстрация клипа.</w:t>
      </w:r>
    </w:p>
    <w:p w:rsidR="00E17A65" w:rsidRPr="00764B33" w:rsidRDefault="00845F8A" w:rsidP="00845F8A">
      <w:pPr>
        <w:rPr>
          <w:rStyle w:val="a4"/>
          <w:b w:val="0"/>
        </w:rPr>
      </w:pPr>
      <w:r w:rsidRPr="00764B33">
        <w:rPr>
          <w:rStyle w:val="a4"/>
          <w:b w:val="0"/>
        </w:rPr>
        <w:t>- Ну что ж, молодцы. А теперь опять оку</w:t>
      </w:r>
      <w:r w:rsidR="00E17A65" w:rsidRPr="00764B33">
        <w:rPr>
          <w:rStyle w:val="a4"/>
          <w:b w:val="0"/>
        </w:rPr>
        <w:t>нёмся в поэзию серебряного века.</w:t>
      </w:r>
    </w:p>
    <w:p w:rsidR="00845F8A" w:rsidRPr="00764B33" w:rsidRDefault="00BE134B" w:rsidP="00845F8A">
      <w:pPr>
        <w:rPr>
          <w:rStyle w:val="a4"/>
          <w:b w:val="0"/>
        </w:rPr>
      </w:pPr>
      <w:r w:rsidRPr="00764B33">
        <w:rPr>
          <w:rStyle w:val="a4"/>
          <w:b w:val="0"/>
        </w:rPr>
        <w:t xml:space="preserve">- Как называется следующее литературное направление? ( </w:t>
      </w:r>
      <w:r w:rsidRPr="00764B33">
        <w:rPr>
          <w:rStyle w:val="a4"/>
          <w:b w:val="0"/>
          <w:u w:val="single"/>
        </w:rPr>
        <w:t>прикрепить на доску акмеизм</w:t>
      </w:r>
      <w:proofErr w:type="gramStart"/>
      <w:r w:rsidRPr="00764B33">
        <w:rPr>
          <w:rStyle w:val="a4"/>
          <w:b w:val="0"/>
        </w:rPr>
        <w:t xml:space="preserve">)-  - </w:t>
      </w:r>
      <w:proofErr w:type="gramEnd"/>
      <w:r w:rsidRPr="00764B33">
        <w:rPr>
          <w:rStyle w:val="a4"/>
          <w:b w:val="0"/>
        </w:rPr>
        <w:t>Назовите поэтов-символистов.</w:t>
      </w:r>
    </w:p>
    <w:p w:rsidR="00BE134B" w:rsidRPr="00764B33" w:rsidRDefault="00BE134B" w:rsidP="00BE134B">
      <w:r w:rsidRPr="00764B33">
        <w:t>- Кто желает рассказать о традициях и особенностях  акмеизма?</w:t>
      </w:r>
    </w:p>
    <w:p w:rsidR="00845F8A" w:rsidRPr="00764B33" w:rsidRDefault="00845F8A" w:rsidP="00845F8A">
      <w:pPr>
        <w:rPr>
          <w:rStyle w:val="a4"/>
          <w:b w:val="0"/>
        </w:rPr>
      </w:pPr>
    </w:p>
    <w:p w:rsidR="00845F8A" w:rsidRPr="00764B33" w:rsidRDefault="00845F8A" w:rsidP="00845F8A">
      <w:pPr>
        <w:rPr>
          <w:rStyle w:val="a4"/>
          <w:b w:val="0"/>
        </w:rPr>
      </w:pPr>
      <w:r w:rsidRPr="00764B33">
        <w:rPr>
          <w:rStyle w:val="a4"/>
          <w:b w:val="0"/>
        </w:rPr>
        <w:t>Выступление ученика.</w:t>
      </w:r>
    </w:p>
    <w:p w:rsidR="00845F8A" w:rsidRPr="00764B33" w:rsidRDefault="00845F8A" w:rsidP="00845F8A">
      <w:pPr>
        <w:rPr>
          <w:rStyle w:val="a4"/>
          <w:b w:val="0"/>
        </w:rPr>
      </w:pPr>
    </w:p>
    <w:p w:rsidR="00845F8A" w:rsidRPr="00764B33" w:rsidRDefault="00845F8A" w:rsidP="00845F8A">
      <w:pPr>
        <w:jc w:val="center"/>
      </w:pPr>
      <w:r w:rsidRPr="00764B33">
        <w:t>Традиции акмеизма:</w:t>
      </w:r>
    </w:p>
    <w:p w:rsidR="00845F8A" w:rsidRPr="00764B33" w:rsidRDefault="00845F8A" w:rsidP="00845F8A">
      <w:r w:rsidRPr="00764B33">
        <w:t xml:space="preserve">— освобождение поэзии от символистских призывов к </w:t>
      </w:r>
      <w:proofErr w:type="gramStart"/>
      <w:r w:rsidRPr="00764B33">
        <w:t>идеальному</w:t>
      </w:r>
      <w:proofErr w:type="gramEnd"/>
      <w:r w:rsidRPr="00764B33">
        <w:t>, возвращение ей ясности;</w:t>
      </w:r>
    </w:p>
    <w:p w:rsidR="00845F8A" w:rsidRPr="00764B33" w:rsidRDefault="00845F8A" w:rsidP="00845F8A">
      <w:r w:rsidRPr="00764B33">
        <w:t xml:space="preserve">— отказ от мистической туманности, принятие земного мира в его многообразии, зримой конкретности, звучности, красочности; </w:t>
      </w:r>
    </w:p>
    <w:p w:rsidR="00845F8A" w:rsidRPr="00764B33" w:rsidRDefault="00845F8A" w:rsidP="00845F8A">
      <w:r w:rsidRPr="00764B33">
        <w:t>— стремление придать слову определенное, точное значение;</w:t>
      </w:r>
    </w:p>
    <w:p w:rsidR="00845F8A" w:rsidRPr="00764B33" w:rsidRDefault="00845F8A" w:rsidP="00845F8A">
      <w:r w:rsidRPr="00764B33">
        <w:t>— предметность и четкость образов, отточенность деталей;</w:t>
      </w:r>
    </w:p>
    <w:p w:rsidR="00845F8A" w:rsidRPr="00764B33" w:rsidRDefault="00845F8A" w:rsidP="00845F8A">
      <w:r w:rsidRPr="00764B33">
        <w:t>— обращение к человеку, к «подлинности» его чувств;</w:t>
      </w:r>
    </w:p>
    <w:p w:rsidR="00845F8A" w:rsidRDefault="00845F8A" w:rsidP="00845F8A">
      <w:r>
        <w:t>— поэтизация мира первозданных эмоций, первобытно-биологического природного начала;</w:t>
      </w:r>
    </w:p>
    <w:p w:rsidR="00845F8A" w:rsidRPr="009A34F4" w:rsidRDefault="00845F8A" w:rsidP="00845F8A">
      <w:r>
        <w:t xml:space="preserve">— </w:t>
      </w:r>
      <w:r w:rsidRPr="009A34F4">
        <w:rPr>
          <w:i/>
        </w:rPr>
        <w:t>прославление жизни во всех ее проявлениях.</w:t>
      </w:r>
    </w:p>
    <w:p w:rsidR="00845F8A" w:rsidRDefault="00845F8A" w:rsidP="00845F8A"/>
    <w:p w:rsidR="00845F8A" w:rsidRPr="00764B33" w:rsidRDefault="00845F8A" w:rsidP="00845F8A">
      <w:pPr>
        <w:jc w:val="center"/>
      </w:pPr>
      <w:r w:rsidRPr="00764B33">
        <w:t>Отличительные черты акмеизма:</w:t>
      </w:r>
    </w:p>
    <w:p w:rsidR="00845F8A" w:rsidRPr="00764B33" w:rsidRDefault="00845F8A" w:rsidP="00845F8A">
      <w:r w:rsidRPr="00764B33">
        <w:t>— гедонизм (наслаждение жизнью), адамизм (звериная сущность), кларизм (простота и ясность языка);</w:t>
      </w:r>
    </w:p>
    <w:p w:rsidR="00845F8A" w:rsidRPr="00764B33" w:rsidRDefault="00845F8A" w:rsidP="00845F8A">
      <w:r w:rsidRPr="00764B33">
        <w:t>— лирический сюжет и изображение психологии переживания;</w:t>
      </w:r>
    </w:p>
    <w:p w:rsidR="00845F8A" w:rsidRPr="00764B33" w:rsidRDefault="00845F8A" w:rsidP="00845F8A">
      <w:r w:rsidRPr="00764B33">
        <w:t>— разговорные элементы языка, диалоги, повествования.</w:t>
      </w:r>
    </w:p>
    <w:p w:rsidR="00845F8A" w:rsidRPr="00764B33" w:rsidRDefault="00845F8A" w:rsidP="00845F8A"/>
    <w:p w:rsidR="00C25298" w:rsidRPr="00764B33" w:rsidRDefault="00845F8A" w:rsidP="00C25298">
      <w:pPr>
        <w:rPr>
          <w:rStyle w:val="a4"/>
          <w:b w:val="0"/>
        </w:rPr>
      </w:pPr>
      <w:r w:rsidRPr="00764B33">
        <w:t xml:space="preserve">- Остановим своё внимание на такой традиции, как </w:t>
      </w:r>
      <w:r w:rsidRPr="00764B33">
        <w:rPr>
          <w:i/>
          <w:u w:val="single"/>
        </w:rPr>
        <w:t>прославление жизни во всех её проявлениях</w:t>
      </w:r>
      <w:r w:rsidR="00BE134B" w:rsidRPr="00764B33">
        <w:rPr>
          <w:u w:val="single"/>
        </w:rPr>
        <w:t xml:space="preserve"> (прикрепить на доску), </w:t>
      </w:r>
      <w:r w:rsidRPr="00764B33">
        <w:rPr>
          <w:u w:val="single"/>
        </w:rPr>
        <w:t xml:space="preserve">а поэтом-бардом, который использовал эту традицию в своём творчестве, </w:t>
      </w:r>
      <w:r w:rsidRPr="00764B33">
        <w:t>является Булат Окуджава.</w:t>
      </w:r>
      <w:r w:rsidRPr="00764B33">
        <w:rPr>
          <w:color w:val="000000"/>
          <w:spacing w:val="-2"/>
        </w:rPr>
        <w:t xml:space="preserve">Среди поэтов - бардов у Булата Шалвовича особое место. Именно он стоял у </w:t>
      </w:r>
      <w:r w:rsidR="00BE134B" w:rsidRPr="00764B33">
        <w:rPr>
          <w:color w:val="000000"/>
          <w:spacing w:val="-6"/>
        </w:rPr>
        <w:t>истоков авторской песни. Стихи Окуджавы просты, лаконичны, учат нас красоте, добру, любить жизнь</w:t>
      </w:r>
      <w:r w:rsidR="00C25298" w:rsidRPr="00764B33">
        <w:rPr>
          <w:color w:val="000000"/>
          <w:spacing w:val="-6"/>
        </w:rPr>
        <w:t>. И</w:t>
      </w:r>
      <w:r w:rsidR="00C25298" w:rsidRPr="00764B33">
        <w:rPr>
          <w:rStyle w:val="a4"/>
          <w:b w:val="0"/>
        </w:rPr>
        <w:t xml:space="preserve"> как сказал  кинорежиссёр Эльдар Рязанов, «Песни уже входят в состав нашей души. Добрые слова песен Б. Окуджавы близки и дороги всем, кто ценит подлинное человеческое общение».</w:t>
      </w:r>
    </w:p>
    <w:p w:rsidR="00C25298" w:rsidRPr="00764B33" w:rsidRDefault="00C25298" w:rsidP="00C25298">
      <w:pPr>
        <w:rPr>
          <w:rStyle w:val="a4"/>
          <w:b w:val="0"/>
        </w:rPr>
      </w:pPr>
      <w:r w:rsidRPr="00764B33">
        <w:rPr>
          <w:rStyle w:val="a4"/>
          <w:b w:val="0"/>
        </w:rPr>
        <w:t>- В этом вы убедитесь, прослушав «Грузинскую песню» Б.Окуджавы в исполнении В. Кикабидзе.</w:t>
      </w:r>
    </w:p>
    <w:p w:rsidR="00C25298" w:rsidRPr="00764B33" w:rsidRDefault="00C25298" w:rsidP="00C25298">
      <w:pPr>
        <w:rPr>
          <w:rStyle w:val="a4"/>
          <w:b w:val="0"/>
        </w:rPr>
      </w:pPr>
    </w:p>
    <w:p w:rsidR="00C25298" w:rsidRPr="00764B33" w:rsidRDefault="00C25298" w:rsidP="00C25298">
      <w:r w:rsidRPr="00764B33">
        <w:t>Демонстрация клипа.</w:t>
      </w:r>
    </w:p>
    <w:p w:rsidR="008A0621" w:rsidRPr="00764B33" w:rsidRDefault="008A0621" w:rsidP="00C25298"/>
    <w:p w:rsidR="008A0621" w:rsidRPr="00764B33" w:rsidRDefault="008A0621" w:rsidP="00C25298"/>
    <w:p w:rsidR="008A0621" w:rsidRPr="00764B33" w:rsidRDefault="008A0621" w:rsidP="00C25298"/>
    <w:p w:rsidR="008A0621" w:rsidRPr="00764B33" w:rsidRDefault="008A0621" w:rsidP="00C25298"/>
    <w:p w:rsidR="008A0621" w:rsidRPr="00764B33" w:rsidRDefault="008A0621" w:rsidP="00C25298"/>
    <w:p w:rsidR="003375F2" w:rsidRDefault="003375F2" w:rsidP="003375F2">
      <w:pPr>
        <w:jc w:val="center"/>
      </w:pPr>
      <w:r w:rsidRPr="00764B33">
        <w:t>7</w:t>
      </w:r>
    </w:p>
    <w:p w:rsidR="00764B33" w:rsidRPr="00764B33" w:rsidRDefault="00764B33" w:rsidP="003375F2">
      <w:pPr>
        <w:jc w:val="center"/>
        <w:rPr>
          <w:rStyle w:val="a4"/>
          <w:b w:val="0"/>
        </w:rPr>
      </w:pPr>
    </w:p>
    <w:p w:rsidR="00C25298" w:rsidRPr="00764B33" w:rsidRDefault="00C25298" w:rsidP="00C25298">
      <w:pPr>
        <w:spacing w:before="100" w:beforeAutospacing="1" w:after="100" w:afterAutospacing="1"/>
        <w:rPr>
          <w:color w:val="000000"/>
        </w:rPr>
      </w:pPr>
      <w:proofErr w:type="gramStart"/>
      <w:r w:rsidRPr="00764B33">
        <w:rPr>
          <w:color w:val="000000"/>
        </w:rPr>
        <w:t>- Скажите, что вы почувствовали, услышав эту песню?(</w:t>
      </w:r>
      <w:proofErr w:type="gramEnd"/>
    </w:p>
    <w:p w:rsidR="00C25298" w:rsidRPr="00395217" w:rsidRDefault="00C25298" w:rsidP="00C25298">
      <w:pPr>
        <w:spacing w:before="100" w:beforeAutospacing="1" w:after="100" w:afterAutospacing="1"/>
        <w:jc w:val="center"/>
        <w:rPr>
          <w:color w:val="000000"/>
        </w:rPr>
      </w:pPr>
      <w:r w:rsidRPr="00764B33">
        <w:rPr>
          <w:color w:val="000000"/>
        </w:rPr>
        <w:t>( мы почувствовали философские раздумья о жизни, о красоте бытия</w:t>
      </w:r>
      <w:r>
        <w:rPr>
          <w:color w:val="000000"/>
        </w:rPr>
        <w:t>, о вечных ценностях человеческих.)</w:t>
      </w:r>
    </w:p>
    <w:p w:rsidR="00845F8A" w:rsidRDefault="00845F8A" w:rsidP="00845F8A">
      <w:pPr>
        <w:rPr>
          <w:rStyle w:val="a4"/>
          <w:b w:val="0"/>
        </w:rPr>
      </w:pPr>
      <w:r>
        <w:rPr>
          <w:rStyle w:val="a4"/>
          <w:b w:val="0"/>
        </w:rPr>
        <w:t>- Но всё же идейной осн</w:t>
      </w:r>
      <w:r w:rsidR="00C25298">
        <w:rPr>
          <w:rStyle w:val="a4"/>
          <w:b w:val="0"/>
        </w:rPr>
        <w:t xml:space="preserve">овой творчества Б. Ш. Окуджавы </w:t>
      </w:r>
      <w:r>
        <w:rPr>
          <w:rStyle w:val="a4"/>
          <w:b w:val="0"/>
        </w:rPr>
        <w:t xml:space="preserve"> считаю</w:t>
      </w:r>
      <w:r w:rsidR="00C25298">
        <w:rPr>
          <w:rStyle w:val="a4"/>
          <w:b w:val="0"/>
        </w:rPr>
        <w:t>т</w:t>
      </w:r>
      <w:r>
        <w:rPr>
          <w:rStyle w:val="a4"/>
          <w:b w:val="0"/>
        </w:rPr>
        <w:t xml:space="preserve"> стихотворение «Молитва».</w:t>
      </w:r>
    </w:p>
    <w:p w:rsidR="00C25298" w:rsidRPr="00167BC0" w:rsidRDefault="00C25298" w:rsidP="00845F8A">
      <w:pPr>
        <w:rPr>
          <w:rStyle w:val="a4"/>
          <w:b w:val="0"/>
        </w:rPr>
      </w:pPr>
      <w:r>
        <w:rPr>
          <w:rStyle w:val="a4"/>
          <w:b w:val="0"/>
        </w:rPr>
        <w:t>- У вас на портах те</w:t>
      </w:r>
      <w:proofErr w:type="gramStart"/>
      <w:r>
        <w:rPr>
          <w:rStyle w:val="a4"/>
          <w:b w:val="0"/>
        </w:rPr>
        <w:t>кст ст</w:t>
      </w:r>
      <w:proofErr w:type="gramEnd"/>
      <w:r>
        <w:rPr>
          <w:rStyle w:val="a4"/>
          <w:b w:val="0"/>
        </w:rPr>
        <w:t>ихотворения «Молитва», Давайте его прочитаем.</w:t>
      </w:r>
    </w:p>
    <w:p w:rsidR="00845F8A" w:rsidRDefault="00845F8A" w:rsidP="00845F8A">
      <w:pPr>
        <w:pStyle w:val="a3"/>
        <w:rPr>
          <w:rStyle w:val="a4"/>
          <w:b w:val="0"/>
        </w:rPr>
      </w:pPr>
      <w:r>
        <w:rPr>
          <w:rStyle w:val="a4"/>
          <w:b w:val="0"/>
        </w:rPr>
        <w:t>-Прослушайте эту</w:t>
      </w:r>
      <w:r w:rsidR="00C25298">
        <w:rPr>
          <w:rStyle w:val="a4"/>
          <w:b w:val="0"/>
        </w:rPr>
        <w:t xml:space="preserve"> песню в исполнении Б. Окуджавы.</w:t>
      </w:r>
    </w:p>
    <w:p w:rsidR="00845F8A" w:rsidRPr="00C25298" w:rsidRDefault="00845F8A" w:rsidP="00845F8A">
      <w:pPr>
        <w:rPr>
          <w:rStyle w:val="a4"/>
        </w:rPr>
      </w:pPr>
      <w:r>
        <w:rPr>
          <w:rStyle w:val="a4"/>
          <w:b w:val="0"/>
        </w:rPr>
        <w:t xml:space="preserve">Внимание на экран. </w:t>
      </w:r>
      <w:r w:rsidRPr="00C25298">
        <w:rPr>
          <w:rStyle w:val="a4"/>
        </w:rPr>
        <w:t>(Звучит песня « Молитва» в исполнении Б. Ш. Окуджавы)</w:t>
      </w:r>
    </w:p>
    <w:p w:rsidR="00845F8A" w:rsidRDefault="00845F8A" w:rsidP="00845F8A">
      <w:pPr>
        <w:rPr>
          <w:rStyle w:val="a4"/>
          <w:b w:val="0"/>
        </w:rPr>
      </w:pPr>
    </w:p>
    <w:p w:rsidR="00C25298" w:rsidRDefault="00C25298" w:rsidP="00845F8A">
      <w:pPr>
        <w:rPr>
          <w:rStyle w:val="a4"/>
          <w:b w:val="0"/>
        </w:rPr>
      </w:pPr>
    </w:p>
    <w:p w:rsidR="00845F8A" w:rsidRPr="0075087A" w:rsidRDefault="00845F8A" w:rsidP="00845F8A">
      <w:r w:rsidRPr="0075087A">
        <w:rPr>
          <w:rStyle w:val="a4"/>
          <w:b w:val="0"/>
        </w:rPr>
        <w:t xml:space="preserve">- </w:t>
      </w:r>
      <w:r w:rsidRPr="0075087A">
        <w:t>Об одном из своих соратников Б. Окуджава написал такие строки:</w:t>
      </w:r>
    </w:p>
    <w:p w:rsidR="00845F8A" w:rsidRPr="0075087A" w:rsidRDefault="00845F8A" w:rsidP="00845F8A"/>
    <w:p w:rsidR="00845F8A" w:rsidRPr="0075087A" w:rsidRDefault="00845F8A" w:rsidP="00845F8A">
      <w:r w:rsidRPr="0075087A">
        <w:t>Может, кто и ныне снова хрипоте его не рад,</w:t>
      </w:r>
    </w:p>
    <w:p w:rsidR="00845F8A" w:rsidRPr="0075087A" w:rsidRDefault="00845F8A" w:rsidP="00845F8A">
      <w:r w:rsidRPr="0075087A">
        <w:t xml:space="preserve">Может, кто намеревается подлить в стихи елея... </w:t>
      </w:r>
    </w:p>
    <w:p w:rsidR="00845F8A" w:rsidRPr="0075087A" w:rsidRDefault="00845F8A" w:rsidP="00845F8A">
      <w:r w:rsidRPr="0075087A">
        <w:t>А ведь песни не горят, они в воздухе парят.</w:t>
      </w:r>
    </w:p>
    <w:p w:rsidR="00845F8A" w:rsidRDefault="00845F8A" w:rsidP="00845F8A">
      <w:r w:rsidRPr="0075087A">
        <w:t>Чем им делают больнее, тем они сильнее.</w:t>
      </w:r>
    </w:p>
    <w:p w:rsidR="00845F8A" w:rsidRPr="0075087A" w:rsidRDefault="00845F8A" w:rsidP="00845F8A"/>
    <w:p w:rsidR="00845F8A" w:rsidRDefault="00845F8A" w:rsidP="00845F8A">
      <w:r w:rsidRPr="0075087A">
        <w:t>-</w:t>
      </w:r>
      <w:r w:rsidRPr="0075087A">
        <w:tab/>
        <w:t>Как вы думаете, о ком из поэтов-бардов написал эти строчки Б. Окуджава?</w:t>
      </w:r>
    </w:p>
    <w:p w:rsidR="00845F8A" w:rsidRDefault="00845F8A" w:rsidP="00845F8A">
      <w:r>
        <w:t>(В. Высоцкий)</w:t>
      </w:r>
      <w:r w:rsidR="00C25298">
        <w:t>.</w:t>
      </w:r>
    </w:p>
    <w:p w:rsidR="00C25298" w:rsidRPr="002F52B2" w:rsidRDefault="002F52B2" w:rsidP="00845F8A">
      <w:pPr>
        <w:rPr>
          <w:u w:val="single"/>
        </w:rPr>
      </w:pPr>
      <w:r>
        <w:t>- Ребята, о В. Высоцком мы с вами поговорим немного позже, потому что именно В. Высоцкий поэт-бард, который будет представлять следующее литературное направление, которое как называется</w:t>
      </w:r>
      <w:proofErr w:type="gramStart"/>
      <w:r>
        <w:t xml:space="preserve"> ?</w:t>
      </w:r>
      <w:proofErr w:type="gramEnd"/>
      <w:r>
        <w:t xml:space="preserve"> (</w:t>
      </w:r>
      <w:r w:rsidRPr="002F52B2">
        <w:rPr>
          <w:u w:val="single"/>
        </w:rPr>
        <w:t>футуризм прикрепить на доску)</w:t>
      </w:r>
    </w:p>
    <w:p w:rsidR="002F52B2" w:rsidRDefault="002F52B2" w:rsidP="002F52B2">
      <w:pPr>
        <w:rPr>
          <w:rStyle w:val="a4"/>
          <w:b w:val="0"/>
        </w:rPr>
      </w:pPr>
      <w:r>
        <w:rPr>
          <w:rStyle w:val="a4"/>
          <w:b w:val="0"/>
        </w:rPr>
        <w:t>- Назовите поэтов-футуристов.</w:t>
      </w:r>
    </w:p>
    <w:p w:rsidR="002F52B2" w:rsidRDefault="002F52B2" w:rsidP="00845F8A">
      <w:r>
        <w:t>- Кто желает рассказать о традицияхи особенностях футуризма?</w:t>
      </w:r>
    </w:p>
    <w:p w:rsidR="002F52B2" w:rsidRPr="00764B33" w:rsidRDefault="002F52B2" w:rsidP="00845F8A"/>
    <w:p w:rsidR="00845F8A" w:rsidRPr="00764B33" w:rsidRDefault="00845F8A" w:rsidP="00432876">
      <w:r w:rsidRPr="00764B33">
        <w:t xml:space="preserve">Выступление </w:t>
      </w:r>
      <w:r w:rsidR="002F52B2" w:rsidRPr="00764B33">
        <w:t>студента</w:t>
      </w:r>
    </w:p>
    <w:p w:rsidR="00845F8A" w:rsidRPr="00764B33" w:rsidRDefault="00845F8A" w:rsidP="00845F8A">
      <w:pPr>
        <w:jc w:val="center"/>
      </w:pPr>
      <w:r w:rsidRPr="00764B33">
        <w:t>Традиции футуризма:</w:t>
      </w:r>
    </w:p>
    <w:p w:rsidR="00845F8A" w:rsidRPr="00764B33" w:rsidRDefault="00845F8A" w:rsidP="00845F8A">
      <w:pPr>
        <w:jc w:val="center"/>
      </w:pPr>
    </w:p>
    <w:p w:rsidR="00845F8A" w:rsidRPr="00764B33" w:rsidRDefault="00845F8A" w:rsidP="00845F8A">
      <w:r w:rsidRPr="00764B33">
        <w:t>— бунтарство, анархичность мировоззрения, выражение массовых настроений толпы;</w:t>
      </w:r>
    </w:p>
    <w:p w:rsidR="00845F8A" w:rsidRPr="00764B33" w:rsidRDefault="00845F8A" w:rsidP="00845F8A">
      <w:r w:rsidRPr="00764B33">
        <w:t>— отрицание культурных традиций, попытка создать искусство, устремленное в будущее;</w:t>
      </w:r>
    </w:p>
    <w:p w:rsidR="00845F8A" w:rsidRPr="00764B33" w:rsidRDefault="00845F8A" w:rsidP="00845F8A">
      <w:r w:rsidRPr="00764B33">
        <w:t>— бунт против привычных норм стихотворной речи, экспериментаторство в области ритмики, рифмы, ориентация на произносимый стих, лозунг, плакат;</w:t>
      </w:r>
    </w:p>
    <w:p w:rsidR="00845F8A" w:rsidRPr="00764B33" w:rsidRDefault="00845F8A" w:rsidP="00845F8A">
      <w:r w:rsidRPr="00764B33">
        <w:t xml:space="preserve">— поиски раскрепощенного «самовитого» слова, эксперименты по созданию «заумного» языка; </w:t>
      </w:r>
    </w:p>
    <w:p w:rsidR="00845F8A" w:rsidRPr="00764B33" w:rsidRDefault="00845F8A" w:rsidP="00845F8A">
      <w:r w:rsidRPr="00764B33">
        <w:t>— культ техники, индустриальных городов;</w:t>
      </w:r>
    </w:p>
    <w:p w:rsidR="00845F8A" w:rsidRPr="00764B33" w:rsidRDefault="00845F8A" w:rsidP="00845F8A">
      <w:r w:rsidRPr="00764B33">
        <w:t>— пафос эпатажа (поведение, нарушающее принятые в обществе установления, вызывающее шок, ошеломление, приводящее в изумление)</w:t>
      </w:r>
    </w:p>
    <w:p w:rsidR="00845F8A" w:rsidRPr="00764B33" w:rsidRDefault="00845F8A" w:rsidP="00845F8A"/>
    <w:p w:rsidR="002F52B2" w:rsidRPr="00764B33" w:rsidRDefault="00845F8A" w:rsidP="002F52B2">
      <w:pPr>
        <w:rPr>
          <w:u w:val="single"/>
        </w:rPr>
      </w:pPr>
      <w:r w:rsidRPr="00764B33">
        <w:t xml:space="preserve">- Остановимся на последней из традиций - </w:t>
      </w:r>
      <w:r w:rsidRPr="00764B33">
        <w:rPr>
          <w:u w:val="single"/>
        </w:rPr>
        <w:t>пафос эпатажа</w:t>
      </w:r>
      <w:proofErr w:type="gramStart"/>
      <w:r w:rsidRPr="00764B33">
        <w:rPr>
          <w:u w:val="single"/>
        </w:rPr>
        <w:t>.</w:t>
      </w:r>
      <w:r w:rsidR="002F52B2" w:rsidRPr="00764B33">
        <w:rPr>
          <w:u w:val="single"/>
        </w:rPr>
        <w:t>п</w:t>
      </w:r>
      <w:proofErr w:type="gramEnd"/>
      <w:r w:rsidR="002F52B2" w:rsidRPr="00764B33">
        <w:rPr>
          <w:u w:val="single"/>
        </w:rPr>
        <w:t>рикрепить на доску)</w:t>
      </w:r>
      <w:r w:rsidR="008A7E40" w:rsidRPr="00764B33">
        <w:rPr>
          <w:u w:val="single"/>
        </w:rPr>
        <w:t>.</w:t>
      </w:r>
    </w:p>
    <w:p w:rsidR="008A7E40" w:rsidRPr="00764B33" w:rsidRDefault="008A7E40" w:rsidP="002F52B2">
      <w:r w:rsidRPr="00764B33">
        <w:t>- Что означает слова эпатаж?</w:t>
      </w:r>
    </w:p>
    <w:p w:rsidR="008A7E40" w:rsidRPr="00764B33" w:rsidRDefault="00845F8A" w:rsidP="00845F8A">
      <w:pPr>
        <w:rPr>
          <w:rStyle w:val="a4"/>
          <w:b w:val="0"/>
        </w:rPr>
      </w:pPr>
      <w:r w:rsidRPr="00764B33">
        <w:rPr>
          <w:rStyle w:val="a4"/>
          <w:b w:val="0"/>
        </w:rPr>
        <w:t>Я неслучайно зачитала вам строки Б</w:t>
      </w:r>
      <w:r w:rsidR="008A7E40" w:rsidRPr="00764B33">
        <w:rPr>
          <w:rStyle w:val="a4"/>
          <w:b w:val="0"/>
        </w:rPr>
        <w:t>.Ш. Окуджавы о В. Высоцком.</w:t>
      </w:r>
      <w:r w:rsidR="002F52B2" w:rsidRPr="00764B33">
        <w:rPr>
          <w:rStyle w:val="a4"/>
          <w:b w:val="0"/>
        </w:rPr>
        <w:t>Считаю</w:t>
      </w:r>
      <w:r w:rsidR="008A7E40" w:rsidRPr="00764B33">
        <w:rPr>
          <w:rStyle w:val="a4"/>
          <w:b w:val="0"/>
        </w:rPr>
        <w:t>т,</w:t>
      </w:r>
      <w:r w:rsidR="002F52B2" w:rsidRPr="00764B33">
        <w:rPr>
          <w:rStyle w:val="a4"/>
          <w:b w:val="0"/>
        </w:rPr>
        <w:t xml:space="preserve"> что </w:t>
      </w:r>
      <w:r w:rsidRPr="00764B33">
        <w:rPr>
          <w:rStyle w:val="a4"/>
          <w:b w:val="0"/>
        </w:rPr>
        <w:t xml:space="preserve">именно В. Высоцкий </w:t>
      </w:r>
      <w:r w:rsidR="002F52B2" w:rsidRPr="00764B33">
        <w:rPr>
          <w:rStyle w:val="a4"/>
          <w:b w:val="0"/>
        </w:rPr>
        <w:t xml:space="preserve">из поэтов-бардов </w:t>
      </w:r>
      <w:r w:rsidR="008A7E40" w:rsidRPr="00764B33">
        <w:rPr>
          <w:rStyle w:val="a4"/>
          <w:b w:val="0"/>
        </w:rPr>
        <w:t>в своем творчестве использовал пафос эпатажа.</w:t>
      </w:r>
    </w:p>
    <w:p w:rsidR="008A7E40" w:rsidRPr="00764B33" w:rsidRDefault="008A7E40" w:rsidP="008A7E40">
      <w:pPr>
        <w:rPr>
          <w:rStyle w:val="a4"/>
          <w:b w:val="0"/>
        </w:rPr>
      </w:pPr>
      <w:r w:rsidRPr="00764B33">
        <w:rPr>
          <w:rStyle w:val="a4"/>
          <w:b w:val="0"/>
        </w:rPr>
        <w:t>- Так ли это? Давайте попробуем разобраться. Для этого</w:t>
      </w:r>
    </w:p>
    <w:p w:rsidR="008A7E40" w:rsidRPr="00764B33" w:rsidRDefault="008A7E40" w:rsidP="008A7E40">
      <w:pPr>
        <w:rPr>
          <w:rStyle w:val="a4"/>
          <w:b w:val="0"/>
        </w:rPr>
      </w:pPr>
      <w:r w:rsidRPr="00764B33">
        <w:rPr>
          <w:rStyle w:val="a4"/>
          <w:b w:val="0"/>
        </w:rPr>
        <w:lastRenderedPageBreak/>
        <w:t xml:space="preserve"> - Прослушайте песню в исполнении В. Высоцкого «Я не люблю». И в своих тетрадях перечислите: что не любит</w:t>
      </w:r>
      <w:proofErr w:type="gramStart"/>
      <w:r w:rsidRPr="00764B33">
        <w:rPr>
          <w:rStyle w:val="a4"/>
          <w:b w:val="0"/>
        </w:rPr>
        <w:t xml:space="preserve"> В</w:t>
      </w:r>
      <w:proofErr w:type="gramEnd"/>
      <w:r w:rsidRPr="00764B33">
        <w:rPr>
          <w:rStyle w:val="a4"/>
          <w:b w:val="0"/>
        </w:rPr>
        <w:t xml:space="preserve"> Высоцкий?</w:t>
      </w:r>
    </w:p>
    <w:p w:rsidR="008A7E40" w:rsidRPr="00764B33" w:rsidRDefault="008A7E40" w:rsidP="008A7E40">
      <w:pPr>
        <w:rPr>
          <w:rStyle w:val="a4"/>
          <w:b w:val="0"/>
        </w:rPr>
      </w:pPr>
    </w:p>
    <w:p w:rsidR="008A7E40" w:rsidRPr="00764B33" w:rsidRDefault="008A7E40" w:rsidP="008A7E40">
      <w:pPr>
        <w:rPr>
          <w:rStyle w:val="a4"/>
          <w:b w:val="0"/>
        </w:rPr>
      </w:pPr>
      <w:r w:rsidRPr="00764B33">
        <w:rPr>
          <w:rStyle w:val="a4"/>
          <w:b w:val="0"/>
        </w:rPr>
        <w:t>- Внимание на экран. (Видеозапись песни)</w:t>
      </w:r>
    </w:p>
    <w:p w:rsidR="008A7E40" w:rsidRPr="00764B33" w:rsidRDefault="008A7E40" w:rsidP="008A7E40">
      <w:pPr>
        <w:rPr>
          <w:rStyle w:val="a4"/>
          <w:b w:val="0"/>
        </w:rPr>
      </w:pPr>
      <w:r w:rsidRPr="00764B33">
        <w:rPr>
          <w:rStyle w:val="a4"/>
          <w:b w:val="0"/>
        </w:rPr>
        <w:t>- Так что не любит</w:t>
      </w:r>
      <w:proofErr w:type="gramStart"/>
      <w:r w:rsidRPr="00764B33">
        <w:rPr>
          <w:rStyle w:val="a4"/>
          <w:b w:val="0"/>
        </w:rPr>
        <w:t xml:space="preserve"> В</w:t>
      </w:r>
      <w:proofErr w:type="gramEnd"/>
      <w:r w:rsidRPr="00764B33">
        <w:rPr>
          <w:rStyle w:val="a4"/>
          <w:b w:val="0"/>
        </w:rPr>
        <w:t xml:space="preserve"> Высоцкий?</w:t>
      </w:r>
    </w:p>
    <w:p w:rsidR="008A0621" w:rsidRDefault="008A0621" w:rsidP="003375F2">
      <w:pPr>
        <w:pStyle w:val="a3"/>
        <w:jc w:val="center"/>
        <w:rPr>
          <w:rStyle w:val="a4"/>
          <w:b w:val="0"/>
        </w:rPr>
      </w:pPr>
    </w:p>
    <w:p w:rsidR="008A0621" w:rsidRDefault="008A0621" w:rsidP="003375F2">
      <w:pPr>
        <w:pStyle w:val="a3"/>
        <w:jc w:val="center"/>
        <w:rPr>
          <w:rStyle w:val="a4"/>
          <w:b w:val="0"/>
        </w:rPr>
      </w:pPr>
    </w:p>
    <w:p w:rsidR="003375F2" w:rsidRPr="003375F2" w:rsidRDefault="003375F2" w:rsidP="003375F2">
      <w:pPr>
        <w:pStyle w:val="a3"/>
        <w:jc w:val="center"/>
        <w:rPr>
          <w:rStyle w:val="a4"/>
          <w:b w:val="0"/>
        </w:rPr>
      </w:pPr>
      <w:r w:rsidRPr="003375F2">
        <w:rPr>
          <w:rStyle w:val="a4"/>
          <w:b w:val="0"/>
        </w:rPr>
        <w:t>8</w:t>
      </w:r>
    </w:p>
    <w:p w:rsidR="008A7E40" w:rsidRDefault="003375F2" w:rsidP="003375F2">
      <w:pPr>
        <w:pStyle w:val="a3"/>
        <w:jc w:val="center"/>
        <w:rPr>
          <w:rStyle w:val="a4"/>
          <w:b w:val="0"/>
        </w:rPr>
      </w:pPr>
      <w:r>
        <w:rPr>
          <w:rStyle w:val="a4"/>
          <w:b w:val="0"/>
        </w:rPr>
        <w:t>Вопросы к классу</w:t>
      </w:r>
    </w:p>
    <w:p w:rsidR="008A7E40" w:rsidRDefault="008A7E40" w:rsidP="00764B33">
      <w:pPr>
        <w:pStyle w:val="a3"/>
        <w:spacing w:before="0" w:beforeAutospacing="0" w:after="0" w:afterAutospacing="0"/>
        <w:rPr>
          <w:rStyle w:val="a4"/>
          <w:b w:val="0"/>
        </w:rPr>
      </w:pPr>
      <w:r>
        <w:rPr>
          <w:rStyle w:val="a4"/>
          <w:b w:val="0"/>
        </w:rPr>
        <w:t>1) Можно ли считать героя песни человеком, ненавидящим общество?</w:t>
      </w:r>
    </w:p>
    <w:p w:rsidR="008A7E40" w:rsidRDefault="008A7E40" w:rsidP="00764B33">
      <w:pPr>
        <w:pStyle w:val="a3"/>
        <w:spacing w:before="0" w:beforeAutospacing="0" w:after="0" w:afterAutospacing="0"/>
        <w:rPr>
          <w:rStyle w:val="a4"/>
          <w:b w:val="0"/>
        </w:rPr>
      </w:pPr>
      <w:r>
        <w:rPr>
          <w:rStyle w:val="a4"/>
          <w:b w:val="0"/>
        </w:rPr>
        <w:t>2) Присутствует ли здесь эпатаж в прямом смысле этого слова? (нет)</w:t>
      </w:r>
    </w:p>
    <w:p w:rsidR="008A7E40" w:rsidRDefault="008A7E40" w:rsidP="00764B33">
      <w:pPr>
        <w:pStyle w:val="a3"/>
        <w:spacing w:before="0" w:beforeAutospacing="0" w:after="0" w:afterAutospacing="0"/>
        <w:rPr>
          <w:rStyle w:val="a4"/>
          <w:b w:val="0"/>
        </w:rPr>
      </w:pPr>
      <w:r>
        <w:rPr>
          <w:rStyle w:val="a4"/>
          <w:b w:val="0"/>
        </w:rPr>
        <w:t>3) Актуально ли это произведение сейчас?</w:t>
      </w:r>
    </w:p>
    <w:p w:rsidR="008A7E40" w:rsidRDefault="008A7E40" w:rsidP="00764B33">
      <w:pPr>
        <w:pStyle w:val="a3"/>
        <w:spacing w:before="0" w:beforeAutospacing="0" w:after="0" w:afterAutospacing="0"/>
        <w:rPr>
          <w:rStyle w:val="a4"/>
          <w:b w:val="0"/>
        </w:rPr>
      </w:pPr>
      <w:r>
        <w:rPr>
          <w:rStyle w:val="a4"/>
          <w:b w:val="0"/>
        </w:rPr>
        <w:t xml:space="preserve">4) </w:t>
      </w:r>
      <w:r w:rsidR="008211A5">
        <w:rPr>
          <w:rStyle w:val="a4"/>
          <w:b w:val="0"/>
        </w:rPr>
        <w:t xml:space="preserve">В чем состоит эпатаж творчества В.Высоцкого? Против чего направлено? </w:t>
      </w:r>
    </w:p>
    <w:p w:rsidR="008211A5" w:rsidRPr="008211A5" w:rsidRDefault="008211A5" w:rsidP="00764B33">
      <w:pPr>
        <w:rPr>
          <w:u w:val="single"/>
        </w:rPr>
      </w:pPr>
      <w:r>
        <w:rPr>
          <w:rStyle w:val="a4"/>
          <w:b w:val="0"/>
        </w:rPr>
        <w:t xml:space="preserve">      Вывод:  творчество В. Высоцкого – это эпатаж во имя уничтожения негативных явлений в обществе</w:t>
      </w:r>
      <w:proofErr w:type="gramStart"/>
      <w:r>
        <w:rPr>
          <w:rStyle w:val="a4"/>
          <w:b w:val="0"/>
        </w:rPr>
        <w:t>.</w:t>
      </w:r>
      <w:r w:rsidRPr="002707EE">
        <w:t xml:space="preserve">. </w:t>
      </w:r>
      <w:proofErr w:type="gramEnd"/>
      <w:r w:rsidRPr="002707EE">
        <w:t>Песни В. Высоцкого – друзья людей, в них есть удивительная добрая сила. На его песни можно опереться, как на плечо друга, потому что в них звучит надёжность и правда</w:t>
      </w:r>
      <w:proofErr w:type="gramStart"/>
      <w:r w:rsidRPr="002707EE">
        <w:t>.</w:t>
      </w:r>
      <w:r w:rsidRPr="008211A5">
        <w:rPr>
          <w:u w:val="single"/>
        </w:rPr>
        <w:t>(</w:t>
      </w:r>
      <w:proofErr w:type="gramEnd"/>
      <w:r w:rsidRPr="008211A5">
        <w:rPr>
          <w:u w:val="single"/>
        </w:rPr>
        <w:t>записать в тетрадь)</w:t>
      </w:r>
    </w:p>
    <w:p w:rsidR="008A7E40" w:rsidRPr="008211A5" w:rsidRDefault="008A7E40" w:rsidP="00764B33">
      <w:pPr>
        <w:rPr>
          <w:rStyle w:val="a4"/>
          <w:b w:val="0"/>
          <w:u w:val="single"/>
        </w:rPr>
      </w:pPr>
    </w:p>
    <w:p w:rsidR="00845F8A" w:rsidRDefault="00845F8A" w:rsidP="00764B33">
      <w:pPr>
        <w:rPr>
          <w:rStyle w:val="a4"/>
          <w:b w:val="0"/>
        </w:rPr>
      </w:pPr>
    </w:p>
    <w:p w:rsidR="005406B8" w:rsidRPr="00764B33" w:rsidRDefault="005406B8" w:rsidP="00764B33">
      <w:pPr>
        <w:pStyle w:val="a3"/>
        <w:spacing w:before="0" w:beforeAutospacing="0" w:after="0" w:afterAutospacing="0"/>
        <w:rPr>
          <w:rStyle w:val="a4"/>
          <w:b w:val="0"/>
        </w:rPr>
      </w:pPr>
      <w:proofErr w:type="gramStart"/>
      <w:r w:rsidRPr="00764B33">
        <w:rPr>
          <w:rStyle w:val="a4"/>
          <w:b w:val="0"/>
          <w:lang w:val="en-US"/>
        </w:rPr>
        <w:t>IV</w:t>
      </w:r>
      <w:r w:rsidRPr="00764B33">
        <w:rPr>
          <w:rStyle w:val="a4"/>
          <w:b w:val="0"/>
        </w:rPr>
        <w:t>.Подведение итогов.</w:t>
      </w:r>
      <w:proofErr w:type="gramEnd"/>
      <w:r w:rsidRPr="00764B33">
        <w:rPr>
          <w:rStyle w:val="a4"/>
          <w:b w:val="0"/>
        </w:rPr>
        <w:t xml:space="preserve"> Выставление оценок.</w:t>
      </w:r>
    </w:p>
    <w:p w:rsidR="005406B8" w:rsidRPr="00764B33" w:rsidRDefault="005406B8" w:rsidP="00764B33">
      <w:pPr>
        <w:pStyle w:val="a3"/>
        <w:spacing w:before="0" w:beforeAutospacing="0" w:after="0" w:afterAutospacing="0"/>
        <w:rPr>
          <w:rStyle w:val="a4"/>
          <w:b w:val="0"/>
          <w:u w:val="single"/>
        </w:rPr>
      </w:pPr>
      <w:r w:rsidRPr="00764B33">
        <w:rPr>
          <w:rStyle w:val="a4"/>
          <w:b w:val="0"/>
        </w:rPr>
        <w:t>С</w:t>
      </w:r>
      <w:r w:rsidR="00845F8A" w:rsidRPr="00764B33">
        <w:rPr>
          <w:rStyle w:val="a4"/>
          <w:b w:val="0"/>
        </w:rPr>
        <w:t xml:space="preserve">лово учителя: </w:t>
      </w:r>
      <w:r w:rsidRPr="00764B33">
        <w:rPr>
          <w:rStyle w:val="a4"/>
          <w:b w:val="0"/>
        </w:rPr>
        <w:t xml:space="preserve">Подходит к концу наш урок. И чтобы понять, насколько вы усвоили тему, мы с вами сейчас выполним тест, за который вы получите оценку. Вопросов будет 11. </w:t>
      </w:r>
      <w:r w:rsidRPr="00764B33">
        <w:rPr>
          <w:rStyle w:val="a4"/>
          <w:b w:val="0"/>
          <w:u w:val="single"/>
        </w:rPr>
        <w:t>Нормы оценок</w:t>
      </w:r>
      <w:r w:rsidRPr="00764B33">
        <w:rPr>
          <w:rStyle w:val="a4"/>
          <w:b w:val="0"/>
        </w:rPr>
        <w:t xml:space="preserve"> остаются прежними</w:t>
      </w:r>
      <w:proofErr w:type="gramStart"/>
      <w:r w:rsidRPr="00764B33">
        <w:rPr>
          <w:rStyle w:val="a4"/>
          <w:b w:val="0"/>
        </w:rPr>
        <w:t>.</w:t>
      </w:r>
      <w:r w:rsidRPr="00764B33">
        <w:rPr>
          <w:rStyle w:val="a4"/>
          <w:b w:val="0"/>
          <w:u w:val="single"/>
        </w:rPr>
        <w:t>(</w:t>
      </w:r>
      <w:proofErr w:type="gramEnd"/>
      <w:r w:rsidRPr="00764B33">
        <w:rPr>
          <w:rStyle w:val="a4"/>
          <w:b w:val="0"/>
          <w:u w:val="single"/>
        </w:rPr>
        <w:t>прикрепить на доску).</w:t>
      </w:r>
    </w:p>
    <w:p w:rsidR="00526DCC" w:rsidRPr="00764B33" w:rsidRDefault="005406B8" w:rsidP="00764B33">
      <w:pPr>
        <w:pStyle w:val="a3"/>
        <w:spacing w:before="0" w:beforeAutospacing="0" w:after="0" w:afterAutospacing="0"/>
        <w:rPr>
          <w:rStyle w:val="a4"/>
          <w:b w:val="0"/>
        </w:rPr>
      </w:pPr>
      <w:r w:rsidRPr="00764B33">
        <w:rPr>
          <w:rStyle w:val="a4"/>
          <w:b w:val="0"/>
        </w:rPr>
        <w:t>Выставление оценок. Получают дополнительную оценк</w:t>
      </w:r>
      <w:r w:rsidR="00526DCC" w:rsidRPr="00764B33">
        <w:rPr>
          <w:rStyle w:val="a4"/>
          <w:b w:val="0"/>
        </w:rPr>
        <w:t xml:space="preserve">у </w:t>
      </w:r>
      <w:r w:rsidRPr="00764B33">
        <w:rPr>
          <w:rStyle w:val="a4"/>
          <w:b w:val="0"/>
        </w:rPr>
        <w:t>за активную работу на уроке и интересный материал следующие ребята</w:t>
      </w:r>
      <w:r w:rsidR="00526DCC" w:rsidRPr="00764B33">
        <w:rPr>
          <w:rStyle w:val="a4"/>
          <w:b w:val="0"/>
        </w:rPr>
        <w:t>…….</w:t>
      </w:r>
      <w:proofErr w:type="gramStart"/>
      <w:r w:rsidR="00526DCC" w:rsidRPr="00764B33">
        <w:rPr>
          <w:rStyle w:val="a4"/>
          <w:b w:val="0"/>
        </w:rPr>
        <w:t xml:space="preserve"> .</w:t>
      </w:r>
      <w:proofErr w:type="gramEnd"/>
    </w:p>
    <w:p w:rsidR="005406B8" w:rsidRPr="00764B33" w:rsidRDefault="00526DCC" w:rsidP="00764B33">
      <w:pPr>
        <w:pStyle w:val="a3"/>
        <w:spacing w:before="0" w:beforeAutospacing="0" w:after="0" w:afterAutospacing="0"/>
        <w:rPr>
          <w:rStyle w:val="a4"/>
          <w:b w:val="0"/>
        </w:rPr>
      </w:pPr>
      <w:r w:rsidRPr="00764B33">
        <w:rPr>
          <w:rStyle w:val="a4"/>
          <w:b w:val="0"/>
        </w:rPr>
        <w:t>Домашнее задание: выучить наизусть одно из стихотворений поэтов-бардов,</w:t>
      </w:r>
    </w:p>
    <w:p w:rsidR="00526DCC" w:rsidRPr="00764B33" w:rsidRDefault="00526DCC" w:rsidP="00764B33">
      <w:pPr>
        <w:pStyle w:val="a3"/>
        <w:spacing w:before="0" w:beforeAutospacing="0" w:after="0" w:afterAutospacing="0"/>
        <w:rPr>
          <w:rStyle w:val="a4"/>
          <w:b w:val="0"/>
        </w:rPr>
      </w:pPr>
      <w:r w:rsidRPr="00764B33">
        <w:rPr>
          <w:rStyle w:val="a4"/>
          <w:b w:val="0"/>
        </w:rPr>
        <w:t xml:space="preserve">Слово учителя: Большое спасибо за внимание, мы пережили с вами, я думаю, приятные минуты, я видела ваши глаза, думаю, струны вашей души были задеты, и вы для себя многое почерпнули. Закончить урок я бы хотела песней Б.Окуджавы « Пожелание». </w:t>
      </w:r>
    </w:p>
    <w:p w:rsidR="00526DCC" w:rsidRPr="00764B33" w:rsidRDefault="00526DCC" w:rsidP="00764B33">
      <w:pPr>
        <w:pStyle w:val="a3"/>
        <w:spacing w:before="0" w:beforeAutospacing="0" w:after="0" w:afterAutospacing="0"/>
        <w:rPr>
          <w:rStyle w:val="a4"/>
          <w:b w:val="0"/>
        </w:rPr>
      </w:pPr>
      <w:r w:rsidRPr="00764B33">
        <w:rPr>
          <w:rStyle w:val="a4"/>
          <w:b w:val="0"/>
        </w:rPr>
        <w:t>- Урок окончен, спасибо за внимание.</w:t>
      </w:r>
    </w:p>
    <w:p w:rsidR="00526DCC" w:rsidRPr="00764B33" w:rsidRDefault="00526DCC" w:rsidP="00764B33">
      <w:pPr>
        <w:pStyle w:val="a3"/>
        <w:spacing w:before="0" w:beforeAutospacing="0" w:after="0" w:afterAutospacing="0"/>
        <w:rPr>
          <w:rStyle w:val="a4"/>
          <w:b w:val="0"/>
        </w:rPr>
      </w:pPr>
    </w:p>
    <w:p w:rsidR="005406B8" w:rsidRPr="00764B33" w:rsidRDefault="005406B8" w:rsidP="00764B33">
      <w:pPr>
        <w:pStyle w:val="a3"/>
        <w:spacing w:before="0" w:beforeAutospacing="0" w:after="0" w:afterAutospacing="0"/>
        <w:rPr>
          <w:rStyle w:val="a4"/>
          <w:b w:val="0"/>
        </w:rPr>
      </w:pPr>
    </w:p>
    <w:p w:rsidR="00845F8A" w:rsidRDefault="00845F8A" w:rsidP="00764B33">
      <w:pPr>
        <w:pStyle w:val="a3"/>
        <w:spacing w:before="0" w:beforeAutospacing="0" w:after="0" w:afterAutospacing="0"/>
        <w:rPr>
          <w:rStyle w:val="a4"/>
          <w:b w:val="0"/>
        </w:rPr>
      </w:pPr>
    </w:p>
    <w:p w:rsidR="003375F2" w:rsidRDefault="003375F2" w:rsidP="00764B33">
      <w:pPr>
        <w:pStyle w:val="a3"/>
        <w:spacing w:before="0" w:beforeAutospacing="0" w:after="0" w:afterAutospacing="0"/>
        <w:rPr>
          <w:rStyle w:val="a4"/>
          <w:b w:val="0"/>
        </w:rPr>
      </w:pPr>
    </w:p>
    <w:p w:rsidR="003375F2" w:rsidRDefault="003375F2" w:rsidP="00764B33">
      <w:pPr>
        <w:pStyle w:val="a3"/>
        <w:spacing w:before="0" w:beforeAutospacing="0" w:after="0" w:afterAutospacing="0"/>
        <w:rPr>
          <w:rStyle w:val="a4"/>
          <w:b w:val="0"/>
        </w:rPr>
      </w:pPr>
    </w:p>
    <w:p w:rsidR="003375F2" w:rsidRDefault="003375F2" w:rsidP="00764B33">
      <w:pPr>
        <w:pStyle w:val="a3"/>
        <w:spacing w:before="0" w:beforeAutospacing="0" w:after="0" w:afterAutospacing="0"/>
        <w:rPr>
          <w:rStyle w:val="a4"/>
          <w:b w:val="0"/>
        </w:rPr>
      </w:pPr>
    </w:p>
    <w:p w:rsidR="003375F2" w:rsidRDefault="003375F2" w:rsidP="00764B33">
      <w:pPr>
        <w:pStyle w:val="a3"/>
        <w:spacing w:before="0" w:beforeAutospacing="0" w:after="0" w:afterAutospacing="0"/>
        <w:rPr>
          <w:rStyle w:val="a4"/>
          <w:b w:val="0"/>
        </w:rPr>
      </w:pPr>
    </w:p>
    <w:p w:rsidR="003375F2" w:rsidRDefault="003375F2" w:rsidP="00845F8A">
      <w:pPr>
        <w:pStyle w:val="a3"/>
        <w:rPr>
          <w:rStyle w:val="a4"/>
          <w:b w:val="0"/>
        </w:rPr>
      </w:pPr>
    </w:p>
    <w:p w:rsidR="003375F2" w:rsidRDefault="003375F2" w:rsidP="00845F8A">
      <w:pPr>
        <w:pStyle w:val="a3"/>
        <w:rPr>
          <w:rStyle w:val="a4"/>
          <w:b w:val="0"/>
        </w:rPr>
      </w:pPr>
    </w:p>
    <w:p w:rsidR="00764B33" w:rsidRDefault="00764B33" w:rsidP="00845F8A">
      <w:pPr>
        <w:pStyle w:val="a3"/>
        <w:rPr>
          <w:rStyle w:val="a4"/>
          <w:b w:val="0"/>
        </w:rPr>
      </w:pPr>
    </w:p>
    <w:p w:rsidR="00764B33" w:rsidRDefault="00764B33" w:rsidP="00845F8A">
      <w:pPr>
        <w:pStyle w:val="a3"/>
        <w:rPr>
          <w:rStyle w:val="a4"/>
          <w:b w:val="0"/>
        </w:rPr>
      </w:pPr>
    </w:p>
    <w:p w:rsidR="00764B33" w:rsidRDefault="00764B33" w:rsidP="00845F8A">
      <w:pPr>
        <w:pStyle w:val="a3"/>
        <w:rPr>
          <w:rStyle w:val="a4"/>
          <w:b w:val="0"/>
        </w:rPr>
      </w:pPr>
    </w:p>
    <w:p w:rsidR="00764B33" w:rsidRDefault="00764B33" w:rsidP="00845F8A">
      <w:pPr>
        <w:pStyle w:val="a3"/>
        <w:rPr>
          <w:rStyle w:val="a4"/>
          <w:b w:val="0"/>
        </w:rPr>
      </w:pPr>
    </w:p>
    <w:p w:rsidR="00764B33" w:rsidRDefault="00764B33" w:rsidP="00845F8A">
      <w:pPr>
        <w:pStyle w:val="a3"/>
        <w:rPr>
          <w:rStyle w:val="a4"/>
          <w:b w:val="0"/>
        </w:rPr>
      </w:pPr>
    </w:p>
    <w:p w:rsidR="00764B33" w:rsidRDefault="00764B33" w:rsidP="00845F8A">
      <w:pPr>
        <w:pStyle w:val="a3"/>
        <w:rPr>
          <w:rStyle w:val="a4"/>
          <w:b w:val="0"/>
        </w:rPr>
      </w:pPr>
    </w:p>
    <w:p w:rsidR="00764B33" w:rsidRDefault="00764B33" w:rsidP="00845F8A">
      <w:pPr>
        <w:pStyle w:val="a3"/>
        <w:rPr>
          <w:rStyle w:val="a4"/>
          <w:b w:val="0"/>
        </w:rPr>
      </w:pPr>
    </w:p>
    <w:p w:rsidR="00764B33" w:rsidRDefault="00764B33" w:rsidP="00845F8A">
      <w:pPr>
        <w:pStyle w:val="a3"/>
        <w:rPr>
          <w:rStyle w:val="a4"/>
          <w:b w:val="0"/>
        </w:rPr>
      </w:pPr>
    </w:p>
    <w:p w:rsidR="00764B33" w:rsidRDefault="00764B33" w:rsidP="00845F8A">
      <w:pPr>
        <w:pStyle w:val="a3"/>
        <w:rPr>
          <w:rStyle w:val="a4"/>
          <w:b w:val="0"/>
        </w:rPr>
      </w:pPr>
    </w:p>
    <w:p w:rsidR="00764B33" w:rsidRDefault="00764B33" w:rsidP="00845F8A">
      <w:pPr>
        <w:pStyle w:val="a3"/>
        <w:rPr>
          <w:rStyle w:val="a4"/>
          <w:b w:val="0"/>
        </w:rPr>
      </w:pPr>
    </w:p>
    <w:p w:rsidR="003375F2" w:rsidRDefault="003375F2" w:rsidP="003375F2">
      <w:pPr>
        <w:pStyle w:val="a3"/>
        <w:jc w:val="center"/>
        <w:rPr>
          <w:rStyle w:val="a4"/>
          <w:b w:val="0"/>
        </w:rPr>
      </w:pPr>
      <w:r>
        <w:rPr>
          <w:rStyle w:val="a4"/>
          <w:b w:val="0"/>
        </w:rPr>
        <w:t>9</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845F8A" w:rsidTr="009F3C28">
        <w:trPr>
          <w:trHeight w:val="15443"/>
        </w:trPr>
        <w:tc>
          <w:tcPr>
            <w:tcW w:w="10800" w:type="dxa"/>
            <w:tcBorders>
              <w:top w:val="single" w:sz="4" w:space="0" w:color="000080"/>
              <w:left w:val="single" w:sz="4" w:space="0" w:color="000080"/>
              <w:bottom w:val="single" w:sz="4" w:space="0" w:color="000080"/>
              <w:right w:val="single" w:sz="4" w:space="0" w:color="000080"/>
            </w:tcBorders>
          </w:tcPr>
          <w:p w:rsidR="00B24725" w:rsidRPr="00490868" w:rsidRDefault="00B24725" w:rsidP="00B24725">
            <w:pPr>
              <w:pStyle w:val="a7"/>
              <w:jc w:val="center"/>
              <w:rPr>
                <w:rFonts w:ascii="Times New Roman" w:hAnsi="Times New Roman" w:cs="Times New Roman"/>
                <w:sz w:val="28"/>
                <w:szCs w:val="28"/>
              </w:rPr>
            </w:pPr>
            <w:r w:rsidRPr="00490868">
              <w:rPr>
                <w:rFonts w:ascii="Times New Roman" w:hAnsi="Times New Roman" w:cs="Times New Roman"/>
                <w:sz w:val="28"/>
                <w:szCs w:val="28"/>
              </w:rPr>
              <w:lastRenderedPageBreak/>
              <w:t>Новобурасский филиал</w:t>
            </w:r>
            <w:r w:rsidR="00DC6634">
              <w:rPr>
                <w:rFonts w:ascii="Times New Roman" w:hAnsi="Times New Roman" w:cs="Times New Roman"/>
                <w:sz w:val="28"/>
                <w:szCs w:val="28"/>
              </w:rPr>
              <w:t xml:space="preserve"> ГАПОУ </w:t>
            </w:r>
            <w:proofErr w:type="gramStart"/>
            <w:r w:rsidR="00DC6634">
              <w:rPr>
                <w:rFonts w:ascii="Times New Roman" w:hAnsi="Times New Roman" w:cs="Times New Roman"/>
                <w:sz w:val="28"/>
                <w:szCs w:val="28"/>
              </w:rPr>
              <w:t>СО</w:t>
            </w:r>
            <w:proofErr w:type="gramEnd"/>
          </w:p>
          <w:p w:rsidR="00B24725" w:rsidRPr="00490868" w:rsidRDefault="00B24725" w:rsidP="00B24725">
            <w:pPr>
              <w:pStyle w:val="a7"/>
              <w:jc w:val="center"/>
              <w:rPr>
                <w:rFonts w:ascii="Times New Roman" w:hAnsi="Times New Roman" w:cs="Times New Roman"/>
                <w:sz w:val="28"/>
                <w:szCs w:val="28"/>
              </w:rPr>
            </w:pPr>
            <w:r w:rsidRPr="00490868">
              <w:rPr>
                <w:rFonts w:ascii="Times New Roman" w:hAnsi="Times New Roman" w:cs="Times New Roman"/>
                <w:sz w:val="28"/>
                <w:szCs w:val="28"/>
              </w:rPr>
              <w:t>«Базарнокарабулакский техникум агробизнеса»</w:t>
            </w:r>
          </w:p>
          <w:p w:rsidR="00B24725" w:rsidRPr="00490868" w:rsidRDefault="00B24725" w:rsidP="00B24725">
            <w:pPr>
              <w:pStyle w:val="a7"/>
              <w:jc w:val="center"/>
              <w:rPr>
                <w:rFonts w:ascii="Times New Roman" w:hAnsi="Times New Roman" w:cs="Times New Roman"/>
                <w:sz w:val="28"/>
                <w:szCs w:val="28"/>
              </w:rPr>
            </w:pPr>
          </w:p>
          <w:p w:rsidR="00845F8A" w:rsidRDefault="00845F8A" w:rsidP="009F3C28">
            <w:pPr>
              <w:pStyle w:val="a3"/>
              <w:jc w:val="center"/>
              <w:rPr>
                <w:rStyle w:val="a4"/>
                <w:b w:val="0"/>
              </w:rPr>
            </w:pPr>
          </w:p>
          <w:p w:rsidR="00845F8A" w:rsidRDefault="00845F8A" w:rsidP="009F3C28">
            <w:pPr>
              <w:pStyle w:val="a3"/>
              <w:jc w:val="center"/>
              <w:rPr>
                <w:rStyle w:val="a4"/>
                <w:b w:val="0"/>
              </w:rPr>
            </w:pPr>
          </w:p>
          <w:p w:rsidR="00845F8A" w:rsidRDefault="00845F8A" w:rsidP="009F3C28">
            <w:pPr>
              <w:pStyle w:val="a3"/>
              <w:jc w:val="center"/>
              <w:rPr>
                <w:rStyle w:val="a4"/>
                <w:b w:val="0"/>
              </w:rPr>
            </w:pPr>
          </w:p>
          <w:p w:rsidR="00845F8A" w:rsidRPr="005758FE" w:rsidRDefault="00845F8A" w:rsidP="009F3C28">
            <w:pPr>
              <w:pStyle w:val="a3"/>
              <w:jc w:val="center"/>
              <w:rPr>
                <w:rStyle w:val="a4"/>
                <w:b w:val="0"/>
                <w:color w:val="000080"/>
                <w:sz w:val="72"/>
                <w:szCs w:val="72"/>
              </w:rPr>
            </w:pPr>
            <w:r w:rsidRPr="005758FE">
              <w:rPr>
                <w:rStyle w:val="a4"/>
                <w:b w:val="0"/>
                <w:color w:val="000080"/>
                <w:sz w:val="72"/>
                <w:szCs w:val="72"/>
              </w:rPr>
              <w:t>Открытый урок</w:t>
            </w:r>
          </w:p>
          <w:p w:rsidR="00845F8A" w:rsidRPr="005758FE" w:rsidRDefault="00845F8A" w:rsidP="009F3C28">
            <w:pPr>
              <w:pStyle w:val="a3"/>
              <w:jc w:val="center"/>
              <w:rPr>
                <w:rStyle w:val="a4"/>
                <w:b w:val="0"/>
                <w:color w:val="000080"/>
                <w:sz w:val="72"/>
                <w:szCs w:val="72"/>
              </w:rPr>
            </w:pPr>
            <w:r w:rsidRPr="005758FE">
              <w:rPr>
                <w:rStyle w:val="a4"/>
                <w:b w:val="0"/>
                <w:color w:val="000080"/>
                <w:sz w:val="72"/>
                <w:szCs w:val="72"/>
              </w:rPr>
              <w:t>по литературе на тему:</w:t>
            </w:r>
          </w:p>
          <w:p w:rsidR="00845F8A" w:rsidRPr="005758FE" w:rsidRDefault="00845F8A" w:rsidP="009F3C28">
            <w:pPr>
              <w:pStyle w:val="a3"/>
              <w:jc w:val="center"/>
              <w:rPr>
                <w:rStyle w:val="a4"/>
                <w:b w:val="0"/>
                <w:color w:val="0000FF"/>
                <w:sz w:val="72"/>
                <w:szCs w:val="72"/>
              </w:rPr>
            </w:pPr>
            <w:r w:rsidRPr="005758FE">
              <w:rPr>
                <w:rStyle w:val="a4"/>
                <w:b w:val="0"/>
                <w:color w:val="0000FF"/>
                <w:sz w:val="72"/>
                <w:szCs w:val="72"/>
              </w:rPr>
              <w:t>«</w:t>
            </w:r>
            <w:r w:rsidRPr="005758FE">
              <w:rPr>
                <w:rStyle w:val="a4"/>
                <w:b w:val="0"/>
                <w:i/>
                <w:color w:val="0000FF"/>
                <w:sz w:val="72"/>
                <w:szCs w:val="72"/>
              </w:rPr>
              <w:t>Традиции поэзии серебряного века в творчестве выдающихся поэтов-бардов 20 века</w:t>
            </w:r>
            <w:r w:rsidRPr="005758FE">
              <w:rPr>
                <w:rStyle w:val="a4"/>
                <w:b w:val="0"/>
                <w:color w:val="0000FF"/>
                <w:sz w:val="72"/>
                <w:szCs w:val="72"/>
              </w:rPr>
              <w:t xml:space="preserve">» </w:t>
            </w:r>
          </w:p>
          <w:p w:rsidR="00432876" w:rsidRDefault="00526DCC" w:rsidP="00432876">
            <w:pPr>
              <w:jc w:val="center"/>
              <w:rPr>
                <w:rStyle w:val="a4"/>
                <w:b w:val="0"/>
                <w:color w:val="000080"/>
                <w:sz w:val="72"/>
                <w:szCs w:val="72"/>
              </w:rPr>
            </w:pPr>
            <w:r>
              <w:rPr>
                <w:rStyle w:val="a4"/>
                <w:b w:val="0"/>
                <w:color w:val="000080"/>
                <w:sz w:val="72"/>
                <w:szCs w:val="72"/>
              </w:rPr>
              <w:t>преподавателя</w:t>
            </w:r>
          </w:p>
          <w:p w:rsidR="00432876" w:rsidRPr="00432876" w:rsidRDefault="00432876" w:rsidP="00432876">
            <w:pPr>
              <w:jc w:val="center"/>
              <w:rPr>
                <w:b/>
                <w:i/>
                <w:sz w:val="48"/>
                <w:szCs w:val="48"/>
              </w:rPr>
            </w:pPr>
            <w:r w:rsidRPr="00432876">
              <w:rPr>
                <w:b/>
                <w:i/>
                <w:sz w:val="48"/>
                <w:szCs w:val="48"/>
              </w:rPr>
              <w:t>Шалаковой Ольги Васильевны.</w:t>
            </w:r>
          </w:p>
          <w:p w:rsidR="00432876" w:rsidRPr="00432876" w:rsidRDefault="00432876" w:rsidP="00432876">
            <w:pPr>
              <w:rPr>
                <w:b/>
                <w:sz w:val="48"/>
                <w:szCs w:val="48"/>
              </w:rPr>
            </w:pPr>
          </w:p>
          <w:p w:rsidR="00845F8A" w:rsidRPr="00C51153" w:rsidRDefault="00845F8A" w:rsidP="009F3C28">
            <w:pPr>
              <w:pStyle w:val="a3"/>
              <w:ind w:left="1080"/>
              <w:rPr>
                <w:rStyle w:val="a4"/>
                <w:sz w:val="72"/>
                <w:szCs w:val="72"/>
              </w:rPr>
            </w:pPr>
          </w:p>
          <w:p w:rsidR="00845F8A" w:rsidRDefault="00845F8A" w:rsidP="009F3C28">
            <w:pPr>
              <w:pStyle w:val="a3"/>
              <w:ind w:left="1080"/>
              <w:rPr>
                <w:rStyle w:val="a4"/>
              </w:rPr>
            </w:pPr>
          </w:p>
          <w:p w:rsidR="00845F8A" w:rsidRDefault="00845F8A" w:rsidP="009F3C28">
            <w:pPr>
              <w:pStyle w:val="a3"/>
              <w:ind w:left="1080"/>
              <w:rPr>
                <w:rStyle w:val="a4"/>
              </w:rPr>
            </w:pPr>
          </w:p>
          <w:p w:rsidR="00845F8A" w:rsidRDefault="00845F8A" w:rsidP="009F3C28">
            <w:pPr>
              <w:pStyle w:val="a3"/>
              <w:jc w:val="center"/>
              <w:rPr>
                <w:rStyle w:val="a4"/>
                <w:color w:val="000080"/>
                <w:sz w:val="36"/>
                <w:szCs w:val="36"/>
              </w:rPr>
            </w:pPr>
          </w:p>
          <w:p w:rsidR="00845F8A" w:rsidRDefault="00845F8A" w:rsidP="009F3C28">
            <w:pPr>
              <w:pStyle w:val="a3"/>
              <w:jc w:val="center"/>
              <w:rPr>
                <w:rStyle w:val="a4"/>
                <w:color w:val="000080"/>
                <w:sz w:val="40"/>
                <w:szCs w:val="40"/>
              </w:rPr>
            </w:pPr>
          </w:p>
          <w:p w:rsidR="00845F8A" w:rsidRPr="005758FE" w:rsidRDefault="006C0B51" w:rsidP="009F3C28">
            <w:pPr>
              <w:pStyle w:val="a3"/>
              <w:jc w:val="center"/>
              <w:rPr>
                <w:rStyle w:val="a4"/>
                <w:color w:val="000080"/>
                <w:sz w:val="40"/>
                <w:szCs w:val="40"/>
              </w:rPr>
            </w:pPr>
            <w:r>
              <w:rPr>
                <w:rStyle w:val="a4"/>
                <w:color w:val="000080"/>
                <w:sz w:val="40"/>
                <w:szCs w:val="40"/>
              </w:rPr>
              <w:t>2017</w:t>
            </w:r>
            <w:bookmarkStart w:id="0" w:name="_GoBack"/>
            <w:bookmarkEnd w:id="0"/>
            <w:r w:rsidR="00845F8A" w:rsidRPr="005758FE">
              <w:rPr>
                <w:rStyle w:val="a4"/>
                <w:color w:val="000080"/>
                <w:sz w:val="40"/>
                <w:szCs w:val="40"/>
              </w:rPr>
              <w:t xml:space="preserve"> г.</w:t>
            </w:r>
          </w:p>
          <w:p w:rsidR="00845F8A" w:rsidRDefault="00845F8A" w:rsidP="009F3C28">
            <w:pPr>
              <w:pStyle w:val="a3"/>
              <w:ind w:left="1080"/>
              <w:rPr>
                <w:rStyle w:val="a4"/>
                <w:b w:val="0"/>
              </w:rPr>
            </w:pPr>
          </w:p>
        </w:tc>
      </w:tr>
    </w:tbl>
    <w:p w:rsidR="00845F8A" w:rsidRDefault="00845F8A" w:rsidP="00845F8A">
      <w:pPr>
        <w:pStyle w:val="a3"/>
        <w:rPr>
          <w:rStyle w:val="a4"/>
        </w:rPr>
      </w:pPr>
    </w:p>
    <w:p w:rsidR="00FD1622" w:rsidRDefault="00FD1622" w:rsidP="00FD1622">
      <w:pPr>
        <w:jc w:val="center"/>
      </w:pPr>
    </w:p>
    <w:p w:rsidR="00FD1622" w:rsidRPr="00764B33" w:rsidRDefault="00FD1622" w:rsidP="00FD1622">
      <w:pPr>
        <w:jc w:val="center"/>
      </w:pPr>
      <w:r w:rsidRPr="00764B33">
        <w:t>Традиции футуризма:</w:t>
      </w:r>
    </w:p>
    <w:p w:rsidR="00FD1622" w:rsidRPr="00764B33" w:rsidRDefault="00FD1622" w:rsidP="00FD1622">
      <w:pPr>
        <w:jc w:val="center"/>
      </w:pPr>
    </w:p>
    <w:p w:rsidR="00FD1622" w:rsidRPr="00764B33" w:rsidRDefault="00FD1622" w:rsidP="00FD1622">
      <w:r w:rsidRPr="00764B33">
        <w:t>— бунтарство, анархичность мировоззрения, выражение массовых настроений толпы;</w:t>
      </w:r>
    </w:p>
    <w:p w:rsidR="00FD1622" w:rsidRPr="00764B33" w:rsidRDefault="00FD1622" w:rsidP="00FD1622">
      <w:r w:rsidRPr="00764B33">
        <w:t>— отрицание культурных традиций, попытка создать искусство, устремленное в будущее;</w:t>
      </w:r>
    </w:p>
    <w:p w:rsidR="00FD1622" w:rsidRPr="00764B33" w:rsidRDefault="00FD1622" w:rsidP="00FD1622">
      <w:r w:rsidRPr="00764B33">
        <w:t>— бунт против привычных норм стихотворной речи, экспериментаторство в области ритмики, рифмы, ориентация на произносимый стих, лозунг, плакат;</w:t>
      </w:r>
    </w:p>
    <w:p w:rsidR="00FD1622" w:rsidRPr="00764B33" w:rsidRDefault="00FD1622" w:rsidP="00FD1622">
      <w:r w:rsidRPr="00764B33">
        <w:t xml:space="preserve">— поиски раскрепощенного «самовитого» слова, эксперименты по созданию «заумного» языка; </w:t>
      </w:r>
    </w:p>
    <w:p w:rsidR="00FD1622" w:rsidRPr="00764B33" w:rsidRDefault="00FD1622" w:rsidP="00FD1622">
      <w:r w:rsidRPr="00764B33">
        <w:t>— культ техники, индустриальных городов;</w:t>
      </w:r>
    </w:p>
    <w:p w:rsidR="00FD1622" w:rsidRDefault="00FD1622" w:rsidP="00FD1622">
      <w:r w:rsidRPr="00764B33">
        <w:t>— пафос эпатажа (поведение, нарушающее принятые в обществе установления, вызывающее шок, ошеломление, приводящее в изумление)</w:t>
      </w:r>
    </w:p>
    <w:p w:rsidR="00FD1622" w:rsidRDefault="00FD1622" w:rsidP="00FD1622"/>
    <w:p w:rsidR="00FD1622" w:rsidRPr="00764B33" w:rsidRDefault="00FD1622" w:rsidP="00FD1622"/>
    <w:p w:rsidR="00FD1622" w:rsidRPr="00764B33" w:rsidRDefault="00FD1622" w:rsidP="00FD1622">
      <w:pPr>
        <w:jc w:val="center"/>
      </w:pPr>
      <w:r w:rsidRPr="00764B33">
        <w:t>Традиции акмеизма:</w:t>
      </w:r>
    </w:p>
    <w:p w:rsidR="00FD1622" w:rsidRPr="00764B33" w:rsidRDefault="00FD1622" w:rsidP="00FD1622">
      <w:r w:rsidRPr="00764B33">
        <w:t xml:space="preserve">— освобождение поэзии от символистских призывов к </w:t>
      </w:r>
      <w:proofErr w:type="gramStart"/>
      <w:r w:rsidRPr="00764B33">
        <w:t>идеальному</w:t>
      </w:r>
      <w:proofErr w:type="gramEnd"/>
      <w:r w:rsidRPr="00764B33">
        <w:t>, возвращение ей ясности;</w:t>
      </w:r>
    </w:p>
    <w:p w:rsidR="00FD1622" w:rsidRPr="00764B33" w:rsidRDefault="00FD1622" w:rsidP="00FD1622">
      <w:r w:rsidRPr="00764B33">
        <w:t xml:space="preserve">— отказ от мистической туманности, принятие земного мира в его многообразии, зримой конкретности, звучности, красочности; </w:t>
      </w:r>
    </w:p>
    <w:p w:rsidR="00FD1622" w:rsidRPr="00764B33" w:rsidRDefault="00FD1622" w:rsidP="00FD1622">
      <w:r w:rsidRPr="00764B33">
        <w:t>— стремление придать слову определенное, точное значение;</w:t>
      </w:r>
    </w:p>
    <w:p w:rsidR="00FD1622" w:rsidRPr="00764B33" w:rsidRDefault="00FD1622" w:rsidP="00FD1622">
      <w:r w:rsidRPr="00764B33">
        <w:t>— предметность и четкость образов, отточенность деталей;</w:t>
      </w:r>
    </w:p>
    <w:p w:rsidR="00FD1622" w:rsidRPr="00764B33" w:rsidRDefault="00FD1622" w:rsidP="00FD1622">
      <w:r w:rsidRPr="00764B33">
        <w:t>— обращение к человеку, к «подлинности» его чувств;</w:t>
      </w:r>
    </w:p>
    <w:p w:rsidR="00FD1622" w:rsidRDefault="00FD1622" w:rsidP="00FD1622">
      <w:r>
        <w:t>— поэтизация мира первозданных эмоций, первобытно-биологического природного начала;</w:t>
      </w:r>
    </w:p>
    <w:p w:rsidR="00FD1622" w:rsidRPr="009A34F4" w:rsidRDefault="00FD1622" w:rsidP="00FD1622">
      <w:r>
        <w:t xml:space="preserve">— </w:t>
      </w:r>
      <w:r w:rsidRPr="009A34F4">
        <w:rPr>
          <w:i/>
        </w:rPr>
        <w:t>прославление жизни во всех ее проявлениях.</w:t>
      </w:r>
    </w:p>
    <w:p w:rsidR="00FD1622" w:rsidRDefault="00FD1622" w:rsidP="00FD1622"/>
    <w:p w:rsidR="00FD1622" w:rsidRPr="00764B33" w:rsidRDefault="00FD1622" w:rsidP="00FD1622">
      <w:pPr>
        <w:jc w:val="center"/>
      </w:pPr>
      <w:r w:rsidRPr="00764B33">
        <w:t>Отличительные черты акмеизма:</w:t>
      </w:r>
    </w:p>
    <w:p w:rsidR="00FD1622" w:rsidRPr="00764B33" w:rsidRDefault="00FD1622" w:rsidP="00FD1622">
      <w:r w:rsidRPr="00764B33">
        <w:t>— гедонизм (наслаждение жизнью), адамизм (звериная сущность), кларизм (простота и ясность языка);</w:t>
      </w:r>
    </w:p>
    <w:p w:rsidR="00FD1622" w:rsidRPr="00764B33" w:rsidRDefault="00FD1622" w:rsidP="00FD1622">
      <w:r w:rsidRPr="00764B33">
        <w:t>— лирический сюжет и изображение психологии переживания;</w:t>
      </w:r>
    </w:p>
    <w:p w:rsidR="00FD1622" w:rsidRDefault="00FD1622" w:rsidP="00FD1622">
      <w:r w:rsidRPr="00764B33">
        <w:t>— разговорные элементы языка, диалоги, повествования.</w:t>
      </w:r>
    </w:p>
    <w:p w:rsidR="00FD1622" w:rsidRDefault="00FD1622" w:rsidP="00FD1622"/>
    <w:p w:rsidR="00FD1622" w:rsidRPr="00764B33" w:rsidRDefault="00FD1622" w:rsidP="00FD1622"/>
    <w:p w:rsidR="00FD1622" w:rsidRPr="00764B33" w:rsidRDefault="00FD1622" w:rsidP="00FD1622"/>
    <w:p w:rsidR="00FD1622" w:rsidRPr="00764B33" w:rsidRDefault="00FD1622" w:rsidP="00FD1622">
      <w:pPr>
        <w:jc w:val="center"/>
      </w:pPr>
      <w:r w:rsidRPr="00764B33">
        <w:t>Традиции символизма:</w:t>
      </w:r>
    </w:p>
    <w:p w:rsidR="00FD1622" w:rsidRPr="00764B33" w:rsidRDefault="00FD1622" w:rsidP="00FD1622">
      <w:pPr>
        <w:numPr>
          <w:ilvl w:val="0"/>
          <w:numId w:val="1"/>
        </w:numPr>
      </w:pPr>
      <w:r w:rsidRPr="00764B33">
        <w:t xml:space="preserve">повышенный интерес к проблеме личности, крайний индивидуализм; </w:t>
      </w:r>
    </w:p>
    <w:p w:rsidR="00FD1622" w:rsidRPr="00764B33" w:rsidRDefault="00FD1622" w:rsidP="00FD1622">
      <w:pPr>
        <w:numPr>
          <w:ilvl w:val="0"/>
          <w:numId w:val="1"/>
        </w:numPr>
      </w:pPr>
      <w:r w:rsidRPr="00764B33">
        <w:t xml:space="preserve">противопоставление </w:t>
      </w:r>
      <w:proofErr w:type="gramStart"/>
      <w:r w:rsidRPr="00764B33">
        <w:t>социального</w:t>
      </w:r>
      <w:proofErr w:type="gramEnd"/>
      <w:r w:rsidRPr="00764B33">
        <w:t xml:space="preserve"> и индивидуального; </w:t>
      </w:r>
    </w:p>
    <w:p w:rsidR="00FD1622" w:rsidRPr="00764B33" w:rsidRDefault="00FD1622" w:rsidP="00FD1622">
      <w:pPr>
        <w:numPr>
          <w:ilvl w:val="0"/>
          <w:numId w:val="1"/>
        </w:numPr>
      </w:pPr>
      <w:r w:rsidRPr="00764B33">
        <w:t xml:space="preserve">утверждение равнозначности </w:t>
      </w:r>
      <w:proofErr w:type="gramStart"/>
      <w:r w:rsidRPr="00764B33">
        <w:t>реального</w:t>
      </w:r>
      <w:proofErr w:type="gramEnd"/>
      <w:r w:rsidRPr="00764B33">
        <w:t xml:space="preserve"> и индивидуального; </w:t>
      </w:r>
    </w:p>
    <w:p w:rsidR="00FD1622" w:rsidRPr="00764B33" w:rsidRDefault="00FD1622" w:rsidP="00FD1622">
      <w:pPr>
        <w:numPr>
          <w:ilvl w:val="0"/>
          <w:numId w:val="1"/>
        </w:numPr>
      </w:pPr>
      <w:r w:rsidRPr="00764B33">
        <w:t xml:space="preserve">культ таинственного; представление о непознаваемости мира; </w:t>
      </w:r>
    </w:p>
    <w:p w:rsidR="00FD1622" w:rsidRPr="00764B33" w:rsidRDefault="00FD1622" w:rsidP="00FD1622">
      <w:pPr>
        <w:numPr>
          <w:ilvl w:val="0"/>
          <w:numId w:val="1"/>
        </w:numPr>
      </w:pPr>
      <w:r w:rsidRPr="00764B33">
        <w:t xml:space="preserve">утверждение интуитивности постижения мира через мистические прозрения, откровения; </w:t>
      </w:r>
    </w:p>
    <w:p w:rsidR="00FD1622" w:rsidRPr="00764B33" w:rsidRDefault="00FD1622" w:rsidP="00FD1622">
      <w:pPr>
        <w:numPr>
          <w:ilvl w:val="0"/>
          <w:numId w:val="1"/>
        </w:numPr>
      </w:pPr>
      <w:r w:rsidRPr="00764B33">
        <w:t xml:space="preserve">сближение </w:t>
      </w:r>
      <w:proofErr w:type="gramStart"/>
      <w:r w:rsidRPr="00764B33">
        <w:t>духовно-нравственного</w:t>
      </w:r>
      <w:proofErr w:type="gramEnd"/>
      <w:r w:rsidRPr="00764B33">
        <w:t xml:space="preserve"> с религиозным; </w:t>
      </w:r>
    </w:p>
    <w:p w:rsidR="00FD1622" w:rsidRPr="00764B33" w:rsidRDefault="00FD1622" w:rsidP="00FD1622">
      <w:pPr>
        <w:numPr>
          <w:ilvl w:val="0"/>
          <w:numId w:val="1"/>
        </w:numPr>
        <w:rPr>
          <w:i/>
        </w:rPr>
      </w:pPr>
      <w:r w:rsidRPr="00764B33">
        <w:rPr>
          <w:i/>
        </w:rPr>
        <w:t>обращение к библейским сюжетам;</w:t>
      </w:r>
    </w:p>
    <w:p w:rsidR="00FD1622" w:rsidRPr="00764B33" w:rsidRDefault="00FD1622" w:rsidP="00FD1622">
      <w:pPr>
        <w:numPr>
          <w:ilvl w:val="0"/>
          <w:numId w:val="1"/>
        </w:numPr>
      </w:pPr>
      <w:r w:rsidRPr="00764B33">
        <w:t xml:space="preserve">поэтика условности и иносказаний. </w:t>
      </w:r>
    </w:p>
    <w:p w:rsidR="00FD1622" w:rsidRPr="00764B33" w:rsidRDefault="00FD1622" w:rsidP="00FD1622">
      <w:pPr>
        <w:jc w:val="center"/>
      </w:pPr>
      <w:r w:rsidRPr="00764B33">
        <w:t>Особенности русского символизма:</w:t>
      </w:r>
    </w:p>
    <w:p w:rsidR="00FD1622" w:rsidRPr="00764B33" w:rsidRDefault="00FD1622" w:rsidP="00FD1622">
      <w:pPr>
        <w:numPr>
          <w:ilvl w:val="0"/>
          <w:numId w:val="2"/>
        </w:numPr>
      </w:pPr>
      <w:r w:rsidRPr="00764B33">
        <w:t xml:space="preserve">повышенное внимание к проблеме личности и истории, к внутреннему миру личности; </w:t>
      </w:r>
    </w:p>
    <w:p w:rsidR="00FD1622" w:rsidRPr="00764B33" w:rsidRDefault="00FD1622" w:rsidP="00FD1622">
      <w:pPr>
        <w:numPr>
          <w:ilvl w:val="0"/>
          <w:numId w:val="2"/>
        </w:numPr>
      </w:pPr>
      <w:r w:rsidRPr="00764B33">
        <w:t xml:space="preserve">героико-трагические переживания социальных и духовных конфликтов рубежа веков; </w:t>
      </w:r>
    </w:p>
    <w:p w:rsidR="00FD1622" w:rsidRPr="00764B33" w:rsidRDefault="00FD1622" w:rsidP="00FD1622">
      <w:pPr>
        <w:numPr>
          <w:ilvl w:val="0"/>
          <w:numId w:val="2"/>
        </w:numPr>
      </w:pPr>
      <w:r w:rsidRPr="00764B33">
        <w:t xml:space="preserve">сочетание противоречивых тенденций; </w:t>
      </w:r>
    </w:p>
    <w:p w:rsidR="00FD1622" w:rsidRPr="00764B33" w:rsidRDefault="00FD1622" w:rsidP="00FD1622">
      <w:pPr>
        <w:numPr>
          <w:ilvl w:val="0"/>
          <w:numId w:val="2"/>
        </w:numPr>
      </w:pPr>
      <w:r w:rsidRPr="00764B33">
        <w:t xml:space="preserve">многочисленные открытия в поэтике; </w:t>
      </w:r>
    </w:p>
    <w:p w:rsidR="00FD1622" w:rsidRPr="00764B33" w:rsidRDefault="00FD1622" w:rsidP="00FD1622">
      <w:pPr>
        <w:numPr>
          <w:ilvl w:val="0"/>
          <w:numId w:val="2"/>
        </w:numPr>
      </w:pPr>
      <w:r w:rsidRPr="00764B33">
        <w:t>"Искусство ради искусства".</w:t>
      </w:r>
    </w:p>
    <w:p w:rsidR="00FD1622" w:rsidRPr="00764B33" w:rsidRDefault="00FD1622" w:rsidP="00FD1622"/>
    <w:p w:rsidR="00FD1622" w:rsidRPr="00764B33" w:rsidRDefault="00FD1622" w:rsidP="00FD1622"/>
    <w:p w:rsidR="00FD1622" w:rsidRDefault="00FD1622" w:rsidP="00845F8A">
      <w:pPr>
        <w:pStyle w:val="a3"/>
        <w:rPr>
          <w:rStyle w:val="a4"/>
        </w:rPr>
      </w:pPr>
    </w:p>
    <w:p w:rsidR="00FD1622" w:rsidRPr="00FD1622" w:rsidRDefault="00FD1622" w:rsidP="00FD1622">
      <w:pPr>
        <w:rPr>
          <w:sz w:val="28"/>
          <w:szCs w:val="28"/>
          <w:u w:val="single"/>
        </w:rPr>
      </w:pPr>
      <w:r w:rsidRPr="00FD1622">
        <w:rPr>
          <w:sz w:val="28"/>
          <w:szCs w:val="28"/>
          <w:u w:val="single"/>
        </w:rPr>
        <w:t xml:space="preserve">- В чем состоит основной смысл притчи? </w:t>
      </w:r>
    </w:p>
    <w:p w:rsidR="00FD1622" w:rsidRDefault="00FD1622" w:rsidP="00FD1622">
      <w:pPr>
        <w:jc w:val="center"/>
        <w:rPr>
          <w:sz w:val="28"/>
          <w:szCs w:val="28"/>
        </w:rPr>
      </w:pPr>
      <w:r w:rsidRPr="00FD1622">
        <w:rPr>
          <w:sz w:val="28"/>
          <w:szCs w:val="28"/>
        </w:rPr>
        <w:t xml:space="preserve">(Эта притча говорит о том, что предательство существует, что против него бессилен Всемогущий, что это страшный грех, когда ничего святого не остаётся в душе человека. 12 апостолов </w:t>
      </w:r>
      <w:proofErr w:type="gramStart"/>
      <w:r w:rsidRPr="00FD1622">
        <w:rPr>
          <w:sz w:val="28"/>
          <w:szCs w:val="28"/>
        </w:rPr>
        <w:t>возмущены</w:t>
      </w:r>
      <w:proofErr w:type="gramEnd"/>
      <w:r w:rsidRPr="00FD1622">
        <w:rPr>
          <w:sz w:val="28"/>
          <w:szCs w:val="28"/>
        </w:rPr>
        <w:t xml:space="preserve"> пророчеством Христа, но предательство свершилось.)</w:t>
      </w:r>
    </w:p>
    <w:p w:rsidR="00FD1622" w:rsidRDefault="00FD1622" w:rsidP="00FD1622">
      <w:pPr>
        <w:jc w:val="center"/>
        <w:rPr>
          <w:sz w:val="28"/>
          <w:szCs w:val="28"/>
        </w:rPr>
      </w:pPr>
    </w:p>
    <w:p w:rsidR="00FD1622" w:rsidRDefault="00FD1622" w:rsidP="00FD1622">
      <w:pPr>
        <w:jc w:val="center"/>
        <w:rPr>
          <w:sz w:val="28"/>
          <w:szCs w:val="28"/>
        </w:rPr>
      </w:pPr>
    </w:p>
    <w:p w:rsidR="00FD1622" w:rsidRDefault="00FD1622" w:rsidP="00FD1622">
      <w:pPr>
        <w:jc w:val="center"/>
        <w:rPr>
          <w:sz w:val="28"/>
          <w:szCs w:val="28"/>
        </w:rPr>
      </w:pPr>
    </w:p>
    <w:p w:rsidR="00FD1622" w:rsidRPr="00FD1622" w:rsidRDefault="00FD1622" w:rsidP="00FD1622">
      <w:pPr>
        <w:jc w:val="center"/>
        <w:rPr>
          <w:sz w:val="28"/>
          <w:szCs w:val="28"/>
        </w:rPr>
      </w:pPr>
    </w:p>
    <w:p w:rsidR="00FD1622" w:rsidRPr="00FD1622" w:rsidRDefault="00FD1622" w:rsidP="00FD1622">
      <w:pPr>
        <w:jc w:val="center"/>
        <w:rPr>
          <w:sz w:val="28"/>
          <w:szCs w:val="28"/>
        </w:rPr>
      </w:pPr>
    </w:p>
    <w:p w:rsidR="00FD1622" w:rsidRPr="00FD1622" w:rsidRDefault="00FD1622" w:rsidP="00FD1622">
      <w:pPr>
        <w:rPr>
          <w:sz w:val="28"/>
          <w:szCs w:val="28"/>
          <w:u w:val="single"/>
        </w:rPr>
      </w:pPr>
      <w:r w:rsidRPr="00FD1622">
        <w:rPr>
          <w:sz w:val="28"/>
          <w:szCs w:val="28"/>
          <w:u w:val="single"/>
        </w:rPr>
        <w:t>- Прошли века, но человечество продолжает обращаться к теме предательства. Почему?</w:t>
      </w:r>
    </w:p>
    <w:p w:rsidR="00FD1622" w:rsidRPr="00FD1622" w:rsidRDefault="00FD1622" w:rsidP="00FD1622">
      <w:pPr>
        <w:jc w:val="center"/>
        <w:rPr>
          <w:sz w:val="28"/>
          <w:szCs w:val="28"/>
        </w:rPr>
      </w:pPr>
      <w:r w:rsidRPr="00FD1622">
        <w:rPr>
          <w:sz w:val="28"/>
          <w:szCs w:val="28"/>
        </w:rPr>
        <w:t xml:space="preserve"> (на примере библейского сюжета мы учимся различать добро и зло, верность и предательство, а для этого необходимо много знать, много думать</w:t>
      </w:r>
      <w:proofErr w:type="gramStart"/>
      <w:r w:rsidRPr="00FD1622">
        <w:rPr>
          <w:sz w:val="28"/>
          <w:szCs w:val="28"/>
        </w:rPr>
        <w:t>,у</w:t>
      </w:r>
      <w:proofErr w:type="gramEnd"/>
      <w:r w:rsidRPr="00FD1622">
        <w:rPr>
          <w:sz w:val="28"/>
          <w:szCs w:val="28"/>
        </w:rPr>
        <w:t xml:space="preserve">меть понять, а  не осуждать человека. </w:t>
      </w:r>
      <w:proofErr w:type="gramStart"/>
      <w:r w:rsidRPr="00FD1622">
        <w:rPr>
          <w:sz w:val="28"/>
          <w:szCs w:val="28"/>
        </w:rPr>
        <w:t>Мы должны быть толерантными, на земле не должно быть слепой ненависти, мстительности.)</w:t>
      </w:r>
      <w:proofErr w:type="gramEnd"/>
    </w:p>
    <w:p w:rsidR="00FD1622" w:rsidRPr="00FD1622" w:rsidRDefault="00FD1622" w:rsidP="00845F8A">
      <w:pPr>
        <w:pStyle w:val="a3"/>
        <w:rPr>
          <w:rStyle w:val="a4"/>
          <w:sz w:val="28"/>
          <w:szCs w:val="28"/>
        </w:rPr>
      </w:pPr>
    </w:p>
    <w:sectPr w:rsidR="00FD1622" w:rsidRPr="00FD1622" w:rsidSect="00F13B6B">
      <w:pgSz w:w="11906" w:h="16838"/>
      <w:pgMar w:top="851"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515CA"/>
    <w:multiLevelType w:val="hybridMultilevel"/>
    <w:tmpl w:val="2E364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DBF143B"/>
    <w:multiLevelType w:val="hybridMultilevel"/>
    <w:tmpl w:val="AE9E7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F8A"/>
    <w:rsid w:val="002F52B2"/>
    <w:rsid w:val="003375F2"/>
    <w:rsid w:val="00362ED7"/>
    <w:rsid w:val="0038617F"/>
    <w:rsid w:val="00432876"/>
    <w:rsid w:val="004859AD"/>
    <w:rsid w:val="00526DCC"/>
    <w:rsid w:val="005406B8"/>
    <w:rsid w:val="006C0B51"/>
    <w:rsid w:val="00764B33"/>
    <w:rsid w:val="008211A5"/>
    <w:rsid w:val="00845F8A"/>
    <w:rsid w:val="008A0621"/>
    <w:rsid w:val="008A7E40"/>
    <w:rsid w:val="00920106"/>
    <w:rsid w:val="009560EB"/>
    <w:rsid w:val="00A57407"/>
    <w:rsid w:val="00B07622"/>
    <w:rsid w:val="00B24725"/>
    <w:rsid w:val="00BE134B"/>
    <w:rsid w:val="00C25298"/>
    <w:rsid w:val="00D27288"/>
    <w:rsid w:val="00DC6634"/>
    <w:rsid w:val="00DD15DA"/>
    <w:rsid w:val="00E17A65"/>
    <w:rsid w:val="00F13B6B"/>
    <w:rsid w:val="00F41776"/>
    <w:rsid w:val="00FD16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5F8A"/>
    <w:pPr>
      <w:spacing w:before="100" w:beforeAutospacing="1" w:after="100" w:afterAutospacing="1"/>
    </w:pPr>
  </w:style>
  <w:style w:type="character" w:styleId="a4">
    <w:name w:val="Strong"/>
    <w:basedOn w:val="a0"/>
    <w:qFormat/>
    <w:rsid w:val="00845F8A"/>
    <w:rPr>
      <w:b/>
      <w:bCs/>
    </w:rPr>
  </w:style>
  <w:style w:type="paragraph" w:styleId="a5">
    <w:name w:val="Balloon Text"/>
    <w:basedOn w:val="a"/>
    <w:link w:val="a6"/>
    <w:uiPriority w:val="99"/>
    <w:semiHidden/>
    <w:unhideWhenUsed/>
    <w:rsid w:val="00432876"/>
    <w:rPr>
      <w:rFonts w:ascii="Tahoma" w:hAnsi="Tahoma" w:cs="Tahoma"/>
      <w:sz w:val="16"/>
      <w:szCs w:val="16"/>
    </w:rPr>
  </w:style>
  <w:style w:type="character" w:customStyle="1" w:styleId="a6">
    <w:name w:val="Текст выноски Знак"/>
    <w:basedOn w:val="a0"/>
    <w:link w:val="a5"/>
    <w:uiPriority w:val="99"/>
    <w:semiHidden/>
    <w:rsid w:val="00432876"/>
    <w:rPr>
      <w:rFonts w:ascii="Tahoma" w:eastAsia="Times New Roman" w:hAnsi="Tahoma" w:cs="Tahoma"/>
      <w:sz w:val="16"/>
      <w:szCs w:val="16"/>
      <w:lang w:eastAsia="ru-RU"/>
    </w:rPr>
  </w:style>
  <w:style w:type="paragraph" w:styleId="a7">
    <w:name w:val="No Spacing"/>
    <w:uiPriority w:val="99"/>
    <w:qFormat/>
    <w:rsid w:val="00B24725"/>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5F8A"/>
    <w:pPr>
      <w:spacing w:before="100" w:beforeAutospacing="1" w:after="100" w:afterAutospacing="1"/>
    </w:pPr>
  </w:style>
  <w:style w:type="character" w:styleId="a4">
    <w:name w:val="Strong"/>
    <w:basedOn w:val="a0"/>
    <w:qFormat/>
    <w:rsid w:val="00845F8A"/>
    <w:rPr>
      <w:b/>
      <w:bCs/>
    </w:rPr>
  </w:style>
  <w:style w:type="paragraph" w:styleId="a5">
    <w:name w:val="Balloon Text"/>
    <w:basedOn w:val="a"/>
    <w:link w:val="a6"/>
    <w:uiPriority w:val="99"/>
    <w:semiHidden/>
    <w:unhideWhenUsed/>
    <w:rsid w:val="00432876"/>
    <w:rPr>
      <w:rFonts w:ascii="Tahoma" w:hAnsi="Tahoma" w:cs="Tahoma"/>
      <w:sz w:val="16"/>
      <w:szCs w:val="16"/>
    </w:rPr>
  </w:style>
  <w:style w:type="character" w:customStyle="1" w:styleId="a6">
    <w:name w:val="Текст выноски Знак"/>
    <w:basedOn w:val="a0"/>
    <w:link w:val="a5"/>
    <w:uiPriority w:val="99"/>
    <w:semiHidden/>
    <w:rsid w:val="00432876"/>
    <w:rPr>
      <w:rFonts w:ascii="Tahoma" w:eastAsia="Times New Roman" w:hAnsi="Tahoma" w:cs="Tahoma"/>
      <w:sz w:val="16"/>
      <w:szCs w:val="16"/>
      <w:lang w:eastAsia="ru-RU"/>
    </w:rPr>
  </w:style>
  <w:style w:type="paragraph" w:styleId="a7">
    <w:name w:val="No Spacing"/>
    <w:uiPriority w:val="99"/>
    <w:qFormat/>
    <w:rsid w:val="00B24725"/>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F931-A892-457C-80C1-E4E00D2A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2492</Words>
  <Characters>14210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user</cp:lastModifiedBy>
  <cp:revision>16</cp:revision>
  <cp:lastPrinted>2016-01-24T06:53:00Z</cp:lastPrinted>
  <dcterms:created xsi:type="dcterms:W3CDTF">2012-11-12T14:54:00Z</dcterms:created>
  <dcterms:modified xsi:type="dcterms:W3CDTF">2017-05-24T09:24:00Z</dcterms:modified>
</cp:coreProperties>
</file>