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10" w:rsidRDefault="00625A10" w:rsidP="00625A10">
      <w:pPr>
        <w:pStyle w:val="a3"/>
        <w:jc w:val="center"/>
        <w:rPr>
          <w:szCs w:val="28"/>
        </w:rPr>
      </w:pPr>
      <w:r>
        <w:rPr>
          <w:szCs w:val="28"/>
        </w:rPr>
        <w:t>Муниципальное дошкольное образовательное учреждение</w:t>
      </w:r>
    </w:p>
    <w:p w:rsidR="00625A10" w:rsidRDefault="00625A10" w:rsidP="00625A10">
      <w:pPr>
        <w:pStyle w:val="a3"/>
        <w:jc w:val="center"/>
        <w:rPr>
          <w:szCs w:val="28"/>
        </w:rPr>
      </w:pPr>
      <w:r>
        <w:rPr>
          <w:szCs w:val="28"/>
        </w:rPr>
        <w:t>«Детский сад комбинированного вида № 218»</w:t>
      </w:r>
    </w:p>
    <w:p w:rsidR="00625A10" w:rsidRDefault="00625A10" w:rsidP="00625A10">
      <w:pPr>
        <w:pStyle w:val="a3"/>
        <w:jc w:val="center"/>
        <w:rPr>
          <w:szCs w:val="28"/>
        </w:rPr>
      </w:pPr>
    </w:p>
    <w:p w:rsidR="00625A10" w:rsidRDefault="00625A10" w:rsidP="00625A10">
      <w:pPr>
        <w:pStyle w:val="a3"/>
        <w:jc w:val="center"/>
        <w:rPr>
          <w:szCs w:val="28"/>
        </w:rPr>
      </w:pPr>
    </w:p>
    <w:p w:rsidR="00625A10" w:rsidRDefault="00625A10" w:rsidP="00625A10">
      <w:pPr>
        <w:pStyle w:val="a3"/>
        <w:jc w:val="center"/>
        <w:rPr>
          <w:szCs w:val="28"/>
        </w:rPr>
      </w:pPr>
    </w:p>
    <w:p w:rsidR="00625A10" w:rsidRDefault="00625A10" w:rsidP="00625A10">
      <w:pPr>
        <w:pStyle w:val="a3"/>
        <w:jc w:val="center"/>
        <w:rPr>
          <w:szCs w:val="28"/>
        </w:rPr>
      </w:pPr>
    </w:p>
    <w:p w:rsidR="00625A10" w:rsidRDefault="00625A10" w:rsidP="00625A10">
      <w:pPr>
        <w:pStyle w:val="a3"/>
        <w:jc w:val="center"/>
        <w:rPr>
          <w:szCs w:val="28"/>
        </w:rPr>
      </w:pPr>
    </w:p>
    <w:p w:rsidR="00625A10" w:rsidRDefault="00625A10" w:rsidP="00625A10">
      <w:pPr>
        <w:pStyle w:val="a3"/>
        <w:jc w:val="center"/>
        <w:rPr>
          <w:szCs w:val="28"/>
        </w:rPr>
      </w:pPr>
    </w:p>
    <w:p w:rsidR="00625A10" w:rsidRDefault="00625A10" w:rsidP="00625A10">
      <w:pPr>
        <w:pStyle w:val="a3"/>
        <w:jc w:val="center"/>
        <w:rPr>
          <w:szCs w:val="28"/>
        </w:rPr>
      </w:pPr>
    </w:p>
    <w:p w:rsidR="00625A10" w:rsidRDefault="00625A10" w:rsidP="00625A10">
      <w:pPr>
        <w:pStyle w:val="a3"/>
        <w:jc w:val="center"/>
        <w:rPr>
          <w:szCs w:val="28"/>
        </w:rPr>
      </w:pPr>
    </w:p>
    <w:p w:rsidR="00625A10" w:rsidRDefault="00625A10" w:rsidP="00625A10">
      <w:pPr>
        <w:pStyle w:val="a3"/>
        <w:jc w:val="center"/>
        <w:rPr>
          <w:szCs w:val="28"/>
        </w:rPr>
      </w:pPr>
    </w:p>
    <w:p w:rsidR="00625A10" w:rsidRDefault="00625A10" w:rsidP="00625A10">
      <w:pPr>
        <w:pStyle w:val="a3"/>
        <w:jc w:val="center"/>
        <w:rPr>
          <w:szCs w:val="28"/>
        </w:rPr>
      </w:pPr>
    </w:p>
    <w:p w:rsidR="00625A10" w:rsidRDefault="00625A10" w:rsidP="00625A10">
      <w:pPr>
        <w:pStyle w:val="a3"/>
        <w:jc w:val="center"/>
        <w:rPr>
          <w:szCs w:val="28"/>
        </w:rPr>
      </w:pPr>
    </w:p>
    <w:p w:rsidR="00625A10" w:rsidRDefault="00625A10" w:rsidP="00625A10">
      <w:pPr>
        <w:pStyle w:val="a3"/>
        <w:jc w:val="center"/>
        <w:rPr>
          <w:szCs w:val="28"/>
        </w:rPr>
      </w:pPr>
    </w:p>
    <w:p w:rsidR="00625A10" w:rsidRPr="005F08C5" w:rsidRDefault="005F08C5" w:rsidP="00625A10">
      <w:pPr>
        <w:pStyle w:val="a3"/>
        <w:jc w:val="center"/>
        <w:rPr>
          <w:sz w:val="40"/>
          <w:szCs w:val="40"/>
        </w:rPr>
      </w:pPr>
      <w:r w:rsidRPr="005F08C5">
        <w:rPr>
          <w:sz w:val="40"/>
          <w:szCs w:val="40"/>
        </w:rPr>
        <w:t>Знакомство с геометрической фигурой</w:t>
      </w:r>
    </w:p>
    <w:p w:rsidR="00625A10" w:rsidRDefault="00625A10" w:rsidP="00625A10">
      <w:pPr>
        <w:pStyle w:val="a3"/>
        <w:jc w:val="center"/>
        <w:rPr>
          <w:szCs w:val="28"/>
        </w:rPr>
      </w:pPr>
    </w:p>
    <w:p w:rsidR="00625A10" w:rsidRDefault="00625A10" w:rsidP="00625A10">
      <w:pPr>
        <w:pStyle w:val="a3"/>
        <w:jc w:val="center"/>
        <w:rPr>
          <w:szCs w:val="28"/>
        </w:rPr>
      </w:pPr>
    </w:p>
    <w:p w:rsidR="00625A10" w:rsidRDefault="00625A10" w:rsidP="00625A10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КОНСПЕКТ ОД</w:t>
      </w:r>
    </w:p>
    <w:p w:rsidR="00625A10" w:rsidRDefault="000D14A3" w:rsidP="00625A10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п</w:t>
      </w:r>
      <w:r w:rsidR="00625A10">
        <w:rPr>
          <w:sz w:val="40"/>
          <w:szCs w:val="40"/>
        </w:rPr>
        <w:t>о познавательному развитию (ФЭМП)</w:t>
      </w:r>
    </w:p>
    <w:p w:rsidR="00625A10" w:rsidRDefault="00625A10" w:rsidP="00625A10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в старшей логопедической группе</w:t>
      </w:r>
    </w:p>
    <w:p w:rsidR="00625A10" w:rsidRDefault="00625A10" w:rsidP="00625A10">
      <w:pPr>
        <w:pStyle w:val="a3"/>
        <w:jc w:val="center"/>
        <w:rPr>
          <w:sz w:val="40"/>
          <w:szCs w:val="40"/>
        </w:rPr>
      </w:pPr>
    </w:p>
    <w:p w:rsidR="00625A10" w:rsidRDefault="00625A10" w:rsidP="00625A10">
      <w:pPr>
        <w:pStyle w:val="a3"/>
        <w:jc w:val="center"/>
        <w:rPr>
          <w:sz w:val="40"/>
          <w:szCs w:val="40"/>
        </w:rPr>
      </w:pPr>
    </w:p>
    <w:p w:rsidR="00625A10" w:rsidRDefault="00625A10" w:rsidP="00625A10">
      <w:pPr>
        <w:pStyle w:val="a3"/>
        <w:jc w:val="center"/>
        <w:rPr>
          <w:sz w:val="40"/>
          <w:szCs w:val="40"/>
        </w:rPr>
      </w:pPr>
    </w:p>
    <w:p w:rsidR="00625A10" w:rsidRDefault="00625A10" w:rsidP="00625A10">
      <w:pPr>
        <w:pStyle w:val="a3"/>
        <w:jc w:val="center"/>
        <w:rPr>
          <w:sz w:val="40"/>
          <w:szCs w:val="40"/>
        </w:rPr>
      </w:pPr>
    </w:p>
    <w:p w:rsidR="00625A10" w:rsidRDefault="00625A10" w:rsidP="00625A10">
      <w:pPr>
        <w:pStyle w:val="a3"/>
        <w:jc w:val="center"/>
        <w:rPr>
          <w:sz w:val="40"/>
          <w:szCs w:val="40"/>
        </w:rPr>
      </w:pPr>
    </w:p>
    <w:p w:rsidR="00625A10" w:rsidRDefault="00625A10" w:rsidP="00625A10">
      <w:pPr>
        <w:pStyle w:val="a3"/>
        <w:jc w:val="center"/>
        <w:rPr>
          <w:sz w:val="40"/>
          <w:szCs w:val="40"/>
        </w:rPr>
      </w:pPr>
    </w:p>
    <w:p w:rsidR="00625A10" w:rsidRDefault="00625A10" w:rsidP="00625A10">
      <w:pPr>
        <w:pStyle w:val="a3"/>
        <w:jc w:val="center"/>
        <w:rPr>
          <w:sz w:val="40"/>
          <w:szCs w:val="40"/>
        </w:rPr>
      </w:pPr>
    </w:p>
    <w:p w:rsidR="00625A10" w:rsidRDefault="00625A10" w:rsidP="00625A10">
      <w:pPr>
        <w:pStyle w:val="a3"/>
        <w:jc w:val="center"/>
        <w:rPr>
          <w:sz w:val="40"/>
          <w:szCs w:val="40"/>
        </w:rPr>
      </w:pPr>
    </w:p>
    <w:p w:rsidR="00625A10" w:rsidRDefault="00625A10" w:rsidP="00625A10">
      <w:pPr>
        <w:pStyle w:val="a3"/>
        <w:jc w:val="center"/>
        <w:rPr>
          <w:sz w:val="40"/>
          <w:szCs w:val="40"/>
        </w:rPr>
      </w:pPr>
    </w:p>
    <w:p w:rsidR="00625A10" w:rsidRDefault="00625A10" w:rsidP="00625A10">
      <w:pPr>
        <w:pStyle w:val="a3"/>
        <w:jc w:val="center"/>
        <w:rPr>
          <w:sz w:val="40"/>
          <w:szCs w:val="40"/>
        </w:rPr>
      </w:pPr>
    </w:p>
    <w:p w:rsidR="00625A10" w:rsidRDefault="00625A10" w:rsidP="00625A10">
      <w:pPr>
        <w:pStyle w:val="a3"/>
        <w:jc w:val="center"/>
        <w:rPr>
          <w:sz w:val="40"/>
          <w:szCs w:val="40"/>
        </w:rPr>
      </w:pPr>
    </w:p>
    <w:p w:rsidR="00625A10" w:rsidRDefault="00625A10" w:rsidP="00625A10">
      <w:pPr>
        <w:pStyle w:val="a3"/>
        <w:jc w:val="center"/>
        <w:rPr>
          <w:sz w:val="40"/>
          <w:szCs w:val="40"/>
        </w:rPr>
      </w:pPr>
    </w:p>
    <w:p w:rsidR="00625A10" w:rsidRDefault="00625A10" w:rsidP="00625A10">
      <w:pPr>
        <w:pStyle w:val="a3"/>
        <w:jc w:val="right"/>
        <w:rPr>
          <w:szCs w:val="28"/>
        </w:rPr>
      </w:pPr>
      <w:r>
        <w:rPr>
          <w:szCs w:val="28"/>
        </w:rPr>
        <w:t xml:space="preserve">Воспитатель </w:t>
      </w:r>
      <w:proofErr w:type="gramStart"/>
      <w:r>
        <w:rPr>
          <w:szCs w:val="28"/>
        </w:rPr>
        <w:t>старшей</w:t>
      </w:r>
      <w:proofErr w:type="gramEnd"/>
    </w:p>
    <w:p w:rsidR="00625A10" w:rsidRDefault="00625A10" w:rsidP="00625A10">
      <w:pPr>
        <w:pStyle w:val="a3"/>
        <w:jc w:val="right"/>
        <w:rPr>
          <w:szCs w:val="28"/>
        </w:rPr>
      </w:pPr>
      <w:r>
        <w:rPr>
          <w:szCs w:val="28"/>
        </w:rPr>
        <w:t>логопедической группы</w:t>
      </w:r>
    </w:p>
    <w:p w:rsidR="00625A10" w:rsidRDefault="002E4D5A" w:rsidP="00625A10">
      <w:pPr>
        <w:pStyle w:val="a3"/>
        <w:jc w:val="right"/>
        <w:rPr>
          <w:szCs w:val="28"/>
        </w:rPr>
      </w:pPr>
      <w:r>
        <w:rPr>
          <w:szCs w:val="28"/>
        </w:rPr>
        <w:t>Сергеева</w:t>
      </w:r>
      <w:r w:rsidR="00625A10">
        <w:rPr>
          <w:szCs w:val="28"/>
        </w:rPr>
        <w:t xml:space="preserve"> </w:t>
      </w:r>
      <w:r w:rsidR="000D14A3">
        <w:rPr>
          <w:szCs w:val="28"/>
        </w:rPr>
        <w:t xml:space="preserve">Наталия </w:t>
      </w:r>
      <w:r w:rsidR="00625A10">
        <w:rPr>
          <w:szCs w:val="28"/>
        </w:rPr>
        <w:t>Ф</w:t>
      </w:r>
      <w:r w:rsidR="000D14A3">
        <w:rPr>
          <w:szCs w:val="28"/>
        </w:rPr>
        <w:t>едоровна</w:t>
      </w:r>
    </w:p>
    <w:p w:rsidR="00625A10" w:rsidRDefault="00625A10" w:rsidP="00625A10">
      <w:pPr>
        <w:pStyle w:val="a3"/>
        <w:pageBreakBefore/>
        <w:rPr>
          <w:b/>
          <w:bCs/>
          <w:szCs w:val="28"/>
        </w:rPr>
      </w:pPr>
      <w:r>
        <w:rPr>
          <w:b/>
          <w:bCs/>
          <w:szCs w:val="28"/>
        </w:rPr>
        <w:lastRenderedPageBreak/>
        <w:t>Программное содержание:</w:t>
      </w: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t>Ведущая образовательная область: познавательная.</w:t>
      </w:r>
    </w:p>
    <w:p w:rsidR="00625A10" w:rsidRDefault="00625A10" w:rsidP="00625A10">
      <w:pPr>
        <w:pStyle w:val="a3"/>
        <w:rPr>
          <w:szCs w:val="28"/>
        </w:rPr>
      </w:pPr>
    </w:p>
    <w:p w:rsidR="00625A10" w:rsidRDefault="00625A10" w:rsidP="00625A10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Образовательная задача:</w:t>
      </w: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t>Познакомить детей с овалом; уметь различать круг и овал. Закрепить умение распознавать геометрические фигуры. Упражнять в счете и отсчете предметов в пределах десяти. Умение образовывать число десять на основе сравнения двух групп предметов. Совершенствовать умение ориентироваться на листе бумаги, определять стороны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углы и середину листа. Закреплять умение делить круг на две и четыре равные части, уметь называть части и сравнивать целое и часть.</w:t>
      </w:r>
    </w:p>
    <w:p w:rsidR="00625A10" w:rsidRDefault="00625A10" w:rsidP="00625A10">
      <w:pPr>
        <w:pStyle w:val="a3"/>
        <w:rPr>
          <w:szCs w:val="28"/>
        </w:rPr>
      </w:pPr>
    </w:p>
    <w:p w:rsidR="00625A10" w:rsidRDefault="00625A10" w:rsidP="00625A10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Речевая задача:</w:t>
      </w: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t>Закрепить навык согласования прилагательных с существительными в роде, числе, падеже (красный квадрат). Упражнять в согласовании существительных «Этаж», «квартира» с числительными в роде, числе, падеже.</w:t>
      </w:r>
    </w:p>
    <w:p w:rsidR="00625A10" w:rsidRDefault="00625A10" w:rsidP="00625A10">
      <w:pPr>
        <w:pStyle w:val="a3"/>
        <w:rPr>
          <w:szCs w:val="28"/>
        </w:rPr>
      </w:pPr>
    </w:p>
    <w:p w:rsidR="00625A10" w:rsidRDefault="00625A10" w:rsidP="00625A10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Воспитательная задача:</w:t>
      </w: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t>Воспитывать познавательный интерес к математике. Воспитывать сдержанность, усидчивость, доброжелательность.</w:t>
      </w:r>
    </w:p>
    <w:p w:rsidR="00625A10" w:rsidRDefault="00625A10" w:rsidP="00625A10">
      <w:pPr>
        <w:pStyle w:val="a3"/>
        <w:rPr>
          <w:b/>
          <w:bCs/>
          <w:szCs w:val="28"/>
        </w:rPr>
      </w:pPr>
    </w:p>
    <w:p w:rsidR="00625A10" w:rsidRDefault="00625A10" w:rsidP="00625A10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Оборудование</w:t>
      </w:r>
    </w:p>
    <w:p w:rsidR="00625A10" w:rsidRDefault="00625A10" w:rsidP="00625A10">
      <w:pPr>
        <w:pStyle w:val="a3"/>
        <w:rPr>
          <w:b/>
          <w:bCs/>
          <w:szCs w:val="28"/>
        </w:rPr>
      </w:pPr>
      <w:r>
        <w:rPr>
          <w:szCs w:val="28"/>
        </w:rPr>
        <w:t>Демонстрационный материал. Модели круга, квадрата, треугольника, прямоугольника, овала. Картинку с «домиком».</w:t>
      </w:r>
    </w:p>
    <w:p w:rsidR="00625A10" w:rsidRDefault="00625A10" w:rsidP="00625A10">
      <w:pPr>
        <w:pStyle w:val="a3"/>
        <w:rPr>
          <w:b/>
          <w:bCs/>
          <w:szCs w:val="28"/>
        </w:rPr>
      </w:pPr>
    </w:p>
    <w:p w:rsidR="00625A10" w:rsidRDefault="00625A10" w:rsidP="00625A10">
      <w:pPr>
        <w:pStyle w:val="a3"/>
        <w:rPr>
          <w:b/>
          <w:bCs/>
          <w:szCs w:val="28"/>
        </w:rPr>
      </w:pPr>
      <w:r>
        <w:rPr>
          <w:szCs w:val="28"/>
        </w:rPr>
        <w:t xml:space="preserve">Раздаточный материал. Двухполосные карточки, овалы и круги (по 12 штук для каждого ребенка), конверты, в которых лежат части геометрических фигур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одна вторая или одна четвертая круга, овала), коробки с остальными частями фигур (одна на двоих детей), карточки с цифрами от 0 до 9, листы бумаги, карандаши.</w:t>
      </w:r>
    </w:p>
    <w:p w:rsidR="00625A10" w:rsidRDefault="00625A10" w:rsidP="00625A10">
      <w:pPr>
        <w:pStyle w:val="a3"/>
        <w:rPr>
          <w:b/>
          <w:bCs/>
          <w:szCs w:val="28"/>
        </w:rPr>
      </w:pPr>
    </w:p>
    <w:p w:rsidR="00625A10" w:rsidRDefault="00625A10" w:rsidP="00625A10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ХОД ОД</w:t>
      </w:r>
    </w:p>
    <w:p w:rsidR="00625A10" w:rsidRDefault="00625A10" w:rsidP="00625A10">
      <w:pPr>
        <w:pStyle w:val="a3"/>
        <w:rPr>
          <w:b/>
          <w:bCs/>
          <w:szCs w:val="28"/>
        </w:rPr>
      </w:pP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t>Организационный момент.</w:t>
      </w: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t xml:space="preserve">Ребята, я очень рада вас видеть. Встаньте, </w:t>
      </w:r>
      <w:proofErr w:type="gramStart"/>
      <w:r>
        <w:rPr>
          <w:szCs w:val="28"/>
        </w:rPr>
        <w:t>пожалуйста</w:t>
      </w:r>
      <w:proofErr w:type="gramEnd"/>
      <w:r>
        <w:rPr>
          <w:szCs w:val="28"/>
        </w:rPr>
        <w:t xml:space="preserve"> в круг, возьмитесь за руки, подарите друг другу улыбку.</w:t>
      </w: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t>Собрались все дети в круг,</w:t>
      </w: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t>я твой друг и ты мой друг</w:t>
      </w: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t>Крепко за руки возьмемся</w:t>
      </w: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t>И друг другу улыбнемся</w:t>
      </w:r>
    </w:p>
    <w:p w:rsidR="00625A10" w:rsidRDefault="00625A10" w:rsidP="00625A10">
      <w:pPr>
        <w:pStyle w:val="a3"/>
        <w:rPr>
          <w:szCs w:val="28"/>
        </w:rPr>
      </w:pP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t>Справа друг и слева друг</w:t>
      </w: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t>Сделали большой мы круг.</w:t>
      </w: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t>Ира! Кто стоит у тебя справа?</w:t>
      </w: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lastRenderedPageBreak/>
        <w:t>Кирилл! Кто у тебя стоит слева</w:t>
      </w:r>
      <w:proofErr w:type="gramStart"/>
      <w:r>
        <w:rPr>
          <w:szCs w:val="28"/>
        </w:rPr>
        <w:t>?...</w:t>
      </w:r>
      <w:proofErr w:type="gramEnd"/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t>Отлично.</w:t>
      </w:r>
    </w:p>
    <w:p w:rsidR="00625A10" w:rsidRDefault="00625A10" w:rsidP="00625A10">
      <w:pPr>
        <w:pStyle w:val="a3"/>
        <w:rPr>
          <w:szCs w:val="28"/>
        </w:rPr>
      </w:pPr>
    </w:p>
    <w:p w:rsidR="00625A10" w:rsidRDefault="00625A10" w:rsidP="00625A10">
      <w:pPr>
        <w:pStyle w:val="a3"/>
        <w:rPr>
          <w:szCs w:val="28"/>
        </w:rPr>
      </w:pPr>
      <w:proofErr w:type="gramStart"/>
      <w:r>
        <w:rPr>
          <w:b/>
          <w:bCs/>
          <w:szCs w:val="28"/>
          <w:lang w:val="en-US"/>
        </w:rPr>
        <w:t>I</w:t>
      </w:r>
      <w:r>
        <w:rPr>
          <w:b/>
          <w:bCs/>
          <w:szCs w:val="28"/>
        </w:rPr>
        <w:t>часть  Игра</w:t>
      </w:r>
      <w:proofErr w:type="gramEnd"/>
      <w:r>
        <w:rPr>
          <w:b/>
          <w:bCs/>
          <w:szCs w:val="28"/>
        </w:rPr>
        <w:t>: « В стране геометрических фигур»</w:t>
      </w:r>
    </w:p>
    <w:p w:rsidR="00625A10" w:rsidRDefault="00625A10" w:rsidP="00625A10">
      <w:pPr>
        <w:pStyle w:val="a3"/>
        <w:rPr>
          <w:b/>
          <w:bCs/>
          <w:szCs w:val="28"/>
        </w:rPr>
      </w:pP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t>На столе у воспитателя геометрические фигуры разного цвета. Он рассказывает детям историю:</w:t>
      </w:r>
      <w:r>
        <w:rPr>
          <w:szCs w:val="28"/>
        </w:rPr>
        <w:tab/>
      </w: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t>- В некотором царстве, некотором  государстве жили - были геометрические фигуры. Было их много: вот сколько! Они вам знакомы? Назовите их (цвет и форму). Геометрические фигуры живут в этом доме.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gramStart"/>
      <w:r>
        <w:rPr>
          <w:szCs w:val="28"/>
        </w:rPr>
        <w:tab/>
        <w:t>-</w:t>
      </w:r>
      <w:proofErr w:type="gramEnd"/>
      <w:r>
        <w:rPr>
          <w:szCs w:val="28"/>
        </w:rPr>
        <w:t>Сосчитайте число этажей в доме (один этаж, два этажа, три этажа, пять этажей)</w:t>
      </w: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t>-А вы хотите узнать, сколько квартир на каждом этаже? Какие фигуры живут на первом этаже?</w:t>
      </w: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t>- Пришёл домой красный круг. Где его квартира? Таким образом, распределяются все фигуры.</w:t>
      </w:r>
    </w:p>
    <w:p w:rsidR="00625A10" w:rsidRDefault="00625A10" w:rsidP="00625A10">
      <w:pPr>
        <w:pStyle w:val="a3"/>
        <w:rPr>
          <w:i/>
          <w:szCs w:val="28"/>
        </w:rPr>
      </w:pPr>
    </w:p>
    <w:p w:rsidR="00625A10" w:rsidRDefault="00625A10" w:rsidP="00625A10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Пальчиковая гимнастика</w:t>
      </w:r>
    </w:p>
    <w:p w:rsidR="00625A10" w:rsidRDefault="00625A10" w:rsidP="00625A10">
      <w:pPr>
        <w:pStyle w:val="a3"/>
        <w:rPr>
          <w:szCs w:val="28"/>
        </w:rPr>
      </w:pP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t>« Раз, два, три, четыре, пять,</w:t>
      </w: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t>В доме кто живёт у нас</w:t>
      </w: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t>Мама, папа, брат, сестрёнка,</w:t>
      </w: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t>Кошка Мурка, два котёнка,</w:t>
      </w: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t>Мой щенок, сверчок и я.</w:t>
      </w: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t>Вот и вся моя семья!»</w:t>
      </w:r>
    </w:p>
    <w:p w:rsidR="00625A10" w:rsidRDefault="00625A10" w:rsidP="00625A10">
      <w:pPr>
        <w:pStyle w:val="a3"/>
        <w:rPr>
          <w:szCs w:val="28"/>
        </w:rPr>
      </w:pP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t>-Ребята, а вы хотите узнать, какие фигуры живут на пятом этаже?</w:t>
      </w: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t>Тогда пройдите и сядьте за столы.</w:t>
      </w: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t>Воспитатель рассказывает сказку об овале.</w:t>
      </w: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t>В царстве – государстве геометрических фигур жил – был овал.  Он все время завидовал кругу. Жаловался он:</w:t>
      </w: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t>- Я такой неуклюжий, хоть у меня и нет углов, и мы с тобой похожи друг на друга, но я не умею так хорошо катиться. А ты такой ровненький, кругленький, так ловко и быстро катишься.</w:t>
      </w: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t>- Да уж, у меня нет углов, и я могу быстро катиться, - отвечал с гордостью круг.</w:t>
      </w: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t>Однажды случилось вот что. Один человек заблудился в лесу. Он шел наугад и встретил круга и овала. Поскольку  у круга был очень важный вид, человек обратился к нему:</w:t>
      </w: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t>Уважаемый круг! - взмолился человек, - чтобы попасть домой, мне нужно перебраться на другой берег реки. Помогите мне, пожалуйста.</w:t>
      </w: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t>Круг подошел к речке и попытался дотянуться до другого берега, но … плюх, и упал в воду!</w:t>
      </w: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t>- Может быть, я смогу помочь Вам? – спросил человека скромный овал.</w:t>
      </w: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lastRenderedPageBreak/>
        <w:t>Овал дотянулся до другого берега и стал мостиком. Человек прошел по мостику и увидел свой дом.</w:t>
      </w:r>
    </w:p>
    <w:p w:rsidR="00625A10" w:rsidRDefault="00625A10" w:rsidP="00625A10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А вы оказывается полезная фигура! – с удивлением сказал круг овалу.</w:t>
      </w:r>
    </w:p>
    <w:p w:rsidR="00625A10" w:rsidRDefault="00625A10" w:rsidP="00625A10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Ну что Вы! – скромно ответил овал, - просто хоть у меня и нет углов, но я как бы удлинен, вытянут.</w:t>
      </w:r>
    </w:p>
    <w:p w:rsidR="00625A10" w:rsidRDefault="00625A10" w:rsidP="00625A10">
      <w:pPr>
        <w:pStyle w:val="a3"/>
        <w:rPr>
          <w:szCs w:val="28"/>
        </w:rPr>
      </w:pPr>
    </w:p>
    <w:p w:rsidR="00625A10" w:rsidRDefault="00625A10" w:rsidP="00625A10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Физминутка</w:t>
      </w:r>
    </w:p>
    <w:p w:rsidR="00625A10" w:rsidRDefault="00625A10" w:rsidP="00625A10">
      <w:pPr>
        <w:pStyle w:val="a3"/>
        <w:rPr>
          <w:b/>
          <w:bCs/>
          <w:szCs w:val="28"/>
        </w:rPr>
      </w:pP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t>К речке быстро мы спустились</w:t>
      </w: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t>Наклонились и умылись.</w:t>
      </w: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t>А теперь поплыли дружно,</w:t>
      </w: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t>Делать так руками нужно:</w:t>
      </w: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t>Вместе — раз, это брасс,</w:t>
      </w: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t>Одной, другой — это кроль.</w:t>
      </w: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t>Вышли на берег -</w:t>
      </w: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t>И отправились домой!</w:t>
      </w:r>
    </w:p>
    <w:p w:rsidR="00625A10" w:rsidRDefault="00625A10" w:rsidP="00625A10">
      <w:pPr>
        <w:pStyle w:val="a3"/>
        <w:rPr>
          <w:b/>
          <w:bCs/>
          <w:szCs w:val="28"/>
        </w:rPr>
      </w:pPr>
    </w:p>
    <w:p w:rsidR="00625A10" w:rsidRDefault="00625A10" w:rsidP="00625A1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>частьРабота с раздаточным материалом</w:t>
      </w:r>
    </w:p>
    <w:p w:rsidR="00625A10" w:rsidRDefault="00625A10" w:rsidP="00625A10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размещает два круга и два овала разного цвета и размера. «Посмотрите на эти фигуры. Чем овалы похожи на круги? Есть ли углы у овалов? Правильно, у овалов, так же как и у кругов, нет углов. Этим они похожи друг на друга</w:t>
      </w:r>
      <w:proofErr w:type="gramStart"/>
      <w:r>
        <w:rPr>
          <w:rFonts w:ascii="Times New Roman" w:hAnsi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/>
          <w:sz w:val="28"/>
          <w:szCs w:val="28"/>
        </w:rPr>
        <w:t>Далее одному ребенку предлагает катить круг, а затем овал, выясняет, что круг катиться лучше. Спрашивает  почему. Затем выясняет, чем отличается овал от круга.</w:t>
      </w:r>
    </w:p>
    <w:p w:rsidR="00625A10" w:rsidRDefault="00625A10" w:rsidP="00625A10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предлагает кому - либо из детей наложить круг на овал, и обращает внимание детей на то, что овал как бы удлинен, вытянут. Этим он и отличается от круга.</w:t>
      </w:r>
    </w:p>
    <w:p w:rsidR="00625A10" w:rsidRDefault="00625A10" w:rsidP="00625A10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5A10" w:rsidRDefault="00625A10" w:rsidP="00625A10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Дидактическая игра «Отсчитай — ка».</w:t>
      </w:r>
    </w:p>
    <w:p w:rsidR="00625A10" w:rsidRDefault="00625A10" w:rsidP="00625A10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предлагает детям выполнить задания:</w:t>
      </w:r>
    </w:p>
    <w:p w:rsidR="00625A10" w:rsidRDefault="00625A10" w:rsidP="00625A10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отсчитайте на верхней полоске карточки на один овал больше чем число 9. Сколько овалов вы отсчитали? Почему вы отсчитали столько овалов?</w:t>
      </w:r>
    </w:p>
    <w:p w:rsidR="00625A10" w:rsidRDefault="00625A10" w:rsidP="00625A10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отсчитайте на нижней полоске карточки на один круг меньше, чем число 10. (Вопросы те же.)</w:t>
      </w:r>
    </w:p>
    <w:p w:rsidR="00625A10" w:rsidRDefault="00625A10" w:rsidP="00625A10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раз дети обозначают числа цифрами и называют их. Затем воспитатель уточняет: «Какими числами можно обозначить это количество овалов (кругов)»? Какое число больше десять или девять? Какое число меньше девять или десять? </w:t>
      </w:r>
      <w:proofErr w:type="gramStart"/>
      <w:r>
        <w:rPr>
          <w:rFonts w:ascii="Times New Roman" w:hAnsi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/>
          <w:sz w:val="28"/>
          <w:szCs w:val="28"/>
        </w:rPr>
        <w:t xml:space="preserve"> число десять больше числа девять? </w:t>
      </w:r>
      <w:proofErr w:type="gramStart"/>
      <w:r>
        <w:rPr>
          <w:rFonts w:ascii="Times New Roman" w:hAnsi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/>
          <w:sz w:val="28"/>
          <w:szCs w:val="28"/>
        </w:rPr>
        <w:t xml:space="preserve"> число девять меньше числа десять? Как можно уровнять эти числа?</w:t>
      </w:r>
    </w:p>
    <w:p w:rsidR="00625A10" w:rsidRDefault="00625A10" w:rsidP="00625A10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уравнивают числа выбранным способом и объясняют свои действия.</w:t>
      </w:r>
    </w:p>
    <w:p w:rsidR="00625A10" w:rsidRDefault="00625A10" w:rsidP="00625A10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D99" w:rsidRDefault="008F6D99" w:rsidP="00625A10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D99" w:rsidRDefault="008F6D99" w:rsidP="00625A10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5A10" w:rsidRDefault="00625A10" w:rsidP="00625A10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Дидактическая игра «Найди соседей».</w:t>
      </w:r>
    </w:p>
    <w:p w:rsidR="00625A10" w:rsidRDefault="00625A10" w:rsidP="00625A1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объясняет детям правила игры: «У каждого числа есть два соседа. Мы должны их найти. </w:t>
      </w:r>
      <w:proofErr w:type="gramStart"/>
      <w:r>
        <w:rPr>
          <w:rFonts w:ascii="Times New Roman" w:hAnsi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/>
          <w:sz w:val="28"/>
          <w:szCs w:val="28"/>
        </w:rPr>
        <w:t xml:space="preserve"> у числа два старший сосед число три, оно на один больше, а младший сосед число один, оно на один меньше. (По мере называния чисел воспитатель демонстрирует соответствующие числовые карточки)»</w:t>
      </w:r>
    </w:p>
    <w:p w:rsidR="00625A10" w:rsidRDefault="00625A10" w:rsidP="00625A10">
      <w:pPr>
        <w:pStyle w:val="Standard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sz w:val="28"/>
          <w:szCs w:val="28"/>
        </w:rPr>
        <w:t>часть Дидактическая игра «Составь целое по его части».</w:t>
      </w:r>
      <w:proofErr w:type="gramEnd"/>
    </w:p>
    <w:p w:rsidR="00625A10" w:rsidRDefault="00625A10" w:rsidP="00625A10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конверте каждого ребенка находиться по одной второй (одной четвертой) части какой — либо геометрической фигуры.</w:t>
      </w:r>
    </w:p>
    <w:p w:rsidR="00625A10" w:rsidRDefault="00625A10" w:rsidP="00625A10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предлагает составить целую геометрическую фигуру по ее части, выбрав недостающие из коробки.</w:t>
      </w:r>
    </w:p>
    <w:p w:rsidR="00625A10" w:rsidRDefault="00625A10" w:rsidP="00625A10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выполнения задания дети определяют, какие фигуры у них получились и из скольких частей они состоят. Затем воспитатель уточняет у детей: «Как можно назвать каждую часть вашей фигуры? Что больше целое или одна вторая (одна четвертая) часть? Что меньше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одна вторая (одна четвертая) часть или целое?»</w:t>
      </w:r>
    </w:p>
    <w:p w:rsidR="00625A10" w:rsidRDefault="00625A10" w:rsidP="00625A10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5A10" w:rsidRDefault="00625A10" w:rsidP="00625A10">
      <w:pPr>
        <w:pStyle w:val="a3"/>
        <w:rPr>
          <w:b/>
          <w:bCs/>
          <w:szCs w:val="28"/>
        </w:rPr>
      </w:pPr>
      <w:r>
        <w:rPr>
          <w:b/>
          <w:bCs/>
          <w:szCs w:val="28"/>
          <w:lang w:val="en-US"/>
        </w:rPr>
        <w:t>IV</w:t>
      </w:r>
      <w:r>
        <w:rPr>
          <w:b/>
          <w:bCs/>
          <w:szCs w:val="28"/>
        </w:rPr>
        <w:t xml:space="preserve"> часть: Дидактическая игра «Запомни и повтори»</w:t>
      </w:r>
    </w:p>
    <w:p w:rsidR="00625A10" w:rsidRDefault="00625A10" w:rsidP="00625A10">
      <w:pPr>
        <w:pStyle w:val="a3"/>
        <w:rPr>
          <w:szCs w:val="28"/>
        </w:rPr>
      </w:pPr>
      <w:r>
        <w:rPr>
          <w:szCs w:val="28"/>
        </w:rPr>
        <w:tab/>
      </w:r>
    </w:p>
    <w:p w:rsidR="00625A10" w:rsidRDefault="00625A10" w:rsidP="00625A10">
      <w:pPr>
        <w:pStyle w:val="a3"/>
        <w:ind w:firstLine="708"/>
        <w:rPr>
          <w:szCs w:val="28"/>
        </w:rPr>
      </w:pPr>
      <w:r>
        <w:rPr>
          <w:szCs w:val="28"/>
        </w:rPr>
        <w:t>У детей листы бумаги и цветные карандаши. Воспитатель предлагает им выполнить задания:</w:t>
      </w:r>
    </w:p>
    <w:p w:rsidR="00625A10" w:rsidRDefault="00625A10" w:rsidP="00625A10">
      <w:pPr>
        <w:pStyle w:val="a3"/>
        <w:ind w:firstLine="708"/>
        <w:rPr>
          <w:szCs w:val="28"/>
        </w:rPr>
      </w:pPr>
      <w:r>
        <w:rPr>
          <w:szCs w:val="28"/>
        </w:rPr>
        <w:t>- вдоль верхней стороны листа проведите прямую линию красным карандашом, (вдоль нижней стороны – зеленым карандашом, вдоль левой – синим карандашом, вдоль правой – желтым карандашом);</w:t>
      </w:r>
    </w:p>
    <w:p w:rsidR="00625A10" w:rsidRDefault="00625A10" w:rsidP="00625A10">
      <w:pPr>
        <w:pStyle w:val="a3"/>
        <w:ind w:firstLine="708"/>
        <w:rPr>
          <w:szCs w:val="28"/>
        </w:rPr>
      </w:pPr>
      <w:r>
        <w:rPr>
          <w:szCs w:val="28"/>
        </w:rPr>
        <w:t>- в верхнем левом углу нарисуйте круг красным карандашом, в нижнем левом углу – синим карандашом, в верхнем правом углу – желтым карандашом, в нижнем правом – зеленым карандашом;</w:t>
      </w:r>
    </w:p>
    <w:p w:rsidR="00625A10" w:rsidRDefault="00625A10" w:rsidP="00625A10">
      <w:pPr>
        <w:pStyle w:val="a3"/>
        <w:ind w:firstLine="708"/>
        <w:rPr>
          <w:szCs w:val="28"/>
        </w:rPr>
      </w:pPr>
      <w:r>
        <w:rPr>
          <w:szCs w:val="28"/>
        </w:rPr>
        <w:t>- в середине листа нарисуйте овал.</w:t>
      </w:r>
    </w:p>
    <w:p w:rsidR="00625A10" w:rsidRDefault="00625A10" w:rsidP="00625A10">
      <w:pPr>
        <w:pStyle w:val="a3"/>
        <w:ind w:firstLine="708"/>
        <w:rPr>
          <w:szCs w:val="28"/>
        </w:rPr>
      </w:pPr>
      <w:r>
        <w:rPr>
          <w:szCs w:val="28"/>
        </w:rPr>
        <w:t>После выполнения задания воспитатель спрашивает: «Что и где вы нарисовали? (Дети называют фигуру, ее цвет, место расположения и сверяют свои работы с образцом воспитателя).</w:t>
      </w:r>
    </w:p>
    <w:p w:rsidR="00625A10" w:rsidRDefault="00625A10" w:rsidP="00625A10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5A10" w:rsidRDefault="00625A10" w:rsidP="00625A10">
      <w:pPr>
        <w:pStyle w:val="Standard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Итог:</w:t>
      </w:r>
    </w:p>
    <w:p w:rsidR="00625A10" w:rsidRPr="00C174AE" w:rsidRDefault="00625A10" w:rsidP="00625A10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A10" w:rsidRPr="00C174AE" w:rsidRDefault="00625A10" w:rsidP="00625A10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С какой геометрической фигурой мы сегодня познакомились?</w:t>
      </w:r>
    </w:p>
    <w:p w:rsidR="00625A10" w:rsidRPr="00C174AE" w:rsidRDefault="00625A10" w:rsidP="00625A10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 xml:space="preserve">Теперь вы </w:t>
      </w:r>
      <w:proofErr w:type="gramStart"/>
      <w:r w:rsidRPr="00C174AE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C174AE">
        <w:rPr>
          <w:rFonts w:ascii="Times New Roman" w:hAnsi="Times New Roman" w:cs="Times New Roman"/>
          <w:sz w:val="28"/>
          <w:szCs w:val="28"/>
        </w:rPr>
        <w:t xml:space="preserve"> какие геометрические фигуры живут на пятом этаже, распределяют овалы по квартирам.</w:t>
      </w:r>
    </w:p>
    <w:p w:rsidR="00C174AE" w:rsidRDefault="00C174AE">
      <w:pPr>
        <w:rPr>
          <w:rFonts w:ascii="Times New Roman" w:hAnsi="Times New Roman" w:cs="Times New Roman"/>
          <w:b/>
          <w:sz w:val="28"/>
          <w:szCs w:val="28"/>
        </w:rPr>
      </w:pPr>
    </w:p>
    <w:p w:rsidR="008F6D99" w:rsidRDefault="008F6D99">
      <w:pPr>
        <w:rPr>
          <w:rFonts w:ascii="Times New Roman" w:hAnsi="Times New Roman" w:cs="Times New Roman"/>
          <w:b/>
          <w:sz w:val="28"/>
          <w:szCs w:val="28"/>
        </w:rPr>
      </w:pPr>
    </w:p>
    <w:p w:rsidR="008F6D99" w:rsidRPr="00C174AE" w:rsidRDefault="008F6D9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91873" w:rsidRPr="00C174AE" w:rsidRDefault="00C174AE">
      <w:pPr>
        <w:rPr>
          <w:rFonts w:ascii="Times New Roman" w:hAnsi="Times New Roman" w:cs="Times New Roman"/>
          <w:b/>
          <w:sz w:val="28"/>
          <w:szCs w:val="28"/>
        </w:rPr>
      </w:pPr>
      <w:r w:rsidRPr="00C174AE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литература:</w:t>
      </w:r>
    </w:p>
    <w:p w:rsidR="00C174AE" w:rsidRDefault="00C174AE" w:rsidP="00C174AE">
      <w:pPr>
        <w:pStyle w:val="a3"/>
        <w:numPr>
          <w:ilvl w:val="0"/>
          <w:numId w:val="4"/>
        </w:numPr>
        <w:suppressAutoHyphens w:val="0"/>
        <w:autoSpaceDN/>
        <w:jc w:val="both"/>
        <w:textAlignment w:val="auto"/>
        <w:rPr>
          <w:rFonts w:cs="Times New Roman"/>
          <w:szCs w:val="28"/>
        </w:rPr>
      </w:pPr>
      <w:r>
        <w:rPr>
          <w:rFonts w:cs="Times New Roman"/>
          <w:szCs w:val="28"/>
        </w:rPr>
        <w:t>ОТ РОЖДЕНИЯ ДО ШКОЛЫ. Примерная общеобразовательная программа дошкольного образования под ред. Н.Е. Вераксы, Т.С. Комаровой, М.А. Васильевой; издательство Мозаика-синтез Москва, 2014 г.</w:t>
      </w:r>
    </w:p>
    <w:p w:rsidR="00C174AE" w:rsidRDefault="00C174AE" w:rsidP="00C174AE">
      <w:pPr>
        <w:pStyle w:val="a3"/>
        <w:numPr>
          <w:ilvl w:val="0"/>
          <w:numId w:val="4"/>
        </w:numPr>
        <w:suppressAutoHyphens w:val="0"/>
        <w:autoSpaceDN/>
        <w:jc w:val="both"/>
        <w:textAlignment w:val="auto"/>
        <w:rPr>
          <w:rFonts w:cs="Times New Roman"/>
          <w:szCs w:val="28"/>
        </w:rPr>
      </w:pPr>
      <w:r>
        <w:rPr>
          <w:rFonts w:cs="Times New Roman"/>
          <w:szCs w:val="28"/>
        </w:rPr>
        <w:t>Пономарева И.А., Позина В.А. Формирование элементарных математических представлений</w:t>
      </w:r>
      <w:r w:rsidR="00306C27">
        <w:rPr>
          <w:rFonts w:cs="Times New Roman"/>
          <w:szCs w:val="28"/>
        </w:rPr>
        <w:t>. Старшая группа</w:t>
      </w:r>
      <w:r>
        <w:rPr>
          <w:rFonts w:cs="Times New Roman"/>
          <w:szCs w:val="28"/>
        </w:rPr>
        <w:t>, «Мозаика-синтез», 2014 г.</w:t>
      </w:r>
    </w:p>
    <w:p w:rsidR="00306C27" w:rsidRDefault="00306C27" w:rsidP="00C174AE">
      <w:pPr>
        <w:pStyle w:val="a3"/>
        <w:numPr>
          <w:ilvl w:val="0"/>
          <w:numId w:val="4"/>
        </w:numPr>
        <w:suppressAutoHyphens w:val="0"/>
        <w:autoSpaceDN/>
        <w:jc w:val="both"/>
        <w:textAlignment w:val="auto"/>
        <w:rPr>
          <w:rFonts w:cs="Times New Roman"/>
          <w:szCs w:val="28"/>
        </w:rPr>
      </w:pPr>
      <w:r>
        <w:rPr>
          <w:rFonts w:cs="Times New Roman"/>
          <w:szCs w:val="28"/>
        </w:rPr>
        <w:t>Крашенников Е.Е., Холодова О.Л. Развитие познавательных способностей дошкольников (5-7 лет).</w:t>
      </w:r>
    </w:p>
    <w:sectPr w:rsidR="00306C27" w:rsidSect="00737AFF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77D1"/>
    <w:multiLevelType w:val="multilevel"/>
    <w:tmpl w:val="DE68EF0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236F23DF"/>
    <w:multiLevelType w:val="hybridMultilevel"/>
    <w:tmpl w:val="77BE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D52C9"/>
    <w:multiLevelType w:val="multilevel"/>
    <w:tmpl w:val="63E6F94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789550D5"/>
    <w:multiLevelType w:val="hybridMultilevel"/>
    <w:tmpl w:val="CF1C2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25A10"/>
    <w:rsid w:val="000D14A3"/>
    <w:rsid w:val="002E4D5A"/>
    <w:rsid w:val="00306C27"/>
    <w:rsid w:val="005F08C5"/>
    <w:rsid w:val="00625A10"/>
    <w:rsid w:val="00737AFF"/>
    <w:rsid w:val="008F6D99"/>
    <w:rsid w:val="00B91873"/>
    <w:rsid w:val="00C17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5A10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3">
    <w:name w:val="No Spacing"/>
    <w:uiPriority w:val="1"/>
    <w:qFormat/>
    <w:rsid w:val="00625A10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Calibri"/>
      <w:color w:val="000000"/>
      <w:kern w:val="3"/>
      <w:sz w:val="28"/>
    </w:rPr>
  </w:style>
  <w:style w:type="paragraph" w:styleId="a4">
    <w:name w:val="List Paragraph"/>
    <w:basedOn w:val="a"/>
    <w:uiPriority w:val="34"/>
    <w:qFormat/>
    <w:rsid w:val="00C174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4D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5A10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3">
    <w:name w:val="No Spacing"/>
    <w:uiPriority w:val="1"/>
    <w:qFormat/>
    <w:rsid w:val="00625A10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Calibri"/>
      <w:color w:val="000000"/>
      <w:kern w:val="3"/>
      <w:sz w:val="28"/>
    </w:rPr>
  </w:style>
  <w:style w:type="paragraph" w:styleId="a4">
    <w:name w:val="List Paragraph"/>
    <w:basedOn w:val="a"/>
    <w:uiPriority w:val="34"/>
    <w:qFormat/>
    <w:rsid w:val="00C17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F3513-1BC0-4CB6-BD6B-0E544F4E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2016-06-16T08:29:00Z</dcterms:created>
  <dcterms:modified xsi:type="dcterms:W3CDTF">2016-06-24T07:01:00Z</dcterms:modified>
</cp:coreProperties>
</file>