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F0" w:rsidRPr="000202EB" w:rsidRDefault="00D108F0" w:rsidP="00D108F0">
      <w:pPr>
        <w:spacing w:line="276" w:lineRule="auto"/>
        <w:jc w:val="center"/>
        <w:rPr>
          <w:bCs/>
        </w:rPr>
      </w:pPr>
      <w:r w:rsidRPr="000202EB">
        <w:rPr>
          <w:bCs/>
        </w:rPr>
        <w:t>Муниципальное автон</w:t>
      </w:r>
      <w:r>
        <w:rPr>
          <w:bCs/>
        </w:rPr>
        <w:t>омное дошкольное образовательное</w:t>
      </w:r>
      <w:r w:rsidRPr="000202EB">
        <w:rPr>
          <w:bCs/>
        </w:rPr>
        <w:t xml:space="preserve"> учреждение</w:t>
      </w:r>
    </w:p>
    <w:p w:rsidR="00D108F0" w:rsidRPr="000202EB" w:rsidRDefault="00D108F0" w:rsidP="00D108F0">
      <w:pPr>
        <w:spacing w:line="276" w:lineRule="auto"/>
        <w:jc w:val="center"/>
        <w:rPr>
          <w:bCs/>
        </w:rPr>
      </w:pPr>
      <w:r w:rsidRPr="000202EB">
        <w:rPr>
          <w:bCs/>
        </w:rPr>
        <w:t xml:space="preserve"> «Центр развития ребенка - детский сад «Страна чудес»</w:t>
      </w:r>
    </w:p>
    <w:p w:rsidR="00D108F0" w:rsidRDefault="00D108F0" w:rsidP="00D108F0">
      <w:pPr>
        <w:jc w:val="center"/>
        <w:rPr>
          <w:bCs/>
        </w:rPr>
      </w:pPr>
      <w:r w:rsidRPr="000202EB">
        <w:rPr>
          <w:bCs/>
        </w:rPr>
        <w:t>г. Балаково Саратовской области</w:t>
      </w: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Default="00D108F0" w:rsidP="00D108F0">
      <w:pPr>
        <w:jc w:val="center"/>
        <w:rPr>
          <w:bCs/>
        </w:rPr>
      </w:pPr>
    </w:p>
    <w:p w:rsidR="00D108F0" w:rsidRPr="00D108F0" w:rsidRDefault="00D108F0" w:rsidP="00D108F0">
      <w:pPr>
        <w:jc w:val="center"/>
        <w:rPr>
          <w:b/>
          <w:sz w:val="40"/>
          <w:szCs w:val="40"/>
        </w:rPr>
      </w:pPr>
      <w:r w:rsidRPr="000202EB">
        <w:rPr>
          <w:b/>
          <w:sz w:val="40"/>
          <w:szCs w:val="40"/>
        </w:rPr>
        <w:t xml:space="preserve">Конспект НОД </w:t>
      </w:r>
      <w:r>
        <w:rPr>
          <w:b/>
          <w:sz w:val="40"/>
          <w:szCs w:val="40"/>
        </w:rPr>
        <w:t>ФЭМП</w:t>
      </w:r>
    </w:p>
    <w:p w:rsidR="00D108F0" w:rsidRDefault="00D108F0" w:rsidP="00D108F0">
      <w:pPr>
        <w:jc w:val="center"/>
        <w:rPr>
          <w:b/>
          <w:sz w:val="40"/>
          <w:szCs w:val="40"/>
        </w:rPr>
      </w:pPr>
      <w:r w:rsidRPr="000202EB">
        <w:rPr>
          <w:b/>
          <w:sz w:val="40"/>
          <w:szCs w:val="40"/>
        </w:rPr>
        <w:t>в младшей группе</w:t>
      </w:r>
      <w:r w:rsidRPr="000202EB">
        <w:rPr>
          <w:b/>
          <w:sz w:val="40"/>
          <w:szCs w:val="40"/>
        </w:rPr>
        <w:br/>
      </w:r>
    </w:p>
    <w:p w:rsidR="00D108F0" w:rsidRDefault="00D108F0" w:rsidP="00D108F0">
      <w:pPr>
        <w:jc w:val="center"/>
        <w:rPr>
          <w:b/>
          <w:sz w:val="40"/>
          <w:szCs w:val="40"/>
        </w:rPr>
      </w:pPr>
    </w:p>
    <w:p w:rsidR="00D108F0" w:rsidRDefault="00D108F0" w:rsidP="00D108F0">
      <w:pPr>
        <w:jc w:val="center"/>
        <w:rPr>
          <w:b/>
          <w:sz w:val="40"/>
          <w:szCs w:val="40"/>
        </w:rPr>
      </w:pPr>
    </w:p>
    <w:p w:rsidR="00D108F0" w:rsidRDefault="00D108F0" w:rsidP="00D108F0">
      <w:pPr>
        <w:jc w:val="center"/>
        <w:rPr>
          <w:b/>
          <w:sz w:val="40"/>
          <w:szCs w:val="40"/>
        </w:rPr>
      </w:pPr>
    </w:p>
    <w:p w:rsidR="00D108F0" w:rsidRDefault="00D108F0" w:rsidP="00D108F0">
      <w:pPr>
        <w:jc w:val="center"/>
        <w:rPr>
          <w:b/>
          <w:sz w:val="40"/>
          <w:szCs w:val="40"/>
        </w:rPr>
      </w:pPr>
    </w:p>
    <w:p w:rsidR="00D108F0" w:rsidRPr="000202EB" w:rsidRDefault="00D108F0" w:rsidP="00D108F0">
      <w:pPr>
        <w:jc w:val="center"/>
        <w:rPr>
          <w:sz w:val="40"/>
          <w:szCs w:val="40"/>
        </w:rPr>
      </w:pPr>
    </w:p>
    <w:p w:rsidR="00D108F0" w:rsidRPr="000202EB" w:rsidRDefault="00D108F0" w:rsidP="00D108F0">
      <w:pPr>
        <w:jc w:val="center"/>
        <w:rPr>
          <w:sz w:val="28"/>
          <w:szCs w:val="28"/>
        </w:rPr>
      </w:pPr>
    </w:p>
    <w:p w:rsidR="00D108F0" w:rsidRPr="000202EB" w:rsidRDefault="00D108F0" w:rsidP="00D108F0">
      <w:pPr>
        <w:jc w:val="right"/>
        <w:rPr>
          <w:sz w:val="28"/>
          <w:szCs w:val="28"/>
        </w:rPr>
      </w:pPr>
      <w:r w:rsidRPr="000202EB">
        <w:rPr>
          <w:sz w:val="28"/>
          <w:szCs w:val="28"/>
        </w:rPr>
        <w:t>Воспитатель: Коблова</w:t>
      </w:r>
    </w:p>
    <w:p w:rsidR="00D108F0" w:rsidRPr="000202EB" w:rsidRDefault="00D108F0" w:rsidP="00D108F0">
      <w:pPr>
        <w:jc w:val="right"/>
        <w:rPr>
          <w:sz w:val="28"/>
          <w:szCs w:val="28"/>
        </w:rPr>
      </w:pPr>
      <w:r w:rsidRPr="000202EB">
        <w:rPr>
          <w:sz w:val="28"/>
          <w:szCs w:val="28"/>
        </w:rPr>
        <w:t xml:space="preserve">Светлана </w:t>
      </w:r>
    </w:p>
    <w:p w:rsidR="00D108F0" w:rsidRDefault="00D108F0" w:rsidP="00D108F0">
      <w:pPr>
        <w:jc w:val="right"/>
        <w:rPr>
          <w:sz w:val="28"/>
          <w:szCs w:val="28"/>
        </w:rPr>
      </w:pPr>
      <w:r w:rsidRPr="000202EB">
        <w:rPr>
          <w:sz w:val="28"/>
          <w:szCs w:val="28"/>
        </w:rPr>
        <w:t>Николаевна</w:t>
      </w: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Default="00D108F0" w:rsidP="00D108F0">
      <w:pPr>
        <w:jc w:val="right"/>
        <w:rPr>
          <w:sz w:val="28"/>
          <w:szCs w:val="28"/>
        </w:rPr>
      </w:pPr>
    </w:p>
    <w:p w:rsidR="00D108F0" w:rsidRPr="00777458" w:rsidRDefault="00D108F0" w:rsidP="00D108F0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bookmarkStart w:id="0" w:name="_GoBack"/>
      <w:r w:rsidRPr="00C43453">
        <w:rPr>
          <w:b/>
          <w:sz w:val="28"/>
          <w:szCs w:val="28"/>
        </w:rPr>
        <w:lastRenderedPageBreak/>
        <w:t>Цель:</w:t>
      </w:r>
      <w:r w:rsidRPr="00C43453">
        <w:rPr>
          <w:sz w:val="28"/>
          <w:szCs w:val="28"/>
        </w:rPr>
        <w:t xml:space="preserve"> Закрепить знание детей о геометрических формах – круг, квадрат, треугольник.</w:t>
      </w:r>
    </w:p>
    <w:p w:rsidR="00D108F0" w:rsidRPr="00C43453" w:rsidRDefault="00D108F0" w:rsidP="00C43453">
      <w:pPr>
        <w:spacing w:line="360" w:lineRule="auto"/>
        <w:rPr>
          <w:b/>
          <w:sz w:val="28"/>
          <w:szCs w:val="28"/>
        </w:rPr>
      </w:pPr>
      <w:r w:rsidRPr="00C43453">
        <w:rPr>
          <w:sz w:val="28"/>
          <w:szCs w:val="28"/>
        </w:rPr>
        <w:tab/>
      </w:r>
      <w:r w:rsidRPr="00C43453">
        <w:rPr>
          <w:b/>
          <w:sz w:val="28"/>
          <w:szCs w:val="28"/>
        </w:rPr>
        <w:t>Задачи:</w:t>
      </w:r>
    </w:p>
    <w:p w:rsidR="00D108F0" w:rsidRPr="00C43453" w:rsidRDefault="00D108F0" w:rsidP="00C434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3453">
        <w:rPr>
          <w:sz w:val="28"/>
          <w:szCs w:val="28"/>
        </w:rPr>
        <w:t>различать и называть цвета, находить сходства и различия между фигурами обследуя их (обводить пальцем контуры; называть их; находить сходства с предметами окружающей среды; группировать геометрические фигуры по форме, отвлекать от цвета и величины)</w:t>
      </w:r>
      <w:proofErr w:type="gramStart"/>
      <w:r w:rsidRPr="00C43453">
        <w:rPr>
          <w:sz w:val="28"/>
          <w:szCs w:val="28"/>
        </w:rPr>
        <w:t xml:space="preserve"> .</w:t>
      </w:r>
      <w:proofErr w:type="gramEnd"/>
    </w:p>
    <w:p w:rsidR="00D108F0" w:rsidRPr="00C43453" w:rsidRDefault="00D108F0" w:rsidP="00C434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3453">
        <w:rPr>
          <w:sz w:val="28"/>
          <w:szCs w:val="28"/>
        </w:rPr>
        <w:t>упражнять детей в правильном назывании форм: «круг», «квадрат», треугольник.</w:t>
      </w:r>
    </w:p>
    <w:p w:rsidR="00D108F0" w:rsidRPr="00C43453" w:rsidRDefault="00D108F0" w:rsidP="00C434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3453">
        <w:rPr>
          <w:sz w:val="28"/>
          <w:szCs w:val="28"/>
        </w:rPr>
        <w:t>развивать логическое мышление детей (учить выбирать ненужный объект из прочих; учить чередовать фигуры, опираясь на цвет и форму)</w:t>
      </w:r>
      <w:proofErr w:type="gramStart"/>
      <w:r w:rsidRPr="00C43453">
        <w:rPr>
          <w:sz w:val="28"/>
          <w:szCs w:val="28"/>
        </w:rPr>
        <w:t xml:space="preserve"> .</w:t>
      </w:r>
      <w:proofErr w:type="gramEnd"/>
    </w:p>
    <w:p w:rsidR="00D108F0" w:rsidRPr="00C43453" w:rsidRDefault="00D108F0" w:rsidP="00C434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3453">
        <w:rPr>
          <w:sz w:val="28"/>
          <w:szCs w:val="28"/>
        </w:rPr>
        <w:t>воспитывать усидчивость, интерес к познавательной деятельности.</w:t>
      </w:r>
    </w:p>
    <w:p w:rsidR="00D108F0" w:rsidRPr="00C43453" w:rsidRDefault="00D108F0" w:rsidP="00C434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3453">
        <w:rPr>
          <w:sz w:val="28"/>
          <w:szCs w:val="28"/>
        </w:rPr>
        <w:t>воспитывать умение работать в коллективе.</w:t>
      </w:r>
    </w:p>
    <w:p w:rsidR="00D108F0" w:rsidRPr="00C43453" w:rsidRDefault="00D108F0" w:rsidP="00C434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3453">
        <w:rPr>
          <w:sz w:val="28"/>
          <w:szCs w:val="28"/>
        </w:rPr>
        <w:t>развивать умения ориентироваться в пространстве.</w:t>
      </w:r>
      <w:bookmarkEnd w:id="0"/>
    </w:p>
    <w:p w:rsidR="00D108F0" w:rsidRPr="00C43453" w:rsidRDefault="00D108F0" w:rsidP="00C43453">
      <w:pPr>
        <w:spacing w:line="360" w:lineRule="auto"/>
        <w:ind w:firstLine="708"/>
        <w:rPr>
          <w:b/>
          <w:sz w:val="28"/>
          <w:szCs w:val="28"/>
        </w:rPr>
      </w:pPr>
      <w:r w:rsidRPr="00C43453">
        <w:rPr>
          <w:b/>
          <w:sz w:val="28"/>
          <w:szCs w:val="28"/>
        </w:rPr>
        <w:t>Интеграция образовательных областей.</w:t>
      </w:r>
    </w:p>
    <w:p w:rsidR="00D108F0" w:rsidRPr="00C43453" w:rsidRDefault="00D108F0" w:rsidP="00C43453">
      <w:pPr>
        <w:spacing w:line="360" w:lineRule="auto"/>
        <w:rPr>
          <w:sz w:val="28"/>
          <w:szCs w:val="28"/>
        </w:rPr>
      </w:pPr>
      <w:r w:rsidRPr="00C43453">
        <w:rPr>
          <w:sz w:val="28"/>
          <w:szCs w:val="28"/>
        </w:rPr>
        <w:t>Познавательное развитие, речевое развитие, физическое развитие, художественно- эстетическое развитие, социально-коммуникативное развитие.</w:t>
      </w:r>
    </w:p>
    <w:p w:rsidR="00D108F0" w:rsidRPr="00C43453" w:rsidRDefault="00D108F0" w:rsidP="00C43453">
      <w:pPr>
        <w:spacing w:line="360" w:lineRule="auto"/>
        <w:ind w:firstLine="708"/>
        <w:rPr>
          <w:b/>
          <w:sz w:val="28"/>
          <w:szCs w:val="28"/>
        </w:rPr>
      </w:pPr>
      <w:r w:rsidRPr="00C43453">
        <w:rPr>
          <w:b/>
          <w:sz w:val="28"/>
          <w:szCs w:val="28"/>
        </w:rPr>
        <w:t>Дидактический наглядный материал: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1) демонстрационный материал — игрушка заяц, письмо, круг (диаметр 14 см), треугольник (длина стороны 14 см), квадрат</w:t>
      </w:r>
      <w:r w:rsidR="009A52C9">
        <w:rPr>
          <w:sz w:val="28"/>
          <w:szCs w:val="28"/>
        </w:rPr>
        <w:t xml:space="preserve"> </w:t>
      </w:r>
      <w:r w:rsidRPr="00C43453">
        <w:rPr>
          <w:sz w:val="28"/>
          <w:szCs w:val="28"/>
        </w:rPr>
        <w:t>(длина сторон  14см)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2) раздаточный материал — круги (диаметр 8 см), треугольники (длина стороны 8 см), квадраты</w:t>
      </w:r>
      <w:r w:rsidR="009A52C9">
        <w:rPr>
          <w:sz w:val="28"/>
          <w:szCs w:val="28"/>
        </w:rPr>
        <w:t xml:space="preserve"> </w:t>
      </w:r>
      <w:r w:rsidRPr="00C43453">
        <w:rPr>
          <w:sz w:val="28"/>
          <w:szCs w:val="28"/>
        </w:rPr>
        <w:t>(длина сторон  8см);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b/>
          <w:sz w:val="28"/>
          <w:szCs w:val="28"/>
        </w:rPr>
        <w:t>Предварительная работа:</w:t>
      </w:r>
      <w:r w:rsidRPr="00C43453">
        <w:rPr>
          <w:sz w:val="28"/>
          <w:szCs w:val="28"/>
        </w:rPr>
        <w:t xml:space="preserve"> отгадывание загадок; использование дидактических игр: «Чудесный мешочек», «Отгадай», «Найди свою пару», «Найди спрятанную фигуру».</w:t>
      </w:r>
    </w:p>
    <w:p w:rsidR="00D108F0" w:rsidRPr="00C43453" w:rsidRDefault="00D108F0" w:rsidP="00C43453">
      <w:pPr>
        <w:spacing w:line="360" w:lineRule="auto"/>
        <w:ind w:firstLine="708"/>
        <w:rPr>
          <w:b/>
          <w:sz w:val="28"/>
          <w:szCs w:val="28"/>
        </w:rPr>
      </w:pPr>
      <w:r w:rsidRPr="00C43453">
        <w:rPr>
          <w:b/>
          <w:sz w:val="28"/>
          <w:szCs w:val="28"/>
        </w:rPr>
        <w:t>Ход: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b/>
          <w:bCs/>
          <w:color w:val="000000"/>
          <w:sz w:val="28"/>
          <w:szCs w:val="28"/>
        </w:rPr>
        <w:t xml:space="preserve">I часть. </w:t>
      </w:r>
      <w:r w:rsidRPr="00C43453">
        <w:rPr>
          <w:bCs/>
          <w:color w:val="000000"/>
          <w:sz w:val="28"/>
          <w:szCs w:val="28"/>
        </w:rPr>
        <w:t>Ребята, сегодня к нам пришел в гости</w:t>
      </w:r>
      <w:r w:rsidRPr="00C43453">
        <w:rPr>
          <w:color w:val="000000"/>
          <w:sz w:val="28"/>
          <w:szCs w:val="28"/>
        </w:rPr>
        <w:t xml:space="preserve">Зайчик. Давайте поздороваемся с ним (дети здороваются). Он очень любит веселиться и играть. Хочет с вами поиграть, и поэтому он принес с собой вот это письмо. Давайте посмотрим, что лежит в письме (воспитатель заглядывает в конверт и начинает загадывать загадки). </w:t>
      </w:r>
      <w:r w:rsidRPr="00C43453">
        <w:rPr>
          <w:color w:val="000000"/>
          <w:sz w:val="28"/>
          <w:szCs w:val="28"/>
        </w:rPr>
        <w:lastRenderedPageBreak/>
        <w:t xml:space="preserve">Только тот, кто будет внимательным, сможет поиграть с Зайчиком. (В письме геометрические фигуры: круг, треугольник и квадрат.) 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b/>
          <w:color w:val="000000"/>
          <w:sz w:val="28"/>
          <w:szCs w:val="28"/>
        </w:rPr>
        <w:t>Воспитатель:</w:t>
      </w:r>
      <w:r w:rsidRPr="00C43453">
        <w:rPr>
          <w:color w:val="000000"/>
          <w:sz w:val="28"/>
          <w:szCs w:val="28"/>
        </w:rPr>
        <w:t xml:space="preserve"> Что у нас тут?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- Нет углов у меня и похож на блюдце я.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На тарелку и на крышку,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На кольцо и колесо.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Угадайте, друзья, кто же я?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b/>
          <w:color w:val="000000"/>
          <w:sz w:val="28"/>
          <w:szCs w:val="28"/>
        </w:rPr>
        <w:t>Дети:</w:t>
      </w:r>
      <w:r w:rsidRPr="00C43453">
        <w:rPr>
          <w:color w:val="000000"/>
          <w:sz w:val="28"/>
          <w:szCs w:val="28"/>
        </w:rPr>
        <w:t xml:space="preserve"> Круг.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 xml:space="preserve">Воспитатель достает круг и прикрепляет его на фланелеграф: «Что нам принес зайчик? </w:t>
      </w:r>
      <w:r w:rsidRPr="00C43453">
        <w:rPr>
          <w:i/>
          <w:iCs/>
          <w:color w:val="000000"/>
          <w:sz w:val="28"/>
          <w:szCs w:val="28"/>
        </w:rPr>
        <w:t xml:space="preserve">(Круг.) </w:t>
      </w:r>
      <w:r w:rsidRPr="00C43453">
        <w:rPr>
          <w:color w:val="000000"/>
          <w:sz w:val="28"/>
          <w:szCs w:val="28"/>
        </w:rPr>
        <w:t>Какого цвета круг?»</w:t>
      </w:r>
    </w:p>
    <w:p w:rsidR="00D108F0" w:rsidRPr="00C43453" w:rsidRDefault="00D108F0" w:rsidP="00C43453">
      <w:p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Воспитатель предлагает обвести круг пальчиком.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b/>
          <w:color w:val="000000"/>
          <w:sz w:val="28"/>
          <w:szCs w:val="28"/>
        </w:rPr>
        <w:t>Воспитатель:</w:t>
      </w:r>
      <w:r w:rsidRPr="00C43453">
        <w:rPr>
          <w:color w:val="000000"/>
          <w:sz w:val="28"/>
          <w:szCs w:val="28"/>
        </w:rPr>
        <w:t xml:space="preserve"> Посмотрим дальше:</w:t>
      </w:r>
    </w:p>
    <w:p w:rsidR="00D108F0" w:rsidRPr="00C43453" w:rsidRDefault="00D108F0" w:rsidP="00C43453">
      <w:pPr>
        <w:autoSpaceDE w:val="0"/>
        <w:autoSpaceDN w:val="0"/>
        <w:spacing w:line="360" w:lineRule="auto"/>
        <w:ind w:left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- Три вершины, три угла, три сторонки у меня. Кто же я?</w:t>
      </w:r>
    </w:p>
    <w:p w:rsidR="00D108F0" w:rsidRPr="00C43453" w:rsidRDefault="00D108F0" w:rsidP="00C43453">
      <w:pPr>
        <w:autoSpaceDE w:val="0"/>
        <w:autoSpaceDN w:val="0"/>
        <w:spacing w:line="360" w:lineRule="auto"/>
        <w:ind w:left="708"/>
        <w:rPr>
          <w:color w:val="000000"/>
          <w:sz w:val="28"/>
          <w:szCs w:val="28"/>
        </w:rPr>
      </w:pPr>
      <w:r w:rsidRPr="00C43453">
        <w:rPr>
          <w:b/>
          <w:color w:val="000000"/>
          <w:sz w:val="28"/>
          <w:szCs w:val="28"/>
        </w:rPr>
        <w:t>Дети:</w:t>
      </w:r>
      <w:r w:rsidRPr="00C43453">
        <w:rPr>
          <w:color w:val="000000"/>
          <w:sz w:val="28"/>
          <w:szCs w:val="28"/>
        </w:rPr>
        <w:t xml:space="preserve"> Треугольник.</w:t>
      </w:r>
    </w:p>
    <w:p w:rsidR="00D108F0" w:rsidRPr="00C43453" w:rsidRDefault="00D108F0" w:rsidP="00C43453">
      <w:pPr>
        <w:autoSpaceDE w:val="0"/>
        <w:autoSpaceDN w:val="0"/>
        <w:spacing w:line="360" w:lineRule="auto"/>
        <w:ind w:firstLine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Достает треугольник и кладет рядом с кругом: «Что нам еще принес зайчик? Как  называется эта фигура?»</w:t>
      </w:r>
    </w:p>
    <w:p w:rsidR="00D108F0" w:rsidRPr="00C43453" w:rsidRDefault="00D108F0" w:rsidP="00C43453">
      <w:p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Воспитатель предлагает детям хором повторить название фигуры, некоторым детям показать ее стороны и углы.</w:t>
      </w:r>
    </w:p>
    <w:p w:rsidR="00D108F0" w:rsidRPr="00C43453" w:rsidRDefault="00D108F0" w:rsidP="00C43453">
      <w:pPr>
        <w:autoSpaceDE w:val="0"/>
        <w:autoSpaceDN w:val="0"/>
        <w:spacing w:line="360" w:lineRule="auto"/>
        <w:ind w:left="708"/>
        <w:rPr>
          <w:color w:val="000000"/>
          <w:sz w:val="28"/>
          <w:szCs w:val="28"/>
        </w:rPr>
      </w:pPr>
      <w:r w:rsidRPr="00C43453">
        <w:rPr>
          <w:b/>
          <w:color w:val="000000"/>
          <w:sz w:val="28"/>
          <w:szCs w:val="28"/>
        </w:rPr>
        <w:t>Воспитатель:</w:t>
      </w:r>
      <w:r w:rsidRPr="00C43453">
        <w:rPr>
          <w:color w:val="000000"/>
          <w:sz w:val="28"/>
          <w:szCs w:val="28"/>
        </w:rPr>
        <w:t xml:space="preserve"> Молодцы! А вот и еще одна фигура:</w:t>
      </w:r>
    </w:p>
    <w:p w:rsidR="00D108F0" w:rsidRPr="00C43453" w:rsidRDefault="00D108F0" w:rsidP="00C43453">
      <w:pPr>
        <w:autoSpaceDE w:val="0"/>
        <w:autoSpaceDN w:val="0"/>
        <w:spacing w:line="360" w:lineRule="auto"/>
        <w:ind w:left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- Не овал я и не круг, треугольнику не друг,</w:t>
      </w:r>
    </w:p>
    <w:p w:rsidR="00D108F0" w:rsidRPr="00C43453" w:rsidRDefault="00D108F0" w:rsidP="00C43453">
      <w:pPr>
        <w:autoSpaceDE w:val="0"/>
        <w:autoSpaceDN w:val="0"/>
        <w:spacing w:line="360" w:lineRule="auto"/>
        <w:ind w:left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Вот такой я брат.</w:t>
      </w:r>
    </w:p>
    <w:p w:rsidR="00D108F0" w:rsidRPr="00C43453" w:rsidRDefault="00D108F0" w:rsidP="00C43453">
      <w:pPr>
        <w:autoSpaceDE w:val="0"/>
        <w:autoSpaceDN w:val="0"/>
        <w:spacing w:line="360" w:lineRule="auto"/>
        <w:ind w:left="708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И зовут меня...</w:t>
      </w:r>
    </w:p>
    <w:p w:rsidR="00D108F0" w:rsidRPr="00C43453" w:rsidRDefault="00D108F0" w:rsidP="00C43453">
      <w:pPr>
        <w:autoSpaceDE w:val="0"/>
        <w:autoSpaceDN w:val="0"/>
        <w:spacing w:line="360" w:lineRule="auto"/>
        <w:ind w:left="708"/>
        <w:rPr>
          <w:color w:val="000000"/>
          <w:sz w:val="28"/>
          <w:szCs w:val="28"/>
        </w:rPr>
      </w:pPr>
      <w:r w:rsidRPr="00C43453">
        <w:rPr>
          <w:b/>
          <w:color w:val="000000"/>
          <w:sz w:val="28"/>
          <w:szCs w:val="28"/>
        </w:rPr>
        <w:t>Дети:</w:t>
      </w:r>
      <w:r w:rsidRPr="00C43453">
        <w:rPr>
          <w:color w:val="000000"/>
          <w:sz w:val="28"/>
          <w:szCs w:val="28"/>
        </w:rPr>
        <w:t xml:space="preserve"> Квадрат.</w:t>
      </w:r>
    </w:p>
    <w:p w:rsidR="00D108F0" w:rsidRPr="00C43453" w:rsidRDefault="00D108F0" w:rsidP="00C43453">
      <w:p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Затем достает квадрат, кладет рядом с кругом и треугольником, называет фигуру, показывает стороны, углы квадрата и уточняет у детей: «Что есть у квадрата? Сколько сторон у квадрата? Сколько углов у квадрата?»</w:t>
      </w:r>
    </w:p>
    <w:p w:rsidR="00D108F0" w:rsidRPr="00C43453" w:rsidRDefault="00D108F0" w:rsidP="00C43453">
      <w:p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Воспитатель просит детей обвести квадрат по контуру, показать его стороны (углы).</w:t>
      </w:r>
    </w:p>
    <w:p w:rsidR="00D108F0" w:rsidRPr="00C43453" w:rsidRDefault="00D108F0" w:rsidP="00C43453">
      <w:p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C43453">
        <w:rPr>
          <w:color w:val="000000"/>
          <w:sz w:val="28"/>
          <w:szCs w:val="28"/>
        </w:rPr>
        <w:t>Воспитатель обобщает ответы и действия детей.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b/>
          <w:sz w:val="28"/>
          <w:szCs w:val="28"/>
        </w:rPr>
        <w:lastRenderedPageBreak/>
        <w:t>II часть.Воспитатель.</w:t>
      </w:r>
      <w:r w:rsidRPr="00C43453">
        <w:rPr>
          <w:sz w:val="28"/>
          <w:szCs w:val="28"/>
        </w:rPr>
        <w:t xml:space="preserve"> Какие вы все молодцы. Правильно назвали все геометрические формы, которые принес Зайка. Я думаю, ему очень понравилось с вами, и он предлагает немного размяться. 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b/>
          <w:sz w:val="28"/>
          <w:szCs w:val="28"/>
        </w:rPr>
        <w:t>Физкультминутка:</w:t>
      </w:r>
      <w:r w:rsidRPr="00C43453">
        <w:rPr>
          <w:sz w:val="28"/>
          <w:szCs w:val="28"/>
        </w:rPr>
        <w:t xml:space="preserve"> «Зайка серенький сидит»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Скок-поскок, скок-поскок, (Прыжки.)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Зайка прыгнул на пенёк.</w:t>
      </w:r>
    </w:p>
    <w:p w:rsidR="00D108F0" w:rsidRPr="009A52C9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Зайке холодно сидеть, (Присели.)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 xml:space="preserve">Нужно </w:t>
      </w:r>
      <w:proofErr w:type="gramStart"/>
      <w:r w:rsidRPr="00C43453">
        <w:rPr>
          <w:sz w:val="28"/>
          <w:szCs w:val="28"/>
        </w:rPr>
        <w:t>лапочки</w:t>
      </w:r>
      <w:proofErr w:type="gramEnd"/>
      <w:r w:rsidRPr="00C43453">
        <w:rPr>
          <w:sz w:val="28"/>
          <w:szCs w:val="28"/>
        </w:rPr>
        <w:t xml:space="preserve"> погреть.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Лапки вверх, лапки вниз,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На носочки подтянись.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Лапки ставим на бочок,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На носочках скок-скок-скок. (Прыжки.)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А затем вприсядку,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Чтоб не мёрзли лапки.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b/>
          <w:sz w:val="28"/>
          <w:szCs w:val="28"/>
        </w:rPr>
        <w:t>Воспитатель:</w:t>
      </w:r>
      <w:r w:rsidRPr="00C43453">
        <w:rPr>
          <w:sz w:val="28"/>
          <w:szCs w:val="28"/>
        </w:rPr>
        <w:t xml:space="preserve"> - Молодцы! Зайчик мне сказал, что в нашей группе очень много предметов, которые имеют такую же форму, как и его подарки - круг, квадрат, треугольник. И предлагает их найти.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Посмотрите, у каждого из вас под стульчиком лежит карточка с изображением круга, квадрата, треугольника. Возьмите и рассмотрите их. Затем внимательно посмотрите внимательно на нашу группу и найдите что-нибудь круглое, квадратное, треугольное.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(Дети в соответствии с изображением на карточке находят нужные предметы круглой, квадратной, треугольной формы.)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Воспитатель: Молодцы, с этим заданием вы тоже справились.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b/>
          <w:sz w:val="28"/>
          <w:szCs w:val="28"/>
        </w:rPr>
        <w:t>III часть.</w:t>
      </w:r>
      <w:r w:rsidRPr="00C43453">
        <w:rPr>
          <w:sz w:val="28"/>
          <w:szCs w:val="28"/>
        </w:rPr>
        <w:t xml:space="preserve"> Подвижная игра «Найди свой домик».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 xml:space="preserve">На столах лежат круг, треугольник  и квадрат. Дети берут по одной геометрической фигуре, которые были у них под стульчиками,  называют их  это ключики от домика (стола) дети с ключиками идут на ковер  начинают двигаться под музыку. По окончании мелодии воспитатель говорит, что ночь и они должны найти свои домики: те, у кого в руках круг, бегут к кругу, те, у кого треугольник, </w:t>
      </w:r>
      <w:r w:rsidRPr="00C43453">
        <w:rPr>
          <w:sz w:val="28"/>
          <w:szCs w:val="28"/>
        </w:rPr>
        <w:lastRenderedPageBreak/>
        <w:t>бегут к треугольнику, те, у кого квадрат, — к квадрату. Когда дети встанут на свои места, воспитатель просит их обосновать свой выбор.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Повторяя игру, воспитатель меняет местами фигуры.</w:t>
      </w:r>
    </w:p>
    <w:p w:rsidR="00D108F0" w:rsidRPr="00C43453" w:rsidRDefault="00D108F0" w:rsidP="00C43453">
      <w:pPr>
        <w:spacing w:line="360" w:lineRule="auto"/>
        <w:ind w:firstLine="708"/>
        <w:rPr>
          <w:b/>
          <w:sz w:val="28"/>
          <w:szCs w:val="28"/>
        </w:rPr>
      </w:pPr>
      <w:r w:rsidRPr="00C43453">
        <w:rPr>
          <w:b/>
          <w:sz w:val="28"/>
          <w:szCs w:val="28"/>
        </w:rPr>
        <w:t>Итог занятия.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b/>
          <w:sz w:val="28"/>
          <w:szCs w:val="28"/>
        </w:rPr>
        <w:t>Воспитатель:</w:t>
      </w:r>
      <w:r w:rsidRPr="00C43453">
        <w:rPr>
          <w:sz w:val="28"/>
          <w:szCs w:val="28"/>
        </w:rPr>
        <w:t xml:space="preserve"> Ребята, сегодня к нам в гости приходил Зайчик со своими фигурами. Как они называются? </w:t>
      </w:r>
    </w:p>
    <w:p w:rsidR="00D108F0" w:rsidRPr="00C43453" w:rsidRDefault="00D108F0" w:rsidP="00C43453">
      <w:pPr>
        <w:spacing w:line="360" w:lineRule="auto"/>
        <w:ind w:firstLine="708"/>
        <w:rPr>
          <w:sz w:val="28"/>
          <w:szCs w:val="28"/>
        </w:rPr>
      </w:pPr>
      <w:r w:rsidRPr="00C43453">
        <w:rPr>
          <w:sz w:val="28"/>
          <w:szCs w:val="28"/>
        </w:rPr>
        <w:t>Зайчику очень понравилось у нас в гостях. Вы справились со всеми заданиями. Молодцы.</w:t>
      </w:r>
    </w:p>
    <w:p w:rsidR="00DD400C" w:rsidRDefault="00DD400C" w:rsidP="00C43453">
      <w:pPr>
        <w:spacing w:line="360" w:lineRule="auto"/>
        <w:rPr>
          <w:sz w:val="28"/>
          <w:szCs w:val="28"/>
        </w:rPr>
      </w:pPr>
    </w:p>
    <w:p w:rsidR="009A52C9" w:rsidRDefault="009A52C9" w:rsidP="009A52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9A52C9" w:rsidRDefault="009A52C9" w:rsidP="00C434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hyperlink r:id="rId5" w:history="1">
        <w:r w:rsidRPr="009E76A0">
          <w:rPr>
            <w:rStyle w:val="a4"/>
            <w:sz w:val="28"/>
            <w:szCs w:val="28"/>
          </w:rPr>
          <w:t>http://nsportal.ru/detskiy-sad/matematika/2015/12/12/formirovanie-elementarnyh-matematicheskih-predstavleniy-mladshaya</w:t>
        </w:r>
      </w:hyperlink>
    </w:p>
    <w:p w:rsidR="009A52C9" w:rsidRDefault="009A52C9" w:rsidP="00C434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hyperlink r:id="rId6" w:history="1">
        <w:r w:rsidRPr="009E76A0">
          <w:rPr>
            <w:rStyle w:val="a4"/>
            <w:sz w:val="28"/>
            <w:szCs w:val="28"/>
          </w:rPr>
          <w:t>http://www.maam.ru/detskijsad/konspekt-po-nod-poznanie-fyemp-znakomstvo-s-treugolnikom-2-aja-mladshaja-grupa.html</w:t>
        </w:r>
      </w:hyperlink>
    </w:p>
    <w:p w:rsidR="009A52C9" w:rsidRPr="00C43453" w:rsidRDefault="009A52C9" w:rsidP="00C434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Pr="009A52C9">
        <w:rPr>
          <w:sz w:val="28"/>
          <w:szCs w:val="28"/>
        </w:rPr>
        <w:t>http://m.nsportal.ru/detskiy-sad/raznoe/2015/05/29/geometricheskie-figury</w:t>
      </w:r>
    </w:p>
    <w:sectPr w:rsidR="009A52C9" w:rsidRPr="00C43453" w:rsidSect="00161280">
      <w:type w:val="continuous"/>
      <w:pgSz w:w="11907" w:h="16840" w:code="9"/>
      <w:pgMar w:top="1304" w:right="851" w:bottom="851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A4F"/>
    <w:multiLevelType w:val="hybridMultilevel"/>
    <w:tmpl w:val="C198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108F0"/>
    <w:rsid w:val="00161280"/>
    <w:rsid w:val="006C7F6B"/>
    <w:rsid w:val="009A52C9"/>
    <w:rsid w:val="00C43453"/>
    <w:rsid w:val="00D108F0"/>
    <w:rsid w:val="00DD400C"/>
    <w:rsid w:val="00F6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po-nod-poznanie-fyemp-znakomstvo-s-treugolnikom-2-aja-mladshaja-grupa.html" TargetMode="External"/><Relationship Id="rId5" Type="http://schemas.openxmlformats.org/officeDocument/2006/relationships/hyperlink" Target="http://nsportal.ru/detskiy-sad/matematika/2015/12/12/formirovanie-elementarnyh-matematicheskih-predstavleniy-mladshay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2016-07-12T14:11:00Z</dcterms:created>
  <dcterms:modified xsi:type="dcterms:W3CDTF">2016-07-14T11:47:00Z</dcterms:modified>
</cp:coreProperties>
</file>