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E1" w:rsidRPr="005530CD" w:rsidRDefault="005530CD" w:rsidP="005530CD">
      <w:pPr>
        <w:tabs>
          <w:tab w:val="left" w:pos="7155"/>
        </w:tabs>
        <w:jc w:val="right"/>
      </w:pPr>
      <w:r>
        <w:tab/>
      </w:r>
      <w:r w:rsidRPr="005530CD">
        <w:rPr>
          <w:b/>
          <w:bCs/>
        </w:rPr>
        <w:t xml:space="preserve">                                                                                                </w:t>
      </w:r>
      <w:r w:rsidRPr="005530CD">
        <w:rPr>
          <w:bCs/>
        </w:rPr>
        <w:t>Опытом делюсь с коллегами</w:t>
      </w:r>
      <w:r>
        <w:rPr>
          <w:bCs/>
        </w:rPr>
        <w:t>.</w:t>
      </w:r>
    </w:p>
    <w:p w:rsidR="004A0EE1" w:rsidRDefault="004A0EE1" w:rsidP="004A0EE1"/>
    <w:p w:rsidR="004A0EE1" w:rsidRDefault="004A0EE1" w:rsidP="004A0EE1"/>
    <w:p w:rsidR="004A0EE1" w:rsidRPr="00EF6143" w:rsidRDefault="004A0EE1" w:rsidP="004A0EE1">
      <w:pPr>
        <w:jc w:val="center"/>
        <w:rPr>
          <w:b/>
        </w:rPr>
      </w:pPr>
      <w:r w:rsidRPr="00EF6143">
        <w:rPr>
          <w:b/>
        </w:rPr>
        <w:t>Пояснительная записка</w:t>
      </w:r>
    </w:p>
    <w:p w:rsidR="00BE52F2" w:rsidRDefault="00BE52F2" w:rsidP="004A0EE1">
      <w:pPr>
        <w:jc w:val="center"/>
        <w:rPr>
          <w:b/>
          <w:bCs/>
        </w:rPr>
      </w:pPr>
      <w:r w:rsidRPr="00EF6143">
        <w:rPr>
          <w:b/>
        </w:rPr>
        <w:t>к презентации «</w:t>
      </w:r>
      <w:r w:rsidRPr="00EF6143">
        <w:rPr>
          <w:b/>
          <w:bCs/>
        </w:rPr>
        <w:t>Некоторые физические параметры</w:t>
      </w:r>
      <w:r w:rsidRPr="00EF6143">
        <w:rPr>
          <w:b/>
          <w:bCs/>
        </w:rPr>
        <w:br/>
        <w:t>шести видов суперсовременного оружия Российской Федерации»</w:t>
      </w:r>
    </w:p>
    <w:p w:rsidR="003073A4" w:rsidRPr="00EF6143" w:rsidRDefault="003073A4" w:rsidP="004A0EE1">
      <w:pPr>
        <w:jc w:val="center"/>
        <w:rPr>
          <w:b/>
          <w:bCs/>
        </w:rPr>
      </w:pPr>
    </w:p>
    <w:p w:rsidR="00BE52F2" w:rsidRPr="00EF6143" w:rsidRDefault="003073A4" w:rsidP="004A0EE1">
      <w:pPr>
        <w:jc w:val="center"/>
        <w:rPr>
          <w:b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Русакова Лидия Николаевна, учитель физики филиала МОУ «СОШ п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.Г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орный Краснопартизанского района Саратовской области» в с. Савельевка.</w:t>
      </w:r>
    </w:p>
    <w:p w:rsidR="003073A4" w:rsidRDefault="003073A4" w:rsidP="004A0EE1">
      <w:pPr>
        <w:jc w:val="both"/>
      </w:pPr>
    </w:p>
    <w:p w:rsidR="004A0EE1" w:rsidRPr="004A0EE1" w:rsidRDefault="004A0EE1" w:rsidP="004A0EE1">
      <w:pPr>
        <w:jc w:val="both"/>
      </w:pPr>
      <w:r>
        <w:t xml:space="preserve">     </w:t>
      </w:r>
      <w:r w:rsidRPr="004A0EE1">
        <w:t xml:space="preserve"> Какой бы новый вид оружия ни создавал человек, он неминуемо опирается на физические законы. </w:t>
      </w:r>
    </w:p>
    <w:p w:rsidR="004A0EE1" w:rsidRPr="004A0EE1" w:rsidRDefault="00BE52F2" w:rsidP="004A0EE1">
      <w:pPr>
        <w:jc w:val="both"/>
      </w:pPr>
      <w:r>
        <w:t xml:space="preserve">      </w:t>
      </w:r>
      <w:r w:rsidR="004A0EE1" w:rsidRPr="004A0EE1">
        <w:t xml:space="preserve">Рассмотрение на уроках и внеклассных мероприятиях физических основ военной техники и ознакомление учащихся с использованием в военном деле знаний по физике являются составной частью военно-патриотического воспитания. </w:t>
      </w:r>
    </w:p>
    <w:p w:rsidR="00E153B4" w:rsidRPr="004A0EE1" w:rsidRDefault="004A0EE1" w:rsidP="004A0EE1">
      <w:pPr>
        <w:jc w:val="both"/>
      </w:pPr>
      <w:r>
        <w:t xml:space="preserve">     </w:t>
      </w:r>
      <w:r w:rsidRPr="004A0EE1">
        <w:t xml:space="preserve"> Презентация о 6 видах суперсовременного оружия РФ, о котором президент В.В.Путин говорил в послании Федеральному собранию, предназначена для учащихся 7-9 классов. Поэтому в ней затронуты только  те физические данные об оружии, которые ученики этих классов смогут их осмыслить. </w:t>
      </w:r>
      <w:r>
        <w:t xml:space="preserve"> </w:t>
      </w:r>
    </w:p>
    <w:p w:rsidR="00E73A62" w:rsidRDefault="008042E5" w:rsidP="00E73A62">
      <w:pPr>
        <w:jc w:val="both"/>
      </w:pPr>
      <w:r>
        <w:t xml:space="preserve">    </w:t>
      </w:r>
      <w:r w:rsidR="004A0EE1">
        <w:t xml:space="preserve"> </w:t>
      </w:r>
      <w:r w:rsidR="004A0EE1" w:rsidRPr="004A0EE1">
        <w:t>Некоторые слайды презентации можно показать н</w:t>
      </w:r>
      <w:r w:rsidR="00E153B4">
        <w:t xml:space="preserve">а уроках, а всю </w:t>
      </w:r>
      <w:r>
        <w:t xml:space="preserve">презентацию </w:t>
      </w:r>
      <w:r w:rsidR="00E153B4">
        <w:t>– на внеклассных мероприятиях</w:t>
      </w:r>
      <w:r w:rsidR="007142AA">
        <w:t>.</w:t>
      </w:r>
    </w:p>
    <w:p w:rsidR="006F4B5E" w:rsidRDefault="00E73A62" w:rsidP="00E73A62">
      <w:pPr>
        <w:jc w:val="both"/>
      </w:pPr>
      <w:r>
        <w:t xml:space="preserve">    </w:t>
      </w:r>
      <w:r w:rsidR="00480954">
        <w:t xml:space="preserve"> При изучении в 7 и 9 классах темы «Механическое движение»,</w:t>
      </w:r>
      <w:r>
        <w:t xml:space="preserve"> </w:t>
      </w:r>
      <w:r w:rsidR="00480954">
        <w:t>рассказывая о траектории движения тел</w:t>
      </w:r>
      <w:r w:rsidR="000E5EC9">
        <w:t xml:space="preserve"> можно показать траекторию полёта ракеты «Сармат»</w:t>
      </w:r>
      <w:r w:rsidR="00EB4535">
        <w:t>,</w:t>
      </w:r>
      <w:r w:rsidR="00EB4535" w:rsidRPr="00E73A62">
        <w:rPr>
          <w:rFonts w:ascii="Cambria" w:eastAsia="+mj-ea" w:hAnsi="Cambria" w:cs="+mj-cs"/>
          <w:b/>
          <w:bCs/>
          <w:shadow/>
          <w:color w:val="E7EACB"/>
          <w:kern w:val="24"/>
          <w:sz w:val="56"/>
          <w:szCs w:val="56"/>
        </w:rPr>
        <w:t xml:space="preserve"> </w:t>
      </w:r>
      <w:r w:rsidR="00EB4535" w:rsidRPr="00E73A62">
        <w:rPr>
          <w:bCs/>
        </w:rPr>
        <w:t xml:space="preserve">малогабаритной сверхмощной крылатой ракеты, </w:t>
      </w:r>
      <w:r w:rsidR="00EB4535">
        <w:t>планирующего  блока</w:t>
      </w:r>
      <w:r w:rsidR="00EB4535" w:rsidRPr="00EB4535">
        <w:t xml:space="preserve"> «Авангард»</w:t>
      </w:r>
      <w:r>
        <w:t>. П</w:t>
      </w:r>
      <w:r w:rsidR="00E07A67">
        <w:t>ри изучении физической величины «Скорость</w:t>
      </w:r>
      <w:r w:rsidR="005D62AE">
        <w:t>» можно объяснить для чего «шахматка» на ракете «Сармат»</w:t>
      </w:r>
      <w:r w:rsidR="006F4B5E">
        <w:t xml:space="preserve">, а </w:t>
      </w:r>
      <w:r w:rsidR="00BD6C8B">
        <w:t>после просмотра сравнительной таблицы скоростей некоторых тел можно назвать скорости современного оружия.</w:t>
      </w:r>
    </w:p>
    <w:p w:rsidR="00394BF2" w:rsidRDefault="00E73A62" w:rsidP="00E73A62">
      <w:pPr>
        <w:jc w:val="both"/>
      </w:pPr>
      <w:r>
        <w:t xml:space="preserve">    </w:t>
      </w:r>
      <w:r w:rsidR="00394BF2">
        <w:t xml:space="preserve"> Изучая в 7 классе тему «Сила трения. Виды силы трения»</w:t>
      </w:r>
      <w:r w:rsidR="0066471D">
        <w:t xml:space="preserve"> можно в качестве примера рассказать о </w:t>
      </w:r>
      <w:r w:rsidR="0066471D" w:rsidRPr="0066471D">
        <w:t>п</w:t>
      </w:r>
      <w:r w:rsidR="0066471D" w:rsidRPr="00E73A62">
        <w:rPr>
          <w:bCs/>
        </w:rPr>
        <w:t xml:space="preserve">ланирующем крылатом блоке «Авангард», который  после отделения от второй ступени ракеты начинает активно маневрировать в стратосфере и атмосфере, причём амплитуда его «рысканий» может достигать нескольких тысяч километров. «Авангард» способен обходить зоны обнаружения и поражения всех современных и перспективных средств </w:t>
      </w:r>
      <w:proofErr w:type="gramStart"/>
      <w:r w:rsidR="0066471D" w:rsidRPr="00E73A62">
        <w:rPr>
          <w:bCs/>
        </w:rPr>
        <w:t>ПРО</w:t>
      </w:r>
      <w:proofErr w:type="gramEnd"/>
      <w:r w:rsidR="0066471D" w:rsidRPr="00E73A62">
        <w:rPr>
          <w:bCs/>
        </w:rPr>
        <w:t xml:space="preserve">. Всё это происходит на гиперзвуковых скоростях (до 20 «звуков»), так что боевой блок несётся к цели в облаке </w:t>
      </w:r>
      <w:r w:rsidR="0066471D" w:rsidRPr="00E73A62">
        <w:rPr>
          <w:bCs/>
        </w:rPr>
        <w:lastRenderedPageBreak/>
        <w:t xml:space="preserve">горящей плазмы. От сильного трения о воздух обшивка раскаляется до 2000 градусов, но новые композитные материалы сохраняют ядерный заряд до момента подрыва.   Он идёт к цели как огненный шар. </w:t>
      </w:r>
    </w:p>
    <w:p w:rsidR="00A8325D" w:rsidRPr="00E73A62" w:rsidRDefault="00E73A62" w:rsidP="00E73A62">
      <w:pPr>
        <w:jc w:val="both"/>
        <w:rPr>
          <w:bCs/>
        </w:rPr>
      </w:pPr>
      <w:r>
        <w:t xml:space="preserve">    </w:t>
      </w:r>
      <w:r w:rsidR="007142AA">
        <w:t xml:space="preserve"> При изучении в 7 классе темы «Плавание тел» можно рассказать </w:t>
      </w:r>
      <w:r w:rsidR="00A8325D">
        <w:t xml:space="preserve">о </w:t>
      </w:r>
      <w:r w:rsidR="007142AA" w:rsidRPr="00E73A62">
        <w:rPr>
          <w:bCs/>
        </w:rPr>
        <w:t>беспилотном подводном аппарате, сравнив его с подводными лодками</w:t>
      </w:r>
      <w:r w:rsidR="00A8325D" w:rsidRPr="00E73A62">
        <w:rPr>
          <w:bCs/>
        </w:rPr>
        <w:t xml:space="preserve"> Великой Отечественной войны и атомными подводными лодками.</w:t>
      </w:r>
    </w:p>
    <w:p w:rsidR="007142AA" w:rsidRPr="007142AA" w:rsidRDefault="00E73A62" w:rsidP="00E73A62">
      <w:pPr>
        <w:jc w:val="both"/>
      </w:pPr>
      <w:r>
        <w:rPr>
          <w:bCs/>
        </w:rPr>
        <w:t xml:space="preserve">  </w:t>
      </w:r>
      <w:r w:rsidR="00A8325D" w:rsidRPr="00E73A62">
        <w:rPr>
          <w:bCs/>
        </w:rPr>
        <w:t xml:space="preserve"> Изучив в 7 классе тему «Работа и мощность», </w:t>
      </w:r>
      <w:r w:rsidR="00E51618" w:rsidRPr="00E73A62">
        <w:rPr>
          <w:bCs/>
        </w:rPr>
        <w:t>и  зная  о том, что ракета «Сармат»</w:t>
      </w:r>
      <w:r w:rsidR="005328AF" w:rsidRPr="00E73A62">
        <w:rPr>
          <w:bCs/>
        </w:rPr>
        <w:t>, масса которой 210 т,</w:t>
      </w:r>
      <w:r w:rsidR="00E51618" w:rsidRPr="00E73A62">
        <w:rPr>
          <w:bCs/>
        </w:rPr>
        <w:t xml:space="preserve">  снабжена 10-ю  боеголовками мощность каждой 750 КТ</w:t>
      </w:r>
      <w:r w:rsidR="005328AF" w:rsidRPr="00E73A62">
        <w:rPr>
          <w:bCs/>
        </w:rPr>
        <w:t>, можно предложить ученикам составить задачи, применив эти данные.</w:t>
      </w:r>
    </w:p>
    <w:p w:rsidR="007142AA" w:rsidRPr="00E73A62" w:rsidRDefault="00E73A62" w:rsidP="00E73A62">
      <w:pPr>
        <w:jc w:val="both"/>
        <w:rPr>
          <w:bCs/>
        </w:rPr>
      </w:pPr>
      <w:r>
        <w:t xml:space="preserve">   </w:t>
      </w:r>
      <w:r w:rsidR="007142AA">
        <w:t xml:space="preserve"> </w:t>
      </w:r>
      <w:r w:rsidR="005A5286">
        <w:t>В 8 классе, изучая тему «</w:t>
      </w:r>
      <w:r w:rsidR="00B63C62">
        <w:t>Тепловые машины</w:t>
      </w:r>
      <w:r w:rsidR="005A5286">
        <w:t xml:space="preserve">», </w:t>
      </w:r>
      <w:r w:rsidR="00B63C62">
        <w:t>можно привести примеры того, что современное оружие снабжено ядерными энергоустановками</w:t>
      </w:r>
      <w:r w:rsidR="001D0A76">
        <w:t>. Что даёт, например,</w:t>
      </w:r>
      <w:r w:rsidR="00B63C62">
        <w:t xml:space="preserve"> </w:t>
      </w:r>
      <w:r w:rsidR="007142AA">
        <w:t xml:space="preserve"> </w:t>
      </w:r>
      <w:r w:rsidR="001D0A76" w:rsidRPr="00E73A62">
        <w:rPr>
          <w:bCs/>
        </w:rPr>
        <w:t>беспилотным подводным аппаратам способность сове</w:t>
      </w:r>
      <w:r w:rsidR="00EF6143">
        <w:rPr>
          <w:bCs/>
        </w:rPr>
        <w:t>ршать межконтинентальные рейды на очень большой глубине</w:t>
      </w:r>
      <w:r w:rsidR="001D0A76" w:rsidRPr="00E73A62">
        <w:rPr>
          <w:bCs/>
        </w:rPr>
        <w:t>, а  благодаря огромной скорости, такие дроны могут не только успешно догонять подводные лодки, но и уходить от самых современных торпед.</w:t>
      </w:r>
    </w:p>
    <w:p w:rsidR="00E07A67" w:rsidRPr="00E63A35" w:rsidRDefault="00E73A62" w:rsidP="00E73A62">
      <w:pPr>
        <w:jc w:val="both"/>
      </w:pPr>
      <w:r>
        <w:rPr>
          <w:bCs/>
        </w:rPr>
        <w:t xml:space="preserve">    </w:t>
      </w:r>
      <w:r w:rsidR="003543F1" w:rsidRPr="00E73A62">
        <w:rPr>
          <w:bCs/>
        </w:rPr>
        <w:t>При изучении в 8 классе темы «Световые явления"</w:t>
      </w:r>
      <w:r w:rsidR="003E2046" w:rsidRPr="00E73A62">
        <w:rPr>
          <w:bCs/>
        </w:rPr>
        <w:t>, рассказывая об источниках света, можно привести в качестве примера лазерный источник света и познакомить учащихся с боевым лазерным комплексом</w:t>
      </w:r>
      <w:r w:rsidR="00973E4A" w:rsidRPr="00E73A62">
        <w:rPr>
          <w:bCs/>
        </w:rPr>
        <w:t>.</w:t>
      </w:r>
      <w:r w:rsidR="00E63A35" w:rsidRPr="00E73A62">
        <w:rPr>
          <w:rFonts w:ascii="Cambria" w:eastAsia="+mn-ea" w:hAnsi="Cambria" w:cs="+mn-cs"/>
          <w:b/>
          <w:bCs/>
          <w:color w:val="FFFFFF"/>
          <w:kern w:val="24"/>
          <w:szCs w:val="28"/>
        </w:rPr>
        <w:t xml:space="preserve"> </w:t>
      </w:r>
      <w:r w:rsidR="00E63A35" w:rsidRPr="00E73A62">
        <w:rPr>
          <w:bCs/>
        </w:rPr>
        <w:t xml:space="preserve">Системы лазерного оружия установлены на бронетранспортерах, внутри которых расположены системы управления установкой. Предполагается, что в ближайшей перспективе лазеры смогут ослеплять противника, подсвечивать цель, работать в качестве дальномера. Их можно применять для борьбы с беспилотниками. </w:t>
      </w:r>
    </w:p>
    <w:p w:rsidR="00C17690" w:rsidRDefault="00E73A62" w:rsidP="00E73A62">
      <w:pPr>
        <w:jc w:val="both"/>
      </w:pPr>
      <w:r>
        <w:t xml:space="preserve">    </w:t>
      </w:r>
      <w:r w:rsidR="00A30FF9">
        <w:t>Про боевой лазерный комплекс можно рассказать и в 9 классе при изучении темы «Электромагнитное поле».</w:t>
      </w:r>
    </w:p>
    <w:p w:rsidR="009F0B95" w:rsidRDefault="00E73A62" w:rsidP="00E73A62">
      <w:pPr>
        <w:jc w:val="both"/>
      </w:pPr>
      <w:r>
        <w:t xml:space="preserve">    </w:t>
      </w:r>
      <w:proofErr w:type="gramStart"/>
      <w:r w:rsidR="00A30FF9">
        <w:t xml:space="preserve">Изучая в 9 </w:t>
      </w:r>
      <w:r w:rsidR="00352519">
        <w:t>классе тему «Реактивное движение» и рассматривая типичный пример реактивного движения – движение ракет</w:t>
      </w:r>
      <w:r w:rsidR="00072A7D">
        <w:t>,</w:t>
      </w:r>
      <w:r w:rsidR="00352519">
        <w:t xml:space="preserve"> можно привести в качестве примеров</w:t>
      </w:r>
      <w:r w:rsidR="009D764B">
        <w:t xml:space="preserve"> ракетный комплекс «Сармат», крылатую ракету с энергетической ядерной установкой,</w:t>
      </w:r>
      <w:r w:rsidR="009D764B" w:rsidRPr="00E73A62">
        <w:rPr>
          <w:rFonts w:ascii="Cambria" w:eastAsia="+mj-ea" w:hAnsi="Cambria" w:cs="+mj-cs"/>
          <w:b/>
          <w:bCs/>
          <w:shadow/>
          <w:color w:val="E7EACB"/>
          <w:kern w:val="24"/>
          <w:sz w:val="56"/>
          <w:szCs w:val="56"/>
        </w:rPr>
        <w:t xml:space="preserve"> </w:t>
      </w:r>
      <w:r w:rsidR="004C4EE9" w:rsidRPr="00E73A62">
        <w:rPr>
          <w:bCs/>
        </w:rPr>
        <w:t>в</w:t>
      </w:r>
      <w:r w:rsidR="009D764B" w:rsidRPr="00E73A62">
        <w:rPr>
          <w:bCs/>
        </w:rPr>
        <w:t>ысокочастотный гиперзвуковой авиационный ракетный комплекс «Кинжал»</w:t>
      </w:r>
      <w:r w:rsidR="004C4EE9" w:rsidRPr="00E73A62">
        <w:rPr>
          <w:bCs/>
        </w:rPr>
        <w:t>,</w:t>
      </w:r>
      <w:r w:rsidR="004C4EE9" w:rsidRPr="00E73A62">
        <w:rPr>
          <w:rFonts w:ascii="Cambria" w:eastAsia="+mj-ea" w:hAnsi="Cambria" w:cs="+mj-cs"/>
          <w:shadow/>
          <w:color w:val="E7EACB"/>
          <w:kern w:val="24"/>
          <w:sz w:val="50"/>
          <w:szCs w:val="50"/>
        </w:rPr>
        <w:t xml:space="preserve"> </w:t>
      </w:r>
      <w:r w:rsidR="004C4EE9">
        <w:t>р</w:t>
      </w:r>
      <w:r w:rsidR="004C4EE9" w:rsidRPr="004C4EE9">
        <w:t>акетный комплекс</w:t>
      </w:r>
      <w:r w:rsidR="004C4EE9">
        <w:t xml:space="preserve"> </w:t>
      </w:r>
      <w:r w:rsidR="004C4EE9" w:rsidRPr="004C4EE9">
        <w:t xml:space="preserve"> стратегического назначения с гиперзвуковым (до 20 «звуков») планирующим блоком «Авангард»</w:t>
      </w:r>
      <w:r w:rsidR="004C4EE9">
        <w:t>.</w:t>
      </w:r>
      <w:proofErr w:type="gramEnd"/>
    </w:p>
    <w:p w:rsidR="00072A7D" w:rsidRPr="00E73A62" w:rsidRDefault="00E73A62" w:rsidP="00E73A62">
      <w:pPr>
        <w:jc w:val="both"/>
        <w:rPr>
          <w:bCs/>
        </w:rPr>
      </w:pPr>
      <w:r>
        <w:t xml:space="preserve">    </w:t>
      </w:r>
      <w:r w:rsidR="00072A7D">
        <w:t xml:space="preserve"> При изучении в 9 классе темы «Скорость звука»</w:t>
      </w:r>
      <w:r w:rsidR="00E95F37">
        <w:t xml:space="preserve"> можно рассказать о том, что</w:t>
      </w:r>
      <w:r w:rsidR="00E95F37" w:rsidRPr="00E73A62">
        <w:rPr>
          <w:b/>
          <w:bCs/>
        </w:rPr>
        <w:t xml:space="preserve">   </w:t>
      </w:r>
      <w:r w:rsidR="00E95F37" w:rsidRPr="00E73A62">
        <w:rPr>
          <w:bCs/>
        </w:rPr>
        <w:t>самолёт-носитель МиГ-31 доставляет «Кинжал» к точке пуска, после чего двигатель разгоняет её до 10 скоростей звука. Как известно, для обозначения высоких скоростей используется число Маха</w:t>
      </w:r>
      <w:r w:rsidR="008042E5" w:rsidRPr="00E73A62">
        <w:rPr>
          <w:bCs/>
        </w:rPr>
        <w:t xml:space="preserve"> (об этом в учебнике «Физика-9» не говорится)</w:t>
      </w:r>
      <w:r w:rsidR="00E95F37" w:rsidRPr="00E73A62">
        <w:rPr>
          <w:bCs/>
        </w:rPr>
        <w:t xml:space="preserve">: 1 Мах равен 1062 км/ч на высоте 11 километров. Гиперзвук — это скорость от 5 Махов и выше. На сегодняшний </w:t>
      </w:r>
      <w:r w:rsidR="00E95F37" w:rsidRPr="00E73A62">
        <w:rPr>
          <w:bCs/>
        </w:rPr>
        <w:lastRenderedPageBreak/>
        <w:t xml:space="preserve">день ни одна система ПРО и ПВО не способна сбить ракету, летящую с такой скоростью.  </w:t>
      </w:r>
    </w:p>
    <w:p w:rsidR="00DF3412" w:rsidRPr="00E73A62" w:rsidRDefault="00E73A62" w:rsidP="00E73A62">
      <w:pPr>
        <w:jc w:val="both"/>
        <w:rPr>
          <w:bCs/>
        </w:rPr>
      </w:pPr>
      <w:r>
        <w:rPr>
          <w:bCs/>
        </w:rPr>
        <w:t xml:space="preserve">    </w:t>
      </w:r>
      <w:r w:rsidR="008042E5" w:rsidRPr="00E73A62">
        <w:rPr>
          <w:bCs/>
        </w:rPr>
        <w:t xml:space="preserve"> Изучая в 9 классе атомную физику, </w:t>
      </w:r>
      <w:r w:rsidR="007D4828" w:rsidRPr="00E73A62">
        <w:rPr>
          <w:bCs/>
        </w:rPr>
        <w:t xml:space="preserve">в качестве примера </w:t>
      </w:r>
      <w:r w:rsidR="00BE4B91" w:rsidRPr="00E73A62">
        <w:rPr>
          <w:bCs/>
        </w:rPr>
        <w:t xml:space="preserve">применения ядерного реактора </w:t>
      </w:r>
      <w:r w:rsidR="007D4828" w:rsidRPr="00E73A62">
        <w:rPr>
          <w:bCs/>
        </w:rPr>
        <w:t>можно рассказать о малогабаритной сверхмощной крылатой ракете с ядерной энергетической установкой.</w:t>
      </w:r>
      <w:r w:rsidR="00DF3412" w:rsidRPr="00E73A62">
        <w:rPr>
          <w:b/>
          <w:bCs/>
        </w:rPr>
        <w:t xml:space="preserve"> </w:t>
      </w:r>
      <w:r w:rsidR="00DF3412" w:rsidRPr="00E73A62">
        <w:rPr>
          <w:bCs/>
        </w:rPr>
        <w:t>Испытания этой ракеты подтвердили, что уровень тяги двигателя позволяет ракете находиться в воздухе практически неограниченное время.  Как любая крылатая ракета, она летает низко, с огибанием рельефа местности, что затрудняет её перехват. А ядерный двигатель позволяет заходить на цель с самых неожиданных ракурсов. При этом длительность боевого дежурства такой ракеты от момента пуска до получения сигнала к атаке может измеряться неделями.</w:t>
      </w:r>
    </w:p>
    <w:p w:rsidR="00BE070D" w:rsidRPr="007D4828" w:rsidRDefault="00BE070D" w:rsidP="00BE070D">
      <w:pPr>
        <w:jc w:val="both"/>
      </w:pPr>
      <w:r>
        <w:t xml:space="preserve">    Ежегодно накануне 9 мая я провожу внеклассное мероприятие в форме интеллектуальной конкурсной игры «Физика и оружие Победы». Каждый год некоторые задания в игре заменяю новыми. В этом году некоторые задания составлю с применением данных </w:t>
      </w:r>
      <w:r w:rsidR="00B62B9D">
        <w:t xml:space="preserve"> о современном оружии</w:t>
      </w:r>
      <w:r>
        <w:t xml:space="preserve"> РФ.</w:t>
      </w:r>
    </w:p>
    <w:p w:rsidR="0014723F" w:rsidRPr="00B62B9D" w:rsidRDefault="00B62B9D" w:rsidP="00B62B9D">
      <w:pPr>
        <w:jc w:val="both"/>
      </w:pPr>
      <w:r>
        <w:t xml:space="preserve"> </w:t>
      </w:r>
      <w:r w:rsidR="00BE070D">
        <w:t xml:space="preserve"> </w:t>
      </w:r>
      <w:r>
        <w:t xml:space="preserve">Рассказывая обучающимся о новом оружии нашего государства, необходимо напоминать им </w:t>
      </w:r>
      <w:r w:rsidR="00BF6320">
        <w:t xml:space="preserve">о </w:t>
      </w:r>
      <w:r>
        <w:t>то</w:t>
      </w:r>
      <w:r w:rsidR="00BF6320">
        <w:t>м</w:t>
      </w:r>
      <w:r>
        <w:t>, о чём говорил</w:t>
      </w:r>
      <w:r w:rsidRPr="00B62B9D">
        <w:rPr>
          <w:b/>
          <w:bCs/>
        </w:rPr>
        <w:t xml:space="preserve"> </w:t>
      </w:r>
      <w:r w:rsidRPr="00B62B9D">
        <w:rPr>
          <w:bCs/>
        </w:rPr>
        <w:t>В. В. Путин в послании Федеральному собранию:</w:t>
      </w:r>
      <w:r w:rsidRPr="00B62B9D">
        <w:t xml:space="preserve"> </w:t>
      </w:r>
      <w:r w:rsidR="00F7353F" w:rsidRPr="00B62B9D">
        <w:rPr>
          <w:bCs/>
        </w:rPr>
        <w:t>«Мы никому не угрожаем, ни на кого не собираемся нападать, ничего ни у кого, угрожая оружием, не собираемся отнять: у нас у самих всё есть. Наоборот, считаю необходимым подчеркнуть (и это очень важно): растущая мощь России – это надёжная гарантия мира на нашей планете»</w:t>
      </w:r>
      <w:r w:rsidR="00A932BC">
        <w:rPr>
          <w:bCs/>
        </w:rPr>
        <w:t xml:space="preserve">. </w:t>
      </w:r>
      <w:r w:rsidR="00F7353F">
        <w:rPr>
          <w:bCs/>
        </w:rPr>
        <w:t xml:space="preserve">И, конечно же, учителю физики надо говорить </w:t>
      </w:r>
      <w:proofErr w:type="gramStart"/>
      <w:r w:rsidR="00F7353F">
        <w:rPr>
          <w:bCs/>
        </w:rPr>
        <w:t>обучающимся</w:t>
      </w:r>
      <w:proofErr w:type="gramEnd"/>
      <w:r w:rsidR="00F7353F">
        <w:rPr>
          <w:bCs/>
        </w:rPr>
        <w:t xml:space="preserve">  и о том, что физика – важнейшая союзница военной техники. Армия всегда была и остаётся активным «потребителем» достижений науки и техники. Военное дело использует успехи почти всех отраслей знаний, но больше всего физики, причём на всех этапах его развития. </w:t>
      </w:r>
    </w:p>
    <w:p w:rsidR="0014723F" w:rsidRPr="00B62B9D" w:rsidRDefault="0014723F" w:rsidP="00B62B9D">
      <w:pPr>
        <w:jc w:val="both"/>
      </w:pPr>
    </w:p>
    <w:p w:rsidR="00A8422E" w:rsidRPr="00A8422E" w:rsidRDefault="00A8422E" w:rsidP="00A8422E">
      <w:pPr>
        <w:jc w:val="right"/>
      </w:pPr>
      <w:r w:rsidRPr="00A8422E">
        <w:rPr>
          <w:bCs/>
        </w:rPr>
        <w:t>Автор презентации:</w:t>
      </w:r>
    </w:p>
    <w:p w:rsidR="00A8422E" w:rsidRPr="00A8422E" w:rsidRDefault="00A8422E" w:rsidP="00A8422E">
      <w:pPr>
        <w:jc w:val="right"/>
      </w:pPr>
      <w:r w:rsidRPr="00A8422E">
        <w:rPr>
          <w:bCs/>
        </w:rPr>
        <w:t xml:space="preserve"> Русакова Лидия Николаевна,</w:t>
      </w:r>
    </w:p>
    <w:p w:rsidR="00A8422E" w:rsidRPr="00A8422E" w:rsidRDefault="00A8422E" w:rsidP="00A8422E">
      <w:pPr>
        <w:jc w:val="right"/>
      </w:pPr>
      <w:r w:rsidRPr="00A8422E">
        <w:rPr>
          <w:bCs/>
        </w:rPr>
        <w:t xml:space="preserve">  учитель физики </w:t>
      </w:r>
    </w:p>
    <w:p w:rsidR="00A8422E" w:rsidRPr="00A8422E" w:rsidRDefault="00A8422E" w:rsidP="00A8422E">
      <w:pPr>
        <w:jc w:val="right"/>
      </w:pPr>
      <w:r w:rsidRPr="00A8422E">
        <w:rPr>
          <w:bCs/>
        </w:rPr>
        <w:t xml:space="preserve">филиала МОУ «СОШ п. </w:t>
      </w:r>
      <w:proofErr w:type="gramStart"/>
      <w:r w:rsidRPr="00A8422E">
        <w:rPr>
          <w:bCs/>
        </w:rPr>
        <w:t>Горный</w:t>
      </w:r>
      <w:proofErr w:type="gramEnd"/>
    </w:p>
    <w:p w:rsidR="00A8422E" w:rsidRPr="00A8422E" w:rsidRDefault="00A8422E" w:rsidP="00A8422E">
      <w:pPr>
        <w:jc w:val="right"/>
      </w:pPr>
      <w:r w:rsidRPr="00A8422E">
        <w:rPr>
          <w:bCs/>
        </w:rPr>
        <w:t xml:space="preserve"> Краснопартизанского района </w:t>
      </w:r>
    </w:p>
    <w:p w:rsidR="00A8422E" w:rsidRPr="00A8422E" w:rsidRDefault="00A8422E" w:rsidP="00A8422E">
      <w:pPr>
        <w:jc w:val="right"/>
      </w:pPr>
      <w:r w:rsidRPr="00A8422E">
        <w:rPr>
          <w:bCs/>
        </w:rPr>
        <w:t xml:space="preserve">Саратовской области» </w:t>
      </w:r>
    </w:p>
    <w:p w:rsidR="00E153B4" w:rsidRPr="00A8422E" w:rsidRDefault="00A8422E" w:rsidP="00A8422E">
      <w:pPr>
        <w:jc w:val="right"/>
      </w:pPr>
      <w:r w:rsidRPr="00A8422E">
        <w:rPr>
          <w:bCs/>
        </w:rPr>
        <w:t>в с. Савельевка</w:t>
      </w:r>
    </w:p>
    <w:p w:rsidR="004A0EE1" w:rsidRPr="004A0EE1" w:rsidRDefault="004A0EE1" w:rsidP="009F0B95">
      <w:pPr>
        <w:jc w:val="both"/>
      </w:pPr>
    </w:p>
    <w:p w:rsidR="00E81DAF" w:rsidRDefault="00E81DAF" w:rsidP="004A0EE1">
      <w:pPr>
        <w:jc w:val="both"/>
      </w:pPr>
    </w:p>
    <w:sectPr w:rsidR="00E81DAF" w:rsidSect="00E8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29A6"/>
    <w:multiLevelType w:val="hybridMultilevel"/>
    <w:tmpl w:val="18A83A56"/>
    <w:lvl w:ilvl="0" w:tplc="3F0875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12BA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1872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089C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865D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A6A8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69F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5A06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04D4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81A45C0"/>
    <w:multiLevelType w:val="hybridMultilevel"/>
    <w:tmpl w:val="C194C142"/>
    <w:lvl w:ilvl="0" w:tplc="17B4BA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0EE1"/>
    <w:rsid w:val="00072A7D"/>
    <w:rsid w:val="000E5EC9"/>
    <w:rsid w:val="0014723F"/>
    <w:rsid w:val="001D0A76"/>
    <w:rsid w:val="0022075A"/>
    <w:rsid w:val="003073A4"/>
    <w:rsid w:val="00352519"/>
    <w:rsid w:val="003543F1"/>
    <w:rsid w:val="00394BF2"/>
    <w:rsid w:val="003A032A"/>
    <w:rsid w:val="003E2046"/>
    <w:rsid w:val="004774C3"/>
    <w:rsid w:val="00480954"/>
    <w:rsid w:val="004A0EE1"/>
    <w:rsid w:val="004C4EE9"/>
    <w:rsid w:val="005328AF"/>
    <w:rsid w:val="005530CD"/>
    <w:rsid w:val="005A5286"/>
    <w:rsid w:val="005D62AE"/>
    <w:rsid w:val="0066471D"/>
    <w:rsid w:val="006F4B5E"/>
    <w:rsid w:val="007142AA"/>
    <w:rsid w:val="007A2045"/>
    <w:rsid w:val="007D4828"/>
    <w:rsid w:val="008042E5"/>
    <w:rsid w:val="008050A6"/>
    <w:rsid w:val="00973E4A"/>
    <w:rsid w:val="009D764B"/>
    <w:rsid w:val="009F0B95"/>
    <w:rsid w:val="00A30FF9"/>
    <w:rsid w:val="00A8325D"/>
    <w:rsid w:val="00A8422E"/>
    <w:rsid w:val="00A932BC"/>
    <w:rsid w:val="00B62B9D"/>
    <w:rsid w:val="00B63C62"/>
    <w:rsid w:val="00BD6C8B"/>
    <w:rsid w:val="00BE070D"/>
    <w:rsid w:val="00BE4B91"/>
    <w:rsid w:val="00BE52F2"/>
    <w:rsid w:val="00BF6320"/>
    <w:rsid w:val="00C17690"/>
    <w:rsid w:val="00CD75BE"/>
    <w:rsid w:val="00DF3412"/>
    <w:rsid w:val="00E07A67"/>
    <w:rsid w:val="00E153B4"/>
    <w:rsid w:val="00E51618"/>
    <w:rsid w:val="00E63A35"/>
    <w:rsid w:val="00E73A62"/>
    <w:rsid w:val="00E81DAF"/>
    <w:rsid w:val="00E95F37"/>
    <w:rsid w:val="00EB4535"/>
    <w:rsid w:val="00EF6143"/>
    <w:rsid w:val="00F7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3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0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0995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44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42</cp:revision>
  <dcterms:created xsi:type="dcterms:W3CDTF">2018-04-15T17:04:00Z</dcterms:created>
  <dcterms:modified xsi:type="dcterms:W3CDTF">2018-04-28T05:53:00Z</dcterms:modified>
</cp:coreProperties>
</file>