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EB" w:rsidRDefault="00A35861" w:rsidP="000957EB">
      <w:pPr>
        <w:rPr>
          <w:rStyle w:val="fontstyle01"/>
        </w:rPr>
      </w:pPr>
      <w:r>
        <w:rPr>
          <w:rStyle w:val="fontstyle01"/>
        </w:rPr>
        <w:t xml:space="preserve"> </w:t>
      </w:r>
      <w:r w:rsidR="000957EB">
        <w:rPr>
          <w:rStyle w:val="fontstyle01"/>
        </w:rPr>
        <w:t>Мастер-класс</w:t>
      </w:r>
      <w:r w:rsidR="00882DDB">
        <w:rPr>
          <w:rStyle w:val="fontstyle01"/>
        </w:rPr>
        <w:t xml:space="preserve"> для воспитателей.</w:t>
      </w:r>
    </w:p>
    <w:p w:rsidR="000F6D97" w:rsidRDefault="000957EB" w:rsidP="000957EB">
      <w:pPr>
        <w:jc w:val="center"/>
        <w:rPr>
          <w:rStyle w:val="fontstyle01"/>
          <w:rFonts w:ascii="Cambria" w:hAnsi="Cambria" w:cs="Cambria"/>
          <w:color w:val="C00000"/>
          <w:sz w:val="48"/>
          <w:szCs w:val="48"/>
        </w:rPr>
      </w:pPr>
      <w:r w:rsidRPr="000957EB">
        <w:rPr>
          <w:rStyle w:val="fontstyle01"/>
          <w:rFonts w:ascii="Cambria" w:hAnsi="Cambria" w:cs="Cambria"/>
          <w:color w:val="C00000"/>
          <w:sz w:val="48"/>
          <w:szCs w:val="48"/>
        </w:rPr>
        <w:t>«</w:t>
      </w:r>
      <w:r w:rsidR="00596008" w:rsidRPr="000957EB">
        <w:rPr>
          <w:rStyle w:val="fontstyle01"/>
          <w:rFonts w:ascii="BoB" w:hAnsi="BoB"/>
          <w:color w:val="C00000"/>
          <w:sz w:val="48"/>
          <w:szCs w:val="48"/>
        </w:rPr>
        <w:t>МАРТИНКИ-КУКЛЫ СЧАСТЬЯ</w:t>
      </w:r>
      <w:r w:rsidRPr="000957EB">
        <w:rPr>
          <w:rStyle w:val="fontstyle01"/>
          <w:rFonts w:ascii="Cambria" w:hAnsi="Cambria" w:cs="Cambria"/>
          <w:color w:val="C00000"/>
          <w:sz w:val="48"/>
          <w:szCs w:val="48"/>
        </w:rPr>
        <w:t>»</w:t>
      </w:r>
    </w:p>
    <w:p w:rsidR="00A35861" w:rsidRDefault="00A35861" w:rsidP="00396119">
      <w:pPr>
        <w:jc w:val="center"/>
        <w:rPr>
          <w:rStyle w:val="fontstyle21"/>
          <w:rFonts w:asciiTheme="minorHAnsi" w:hAnsiTheme="minorHAnsi"/>
          <w:noProof/>
          <w:sz w:val="28"/>
          <w:szCs w:val="28"/>
          <w:lang w:eastAsia="ru-RU"/>
        </w:rPr>
      </w:pPr>
      <w:r w:rsidRPr="00A35861">
        <w:rPr>
          <w:rStyle w:val="fontstyle21"/>
          <w:rFonts w:ascii="BoB" w:hAnsi="BoB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155445</wp:posOffset>
            </wp:positionH>
            <wp:positionV relativeFrom="paragraph">
              <wp:posOffset>157052</wp:posOffset>
            </wp:positionV>
            <wp:extent cx="2181340" cy="1546116"/>
            <wp:effectExtent l="171450" t="171450" r="352425" b="359410"/>
            <wp:wrapTight wrapText="bothSides">
              <wp:wrapPolygon edited="0">
                <wp:start x="1698" y="-2396"/>
                <wp:lineTo x="-1509" y="-1864"/>
                <wp:lineTo x="-1698" y="22363"/>
                <wp:lineTo x="-1132" y="23961"/>
                <wp:lineTo x="1509" y="25824"/>
                <wp:lineTo x="1698" y="26357"/>
                <wp:lineTo x="21506" y="26357"/>
                <wp:lineTo x="21694" y="25824"/>
                <wp:lineTo x="24335" y="23694"/>
                <wp:lineTo x="24901" y="19435"/>
                <wp:lineTo x="24713" y="1597"/>
                <wp:lineTo x="22260" y="-1864"/>
                <wp:lineTo x="21506" y="-2396"/>
                <wp:lineTo x="1698" y="-2396"/>
              </wp:wrapPolygon>
            </wp:wrapTight>
            <wp:docPr id="1" name="Рисунок 1" descr="d: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t="6177" r="4283" b="9538"/>
                    <a:stretch/>
                  </pic:blipFill>
                  <pic:spPr bwMode="auto">
                    <a:xfrm>
                      <a:off x="0" y="0"/>
                      <a:ext cx="2181340" cy="1546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19" w:rsidRDefault="00396119" w:rsidP="00396119">
      <w:pPr>
        <w:spacing w:after="0"/>
        <w:jc w:val="center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</w:t>
      </w:r>
      <w:r w:rsidR="00A35861"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Подготовила воспитатель </w:t>
      </w:r>
    </w:p>
    <w:p w:rsidR="00396119" w:rsidRDefault="00396119" w:rsidP="00396119">
      <w:pPr>
        <w:spacing w:after="0"/>
        <w:jc w:val="center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</w:t>
      </w:r>
      <w:r w:rsidR="00A35861"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высшей категории </w:t>
      </w:r>
    </w:p>
    <w:p w:rsidR="00396119" w:rsidRDefault="00396119" w:rsidP="00396119">
      <w:pPr>
        <w:spacing w:after="0"/>
        <w:jc w:val="center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</w:t>
      </w:r>
      <w:r w:rsidR="00A35861"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МАДОУ «Детски сад №35»</w:t>
      </w:r>
      <w:r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,</w:t>
      </w:r>
      <w:r w:rsidR="00A35861"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:rsidR="000957EB" w:rsidRPr="00A35861" w:rsidRDefault="00A35861" w:rsidP="00396119">
      <w:pPr>
        <w:spacing w:after="0"/>
        <w:jc w:val="right"/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</w:pPr>
      <w:r w:rsidRPr="00A35861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Смирнова Галина Васильевна</w:t>
      </w:r>
      <w:r w:rsidR="00396119">
        <w:rPr>
          <w:rStyle w:val="fontstyle21"/>
          <w:rFonts w:ascii="Times New Roman" w:hAnsi="Times New Roman" w:cs="Times New Roman"/>
          <w:b w:val="0"/>
          <w:i/>
          <w:sz w:val="22"/>
          <w:szCs w:val="22"/>
        </w:rPr>
        <w:t>.</w:t>
      </w: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96119" w:rsidRDefault="00396119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B3304D" w:rsidRPr="00882DDB" w:rsidRDefault="000F6D97" w:rsidP="00921B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DB">
        <w:rPr>
          <w:rStyle w:val="fontstyle21"/>
          <w:rFonts w:ascii="Times New Roman" w:hAnsi="Times New Roman" w:cs="Times New Roman"/>
          <w:sz w:val="24"/>
          <w:szCs w:val="24"/>
        </w:rPr>
        <w:t>Цель:</w:t>
      </w:r>
      <w:r w:rsidR="00B3304D" w:rsidRPr="00882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B5B" w:rsidRPr="00F83B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Активизировать реализацию образовательной области </w:t>
      </w:r>
      <w:r w:rsidR="00921B2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«Х</w:t>
      </w:r>
      <w:r w:rsidR="00F83B5B" w:rsidRPr="00F83B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удо</w:t>
      </w:r>
      <w:r w:rsidR="00921B2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жественно-эстетическое развитие»</w:t>
      </w:r>
      <w:r w:rsidR="00F83B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F83B5B" w:rsidRPr="00F83B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работе педагогов с детьми.</w:t>
      </w:r>
      <w:r w:rsidR="00F83B5B" w:rsidRPr="00F83B5B">
        <w:rPr>
          <w:rFonts w:ascii="Times New Roman" w:hAnsi="Times New Roman" w:cs="Times New Roman"/>
          <w:sz w:val="24"/>
          <w:szCs w:val="24"/>
        </w:rPr>
        <w:t xml:space="preserve"> </w:t>
      </w:r>
      <w:r w:rsidR="00B3304D" w:rsidRPr="00882DDB">
        <w:rPr>
          <w:rFonts w:ascii="Times New Roman" w:hAnsi="Times New Roman" w:cs="Times New Roman"/>
          <w:color w:val="000000"/>
          <w:sz w:val="24"/>
          <w:szCs w:val="24"/>
        </w:rPr>
        <w:t>Повысить проф</w:t>
      </w:r>
      <w:r w:rsidR="002B6C1A">
        <w:rPr>
          <w:rFonts w:ascii="Times New Roman" w:hAnsi="Times New Roman" w:cs="Times New Roman"/>
          <w:color w:val="000000"/>
          <w:sz w:val="24"/>
          <w:szCs w:val="24"/>
        </w:rPr>
        <w:t>ессиональный уровень педагогов;</w:t>
      </w:r>
      <w:r w:rsidR="00B3304D" w:rsidRPr="00882DDB">
        <w:rPr>
          <w:rFonts w:ascii="Times New Roman" w:hAnsi="Times New Roman" w:cs="Times New Roman"/>
          <w:color w:val="000000"/>
          <w:sz w:val="24"/>
          <w:szCs w:val="24"/>
        </w:rPr>
        <w:t xml:space="preserve"> раскрыть творческий потенциал.</w:t>
      </w:r>
      <w:r w:rsidR="00B3304D" w:rsidRPr="00882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171BC" w:rsidRPr="00882DDB" w:rsidRDefault="00B3304D" w:rsidP="00921B2D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  <w:r w:rsidRPr="00882DDB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957EB" w:rsidRPr="00882DDB">
        <w:rPr>
          <w:rStyle w:val="fontstyle21"/>
          <w:rFonts w:ascii="Times New Roman" w:hAnsi="Times New Roman" w:cs="Times New Roman"/>
          <w:sz w:val="24"/>
          <w:szCs w:val="24"/>
        </w:rPr>
        <w:t xml:space="preserve">Задачи: </w:t>
      </w:r>
    </w:p>
    <w:p w:rsidR="00F171BC" w:rsidRPr="00882DDB" w:rsidRDefault="00F03FFF" w:rsidP="00882DDB">
      <w:pPr>
        <w:pStyle w:val="a5"/>
        <w:numPr>
          <w:ilvl w:val="0"/>
          <w:numId w:val="4"/>
        </w:numPr>
        <w:tabs>
          <w:tab w:val="left" w:pos="284"/>
        </w:tabs>
        <w:spacing w:after="0"/>
        <w:ind w:hanging="720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Расширять </w:t>
      </w:r>
      <w:r w:rsidR="00F171BC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и обога</w:t>
      </w:r>
      <w:r w:rsidR="004A1DDE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щат</w:t>
      </w:r>
      <w:r w:rsidR="00F171BC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ь </w:t>
      </w:r>
      <w:r w:rsidR="00B3304D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знания педагогов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0957EB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б уникальных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русских традициях,</w:t>
      </w:r>
      <w:r w:rsidR="000957EB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1BC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обычаях, обрядах</w:t>
      </w:r>
      <w:r w:rsidR="000957EB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171BC" w:rsidRPr="002B6C1A" w:rsidRDefault="00B3304D" w:rsidP="00882DDB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2DDB">
        <w:rPr>
          <w:rFonts w:ascii="Times New Roman" w:hAnsi="Times New Roman" w:cs="Times New Roman"/>
          <w:color w:val="111111"/>
          <w:sz w:val="24"/>
          <w:szCs w:val="24"/>
        </w:rPr>
        <w:t xml:space="preserve">Раскрыть </w:t>
      </w:r>
      <w:r w:rsidRPr="00882DDB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творческие способности, </w:t>
      </w:r>
      <w:r w:rsidRPr="00882DDB">
        <w:rPr>
          <w:rFonts w:ascii="Times New Roman" w:hAnsi="Times New Roman" w:cs="Times New Roman"/>
          <w:color w:val="111111"/>
          <w:sz w:val="24"/>
          <w:szCs w:val="24"/>
        </w:rPr>
        <w:t xml:space="preserve">побуждать к творчеству, совершенствовать     эстетическое восприятие образа, импровизации. </w:t>
      </w:r>
    </w:p>
    <w:p w:rsidR="00932875" w:rsidRPr="00932875" w:rsidRDefault="002B6C1A" w:rsidP="00932875">
      <w:pPr>
        <w:pStyle w:val="a4"/>
        <w:spacing w:before="0" w:beforeAutospacing="0" w:after="0" w:afterAutospacing="0"/>
        <w:rPr>
          <w:b/>
        </w:rPr>
      </w:pPr>
      <w:r w:rsidRPr="00932875">
        <w:rPr>
          <w:b/>
        </w:rPr>
        <w:t>О</w:t>
      </w:r>
      <w:r w:rsidR="00932875" w:rsidRPr="00932875">
        <w:rPr>
          <w:b/>
        </w:rPr>
        <w:t xml:space="preserve">жидаемые </w:t>
      </w:r>
      <w:r w:rsidRPr="00932875">
        <w:rPr>
          <w:b/>
        </w:rPr>
        <w:t>результаты:</w:t>
      </w:r>
    </w:p>
    <w:p w:rsidR="00932875" w:rsidRPr="00932875" w:rsidRDefault="00932875" w:rsidP="00932875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  <w:rPr>
          <w:b/>
        </w:rPr>
      </w:pPr>
      <w:r w:rsidRPr="00932875">
        <w:rPr>
          <w:color w:val="000000"/>
        </w:rPr>
        <w:t>Практическое освоение участниками мастер-класса навыков создания кукол-счастья «</w:t>
      </w:r>
      <w:proofErr w:type="spellStart"/>
      <w:r w:rsidRPr="00932875">
        <w:rPr>
          <w:color w:val="000000"/>
        </w:rPr>
        <w:t>Мартинок</w:t>
      </w:r>
      <w:proofErr w:type="spellEnd"/>
      <w:r w:rsidRPr="00932875">
        <w:rPr>
          <w:color w:val="000000"/>
        </w:rPr>
        <w:t>».</w:t>
      </w:r>
      <w:r w:rsidRPr="00932875">
        <w:rPr>
          <w:b/>
        </w:rPr>
        <w:t xml:space="preserve"> </w:t>
      </w:r>
    </w:p>
    <w:p w:rsidR="00932875" w:rsidRPr="00932875" w:rsidRDefault="00932875" w:rsidP="00932875">
      <w:pPr>
        <w:pStyle w:val="a4"/>
        <w:numPr>
          <w:ilvl w:val="0"/>
          <w:numId w:val="5"/>
        </w:numPr>
        <w:spacing w:before="0" w:beforeAutospacing="0" w:after="0" w:afterAutospacing="0"/>
        <w:ind w:left="284" w:hanging="284"/>
        <w:rPr>
          <w:color w:val="000000"/>
        </w:rPr>
      </w:pPr>
      <w:r w:rsidRPr="00932875">
        <w:rPr>
          <w:color w:val="111111"/>
          <w:shd w:val="clear" w:color="auto" w:fill="FFFFFF"/>
        </w:rPr>
        <w:t>Повышение уровня профессиональной компетентности участников мастер-класса.</w:t>
      </w:r>
    </w:p>
    <w:p w:rsidR="002B6C1A" w:rsidRPr="002B6C1A" w:rsidRDefault="000F6D97" w:rsidP="00433AC3">
      <w:pPr>
        <w:spacing w:after="0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82DDB">
        <w:rPr>
          <w:rStyle w:val="fontstyle21"/>
          <w:rFonts w:ascii="Times New Roman" w:hAnsi="Times New Roman" w:cs="Times New Roman"/>
          <w:sz w:val="24"/>
          <w:szCs w:val="24"/>
        </w:rPr>
        <w:t xml:space="preserve">Предшествующая работа: </w:t>
      </w:r>
      <w:r w:rsidR="00B3304D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Изучение литературы</w:t>
      </w:r>
      <w:r w:rsidR="00A10DD3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 электронных источников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3304D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создание презентации; 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посещение «Русской избы» ДОУ.</w:t>
      </w:r>
    </w:p>
    <w:p w:rsidR="00882DDB" w:rsidRPr="00882DDB" w:rsidRDefault="00882DDB" w:rsidP="00433AC3">
      <w:pPr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  <w:r w:rsidRPr="00882DDB">
        <w:rPr>
          <w:rStyle w:val="fontstyle21"/>
          <w:rFonts w:ascii="Times New Roman" w:hAnsi="Times New Roman" w:cs="Times New Roman"/>
          <w:sz w:val="24"/>
          <w:szCs w:val="24"/>
        </w:rPr>
        <w:t xml:space="preserve">Оснащение: </w:t>
      </w:r>
    </w:p>
    <w:p w:rsidR="00882DDB" w:rsidRPr="00882DDB" w:rsidRDefault="00882DDB" w:rsidP="00433AC3">
      <w:pPr>
        <w:spacing w:after="0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82DDB">
        <w:rPr>
          <w:rFonts w:ascii="Times New Roman" w:hAnsi="Times New Roman" w:cs="Times New Roman"/>
          <w:sz w:val="24"/>
          <w:szCs w:val="24"/>
        </w:rPr>
        <w:t>ТСО: мультимедийное оборудование, интерактивная доска.</w:t>
      </w:r>
    </w:p>
    <w:p w:rsidR="008F4476" w:rsidRPr="00882DDB" w:rsidRDefault="000F6D97" w:rsidP="00433AC3">
      <w:pPr>
        <w:spacing w:after="0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82DDB">
        <w:rPr>
          <w:rStyle w:val="fontstyle21"/>
          <w:rFonts w:ascii="Times New Roman" w:hAnsi="Times New Roman" w:cs="Times New Roman"/>
          <w:sz w:val="24"/>
          <w:szCs w:val="24"/>
        </w:rPr>
        <w:t xml:space="preserve">Материал: 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Презентация «</w:t>
      </w:r>
      <w:proofErr w:type="spellStart"/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Мартинки</w:t>
      </w:r>
      <w:proofErr w:type="spellEnd"/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-куклы счастья»; русский</w:t>
      </w:r>
      <w:r w:rsidR="008F4476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-народный костюм для ведущего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8F4476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кокошники по количеству участников; 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клубки пряжи</w:t>
      </w:r>
      <w:r w:rsidR="008F4476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(белого и красного 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цве</w:t>
      </w:r>
      <w:r w:rsidR="008F4476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та), ножницы по количеству участников, дощечки по количеству участников</w:t>
      </w:r>
      <w:r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BE0F7A" w:rsidRDefault="00BE0F7A" w:rsidP="00BE0F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мастер-класса.</w:t>
      </w:r>
      <w:r w:rsidRPr="00BE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7A" w:rsidRPr="00882DDB" w:rsidRDefault="00BE0F7A" w:rsidP="00BE0F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Вводная часть.</w:t>
      </w:r>
      <w:r w:rsidRPr="00BE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(Сопровождается показом презентации.)</w:t>
      </w:r>
    </w:p>
    <w:p w:rsidR="00596008" w:rsidRPr="00882DDB" w:rsidRDefault="00EC05A0" w:rsidP="00BE0F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Много традиций и обрядов в России,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</w:t>
      </w:r>
      <w:r w:rsidR="008F4476" w:rsidRPr="00882D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C0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кукол счастья «</w:t>
      </w:r>
      <w:proofErr w:type="spellStart"/>
      <w:r w:rsidRPr="00EC0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Мартинок</w:t>
      </w:r>
      <w:proofErr w:type="spellEnd"/>
      <w:r w:rsidRPr="00EC0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A009C" w:rsidRPr="00BE0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96008" w:rsidRPr="00BE0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артин</w:t>
      </w:r>
      <w:r w:rsidR="00C93A4A" w:rsidRPr="00BE0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="00C93A4A" w:rsidRPr="00BE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A4A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древние славянские весенние символы-обереги. Такие куклы и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ниток </w:t>
      </w:r>
      <w:r w:rsidR="00C93A4A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делают до сих пор весной южнославянские народы. 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93A4A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 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марта без </w:t>
      </w:r>
      <w:proofErr w:type="spellStart"/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мартинок</w:t>
      </w:r>
      <w:proofErr w:type="spellEnd"/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A4A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5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</w:t>
      </w:r>
      <w:proofErr w:type="gramEnd"/>
      <w:r w:rsidR="005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без </w:t>
      </w:r>
      <w:r w:rsidR="00C93A4A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елки.</w:t>
      </w:r>
      <w:r w:rsid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как март – это время встречи двух времен года, </w:t>
      </w:r>
      <w:r w:rsidR="005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Мартинки</w:t>
      </w:r>
      <w:proofErr w:type="spellEnd"/>
      <w:r w:rsid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вяжут из двух ниток белых – символ уходящей зимы, красных</w:t>
      </w:r>
      <w:r w:rsidR="0053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символ весны и красного солнышка.</w:t>
      </w:r>
      <w:bookmarkStart w:id="0" w:name="_GoBack"/>
      <w:bookmarkEnd w:id="0"/>
    </w:p>
    <w:p w:rsidR="000800B9" w:rsidRDefault="00C93A4A" w:rsidP="00BE0F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 этой традиции уходя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глубокую древность.</w:t>
      </w:r>
      <w:r w:rsidR="00596008" w:rsidRPr="00882DD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96008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Древние славяне изготавливали кукол не только для игры детей</w:t>
      </w:r>
      <w:r w:rsidR="00596008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96008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они были как оберег-защита от болезней</w:t>
      </w:r>
      <w:r w:rsidR="00596008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96008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несчастий.</w:t>
      </w:r>
      <w:r w:rsidR="00596008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Мартинки</w:t>
      </w:r>
      <w:proofErr w:type="spellEnd"/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частью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обряда зазывания весны</w:t>
      </w:r>
      <w:r w:rsid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93A4A" w:rsidRPr="00882DDB" w:rsidRDefault="00C93A4A" w:rsidP="00BE0F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день звали весну, пели специальные </w:t>
      </w:r>
      <w:proofErr w:type="gramStart"/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  (</w:t>
      </w:r>
      <w:proofErr w:type="spellStart"/>
      <w:proofErr w:type="gramEnd"/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клички</w:t>
      </w:r>
      <w:proofErr w:type="spellEnd"/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веснянки) , дарили 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комым, родственникам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Конечно, с пожеланиями добра, здоровья и счастья. </w:t>
      </w:r>
      <w:r w:rsidR="008F4476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 </w:t>
      </w:r>
      <w:proofErr w:type="spellStart"/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мартин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прикалывали на одежду, привязывали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запястье или вплетали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волосы,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привязывали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476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плодовые</w:t>
      </w:r>
      <w:r w:rsidR="00EC0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ринято 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забрасывать этих кукол 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крышу – чтобы счас</w:t>
      </w:r>
      <w:r w:rsidR="00596008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тье крылатым было. Или </w:t>
      </w:r>
      <w:r w:rsidR="00EA009C"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отпускали </w:t>
      </w:r>
      <w:r w:rsidRPr="00882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плавание по ручью – чтобы вода унесла и смыла все дурное. </w:t>
      </w:r>
    </w:p>
    <w:p w:rsidR="00BE0F7A" w:rsidRPr="00BE0F7A" w:rsidRDefault="00BE0F7A" w:rsidP="00BE0F7A">
      <w:p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BE0F7A">
        <w:rPr>
          <w:rStyle w:val="fontstyle21"/>
          <w:rFonts w:ascii="Times New Roman" w:hAnsi="Times New Roman" w:cs="Times New Roman"/>
          <w:b w:val="0"/>
          <w:sz w:val="24"/>
          <w:szCs w:val="24"/>
        </w:rPr>
        <w:lastRenderedPageBreak/>
        <w:t xml:space="preserve">Основная часть. </w:t>
      </w:r>
    </w:p>
    <w:p w:rsidR="00F03FFF" w:rsidRPr="00BE0F7A" w:rsidRDefault="00F03FFF" w:rsidP="00EA009C">
      <w:pPr>
        <w:ind w:left="284"/>
        <w:jc w:val="both"/>
        <w:rPr>
          <w:rStyle w:val="fontstyle21"/>
          <w:rFonts w:ascii="Times New Roman" w:hAnsi="Times New Roman" w:cs="Times New Roman"/>
          <w:i/>
          <w:sz w:val="24"/>
          <w:szCs w:val="24"/>
        </w:rPr>
      </w:pPr>
      <w:r w:rsidRPr="00BE0F7A">
        <w:rPr>
          <w:rStyle w:val="fontstyle21"/>
          <w:rFonts w:ascii="Times New Roman" w:hAnsi="Times New Roman" w:cs="Times New Roman"/>
          <w:i/>
          <w:sz w:val="24"/>
          <w:szCs w:val="24"/>
        </w:rPr>
        <w:t>Процесс изготовления:</w:t>
      </w:r>
    </w:p>
    <w:p w:rsidR="00F53A4F" w:rsidRPr="00882DDB" w:rsidRDefault="006A46FB" w:rsidP="00BE0F7A">
      <w:pPr>
        <w:ind w:left="709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6A46FB"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  <w:t>1 шаг.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09C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Для начала определимся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 размером куклы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Рост куклы будет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соответ</w:t>
      </w:r>
      <w:r w:rsidR="00433AC3">
        <w:rPr>
          <w:rStyle w:val="fontstyle21"/>
          <w:rFonts w:ascii="Times New Roman" w:hAnsi="Times New Roman" w:cs="Times New Roman"/>
          <w:b w:val="0"/>
          <w:sz w:val="24"/>
          <w:szCs w:val="24"/>
        </w:rPr>
        <w:t>ствовать длине выбранной дощечки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33AC3">
        <w:rPr>
          <w:rStyle w:val="fontstyle21"/>
          <w:rFonts w:ascii="Times New Roman" w:hAnsi="Times New Roman" w:cs="Times New Roman"/>
          <w:b w:val="0"/>
          <w:sz w:val="24"/>
          <w:szCs w:val="24"/>
        </w:rPr>
        <w:t>Намотайте пряжу на дощечку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 зафиксируйте узлом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Чтобы получить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красивую куклу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вам необходимо прод</w:t>
      </w:r>
      <w:r w:rsidR="003600A8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олжать наматывать нить пока не закончится клубок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Убедившись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что намотано достаточное количество нити</w:t>
      </w:r>
      <w:r w:rsidR="003600A8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  <w:r w:rsidR="00EA009C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600A8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Затем возьмите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небольшой кусок пряжи и протяните ее между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33AC3">
        <w:rPr>
          <w:rStyle w:val="fontstyle01"/>
          <w:rFonts w:ascii="Times New Roman" w:hAnsi="Times New Roman" w:cs="Times New Roman"/>
          <w:b w:val="0"/>
          <w:sz w:val="24"/>
          <w:szCs w:val="24"/>
        </w:rPr>
        <w:t>намоткой и дощечкой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Затяните ее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собрав все нити в пучок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и завяжите тугой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узел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Кстати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для этого шага можете использовать нить другого цвета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чем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основное изделие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Так будет красивее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Разрежьте нижнюю часть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состоящую из пучка петель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Это будет низ куклы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33AC3">
        <w:rPr>
          <w:rStyle w:val="fontstyle01"/>
          <w:rFonts w:ascii="Times New Roman" w:hAnsi="Times New Roman" w:cs="Times New Roman"/>
          <w:b w:val="0"/>
          <w:sz w:val="24"/>
          <w:szCs w:val="24"/>
        </w:rPr>
        <w:t>Вытяните дощечку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отделив от пряжи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F6D97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Отступив немного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от длины куклы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перевяжите пучок пряжи еще одной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нитью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Это будет голова куклы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Кстати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длина нити берется произвольно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Если она окажется слишком длинной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то вы всегда сможете ее отрезать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F53A4F" w:rsidRDefault="006A46FB" w:rsidP="007640C2">
      <w:pPr>
        <w:spacing w:after="0"/>
        <w:ind w:left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6A46FB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>2 шаг.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Теперь займитесь изготовлением рук для куклы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Для этого отделите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небольшую часть пряжи по обе стороны от основного мотка и небольшими</w:t>
      </w:r>
      <w:r w:rsidR="00EA009C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кусочками нити завяжите их концы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Отрежьте лишнюю часть пряжи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A46FB">
        <w:rPr>
          <w:rStyle w:val="fontstyle01"/>
          <w:rFonts w:ascii="Times New Roman" w:hAnsi="Times New Roman" w:cs="Times New Roman"/>
          <w:b w:val="0"/>
          <w:i/>
          <w:sz w:val="24"/>
          <w:szCs w:val="24"/>
        </w:rPr>
        <w:t>3 шаг.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Затем возьмите еще один кусок нити 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(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можно контрастного цвета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и</w:t>
      </w:r>
      <w:r w:rsidR="00F53A4F" w:rsidRPr="00882D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перехватите основной пучок изделия там</w:t>
      </w:r>
      <w:r w:rsidR="00F53A4F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A4F" w:rsidRPr="00882DDB">
        <w:rPr>
          <w:rStyle w:val="fontstyle01"/>
          <w:rFonts w:ascii="Times New Roman" w:hAnsi="Times New Roman" w:cs="Times New Roman"/>
          <w:b w:val="0"/>
          <w:sz w:val="24"/>
          <w:szCs w:val="24"/>
        </w:rPr>
        <w:t>где у куклы будет талия, юбка уже готова</w:t>
      </w:r>
      <w:r w:rsidR="00EA009C" w:rsidRPr="00882DDB">
        <w:rPr>
          <w:rStyle w:val="fontstyle21"/>
          <w:rFonts w:ascii="Times New Roman" w:hAnsi="Times New Roman" w:cs="Times New Roman"/>
          <w:b w:val="0"/>
          <w:sz w:val="24"/>
          <w:szCs w:val="24"/>
        </w:rPr>
        <w:t>, и кукла тоже!</w:t>
      </w:r>
    </w:p>
    <w:p w:rsidR="00921B2D" w:rsidRDefault="00921B2D" w:rsidP="007640C2">
      <w:pPr>
        <w:spacing w:after="0"/>
        <w:ind w:left="426" w:hanging="426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921B2D">
        <w:rPr>
          <w:rStyle w:val="fontstyle21"/>
          <w:rFonts w:ascii="Times New Roman" w:hAnsi="Times New Roman" w:cs="Times New Roman"/>
          <w:b w:val="0"/>
          <w:sz w:val="24"/>
          <w:szCs w:val="24"/>
        </w:rPr>
        <w:t>Заключительная часть.</w:t>
      </w:r>
    </w:p>
    <w:p w:rsidR="00992B3D" w:rsidRPr="006A46FB" w:rsidRDefault="006A46FB" w:rsidP="006A46F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созданных кукол</w:t>
      </w: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результатов.</w:t>
      </w:r>
      <w:r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с куклами «Ручеёк»</w:t>
      </w:r>
    </w:p>
    <w:p w:rsidR="006A46FB" w:rsidRPr="006A46FB" w:rsidRDefault="00EE0E76" w:rsidP="00764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6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Подведение итогов.</w:t>
      </w:r>
    </w:p>
    <w:p w:rsidR="00EE0E76" w:rsidRPr="00EE0E76" w:rsidRDefault="00EE0E76" w:rsidP="00764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мастер–класс подошёл к концу. Подведём итог. </w:t>
      </w:r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познакомились с техникой изготовления</w:t>
      </w: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кукол-счастья «</w:t>
      </w:r>
      <w:proofErr w:type="spellStart"/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Мартинок</w:t>
      </w:r>
      <w:proofErr w:type="spellEnd"/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Выскажите св</w:t>
      </w:r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оё мнение о проделанной работе. Является </w:t>
      </w: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для вас интересным и полезным материал? Появилось ли у вас жел</w:t>
      </w:r>
      <w:r w:rsidR="006A46FB" w:rsidRPr="006A4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использовать материал в своей работе</w:t>
      </w:r>
      <w:r w:rsidRPr="00EE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21B2D" w:rsidRDefault="000800B9" w:rsidP="007640C2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Pr="00080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5073" w:rsidRPr="007640C2" w:rsidRDefault="00535073" w:rsidP="007640C2">
      <w:p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640C2">
        <w:rPr>
          <w:rFonts w:ascii="Times New Roman" w:hAnsi="Times New Roman" w:cs="Times New Roman"/>
          <w:bCs/>
          <w:color w:val="000000"/>
          <w:sz w:val="24"/>
          <w:szCs w:val="24"/>
        </w:rPr>
        <w:t>Н.Г.Бондарь</w:t>
      </w:r>
      <w:proofErr w:type="spellEnd"/>
      <w:r w:rsidRPr="00764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«Изготовление кукол» Новосибирск 2004г.</w:t>
      </w:r>
    </w:p>
    <w:p w:rsidR="007640C2" w:rsidRPr="007640C2" w:rsidRDefault="007640C2" w:rsidP="007640C2">
      <w:p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640C2">
        <w:rPr>
          <w:rFonts w:ascii="Times New Roman" w:hAnsi="Times New Roman" w:cs="Times New Roman"/>
          <w:bCs/>
          <w:color w:val="000000"/>
          <w:sz w:val="24"/>
          <w:szCs w:val="24"/>
        </w:rPr>
        <w:t>А.Монтеро</w:t>
      </w:r>
      <w:proofErr w:type="spellEnd"/>
      <w:r w:rsidRPr="00764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«Большая книга вязанных кукол» изд. «Эксмо&amp;Бомбора»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2015</w:t>
      </w:r>
      <w:r w:rsidRPr="007640C2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535073" w:rsidRPr="007640C2" w:rsidRDefault="00535073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Источники:</w:t>
      </w:r>
    </w:p>
    <w:p w:rsidR="000800B9" w:rsidRDefault="00EC05A0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6" w:history="1">
        <w:r w:rsidR="000800B9" w:rsidRPr="009C7063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http://www.dolls-textile.ru/russkiye/13-martinichki.html</w:t>
        </w:r>
      </w:hyperlink>
    </w:p>
    <w:p w:rsidR="000800B9" w:rsidRDefault="00EC05A0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7" w:history="1">
        <w:r w:rsidR="000800B9" w:rsidRPr="009C7063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http://tridevatoecarstvo.com/367-oberejnye-i-obryadovye-kukly/4915-kukly-martinichki/</w:t>
        </w:r>
      </w:hyperlink>
    </w:p>
    <w:p w:rsidR="000800B9" w:rsidRDefault="00EC05A0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8" w:history="1">
        <w:r w:rsidR="00535073" w:rsidRPr="009C7063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http://bastiliya.com/obryadovie-kukly/oberejnaya-kukla-martinichka-t1704.html</w:t>
        </w:r>
      </w:hyperlink>
    </w:p>
    <w:p w:rsidR="00535073" w:rsidRPr="000800B9" w:rsidRDefault="00535073" w:rsidP="00921B2D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35073" w:rsidRPr="000800B9" w:rsidSect="00BE0F7A">
      <w:pgSz w:w="11906" w:h="16838"/>
      <w:pgMar w:top="1135" w:right="720" w:bottom="720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589"/>
    <w:multiLevelType w:val="hybridMultilevel"/>
    <w:tmpl w:val="845A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0761"/>
    <w:multiLevelType w:val="hybridMultilevel"/>
    <w:tmpl w:val="7BA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463B"/>
    <w:multiLevelType w:val="hybridMultilevel"/>
    <w:tmpl w:val="3092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6E43"/>
    <w:multiLevelType w:val="multilevel"/>
    <w:tmpl w:val="AE8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3973DD"/>
    <w:multiLevelType w:val="hybridMultilevel"/>
    <w:tmpl w:val="944CD158"/>
    <w:lvl w:ilvl="0" w:tplc="7ABE61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013548A"/>
    <w:multiLevelType w:val="hybridMultilevel"/>
    <w:tmpl w:val="B97C6B0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707B6554"/>
    <w:multiLevelType w:val="multilevel"/>
    <w:tmpl w:val="2C4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99"/>
    <w:rsid w:val="000800B9"/>
    <w:rsid w:val="000957EB"/>
    <w:rsid w:val="000B00E2"/>
    <w:rsid w:val="000F6D97"/>
    <w:rsid w:val="002B6C1A"/>
    <w:rsid w:val="003600A8"/>
    <w:rsid w:val="00396119"/>
    <w:rsid w:val="00433AC3"/>
    <w:rsid w:val="004A1DDE"/>
    <w:rsid w:val="00535073"/>
    <w:rsid w:val="00596008"/>
    <w:rsid w:val="006A46FB"/>
    <w:rsid w:val="007640C2"/>
    <w:rsid w:val="00882DDB"/>
    <w:rsid w:val="008C5499"/>
    <w:rsid w:val="008F4476"/>
    <w:rsid w:val="00921B2D"/>
    <w:rsid w:val="00932875"/>
    <w:rsid w:val="00992B3D"/>
    <w:rsid w:val="00A10DD3"/>
    <w:rsid w:val="00A35861"/>
    <w:rsid w:val="00B21D74"/>
    <w:rsid w:val="00B3304D"/>
    <w:rsid w:val="00BE0F7A"/>
    <w:rsid w:val="00C93A4A"/>
    <w:rsid w:val="00EA009C"/>
    <w:rsid w:val="00EC05A0"/>
    <w:rsid w:val="00EE0E76"/>
    <w:rsid w:val="00EE631C"/>
    <w:rsid w:val="00F03FFF"/>
    <w:rsid w:val="00F171BC"/>
    <w:rsid w:val="00F53A4F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3535"/>
  <w15:chartTrackingRefBased/>
  <w15:docId w15:val="{D29065F4-A305-47C0-ABD9-B8F8CB7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3A4F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53A4F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93A4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957EB"/>
    <w:rPr>
      <w:b/>
      <w:bCs/>
    </w:rPr>
  </w:style>
  <w:style w:type="paragraph" w:styleId="a4">
    <w:name w:val="Normal (Web)"/>
    <w:basedOn w:val="a"/>
    <w:uiPriority w:val="99"/>
    <w:semiHidden/>
    <w:unhideWhenUsed/>
    <w:rsid w:val="00F1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171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tiliya.com/obryadovie-kukly/oberejnaya-kukla-martinichka-t17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idevatoecarstvo.com/367-oberejnye-i-obryadovye-kukly/4915-kukly-martinic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ls-textile.ru/russkiye/13-martinichk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rustam345345@outlook.com</dc:creator>
  <cp:keywords/>
  <dc:description/>
  <cp:lastModifiedBy>rustam345345@outlook.com</cp:lastModifiedBy>
  <cp:revision>23</cp:revision>
  <dcterms:created xsi:type="dcterms:W3CDTF">2018-01-20T07:07:00Z</dcterms:created>
  <dcterms:modified xsi:type="dcterms:W3CDTF">2018-02-04T06:15:00Z</dcterms:modified>
</cp:coreProperties>
</file>