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1" w:rsidRPr="005B37FD" w:rsidRDefault="00973B41" w:rsidP="002C07E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B41" w:rsidRPr="00544FB6" w:rsidRDefault="00973B41" w:rsidP="00973B41">
      <w:pPr>
        <w:keepNext/>
        <w:widowControl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73B41" w:rsidRPr="00544FB6" w:rsidRDefault="00973B41" w:rsidP="00973B41">
      <w:pPr>
        <w:keepNext/>
        <w:widowControl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2C07E6" w:rsidRPr="002C07E6" w:rsidRDefault="002C07E6" w:rsidP="002C07E6">
      <w:pPr>
        <w:widowControl w:val="0"/>
        <w:spacing w:after="0" w:line="240" w:lineRule="auto"/>
        <w:ind w:left="-142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2C07E6">
        <w:rPr>
          <w:rFonts w:ascii="Times New Roman" w:hAnsi="Times New Roman" w:cs="Times New Roman"/>
          <w:b/>
          <w:sz w:val="40"/>
          <w:szCs w:val="40"/>
        </w:rPr>
        <w:t>«Говор,</w:t>
      </w:r>
      <w:r w:rsidR="00A73C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07E6">
        <w:rPr>
          <w:rFonts w:ascii="Times New Roman" w:hAnsi="Times New Roman" w:cs="Times New Roman"/>
          <w:b/>
          <w:sz w:val="40"/>
          <w:szCs w:val="40"/>
        </w:rPr>
        <w:t>ОК»</w:t>
      </w:r>
    </w:p>
    <w:p w:rsidR="002C07E6" w:rsidRPr="002C07E6" w:rsidRDefault="00063D0A" w:rsidP="002C07E6">
      <w:pPr>
        <w:widowControl w:val="0"/>
        <w:spacing w:after="0" w:line="240" w:lineRule="auto"/>
        <w:ind w:left="-142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C07E6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2C07E6" w:rsidRPr="00544FB6" w:rsidRDefault="002C07E6" w:rsidP="002C07E6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7E6">
        <w:rPr>
          <w:rStyle w:val="a6"/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544FB6">
        <w:rPr>
          <w:rStyle w:val="a6"/>
          <w:rFonts w:ascii="Times New Roman" w:hAnsi="Times New Roman" w:cs="Times New Roman"/>
          <w:sz w:val="28"/>
          <w:szCs w:val="28"/>
        </w:rPr>
        <w:t>направленности</w:t>
      </w:r>
    </w:p>
    <w:p w:rsidR="002C07E6" w:rsidRPr="00544FB6" w:rsidRDefault="002C07E6" w:rsidP="002C07E6">
      <w:pPr>
        <w:keepNext/>
        <w:widowControl w:val="0"/>
        <w:spacing w:after="0" w:line="240" w:lineRule="auto"/>
        <w:ind w:left="-142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старшего дошкольного возраста   </w:t>
      </w:r>
    </w:p>
    <w:p w:rsidR="00973B41" w:rsidRPr="00F75BB4" w:rsidRDefault="00973B41" w:rsidP="00973B41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6B3291" w:rsidRPr="00F75BB4" w:rsidRDefault="006B3291" w:rsidP="006B32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5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Дудник Татьяна Николаевна, учитель - логопед  МБДОУ "Детский сад компенсирующего вида № 225" г. Саратов</w:t>
      </w:r>
    </w:p>
    <w:p w:rsidR="00973B41" w:rsidRPr="00F75BB4" w:rsidRDefault="00973B41" w:rsidP="002C07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3B41" w:rsidRPr="00544FB6" w:rsidRDefault="00973B41" w:rsidP="00973B41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3B41" w:rsidRPr="00544FB6" w:rsidRDefault="00973B41" w:rsidP="00973B4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73B41" w:rsidRPr="00544FB6" w:rsidRDefault="00973B41" w:rsidP="00973B4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3B41" w:rsidRPr="00D11196" w:rsidRDefault="00973B41" w:rsidP="00973B41">
      <w:pPr>
        <w:pStyle w:val="a5"/>
        <w:spacing w:after="0" w:line="360" w:lineRule="auto"/>
        <w:ind w:left="1077" w:right="-397" w:hanging="1247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b/>
          <w:sz w:val="28"/>
          <w:szCs w:val="28"/>
        </w:rPr>
        <w:t xml:space="preserve">1.Пояснительная записка </w:t>
      </w:r>
    </w:p>
    <w:p w:rsidR="00973B41" w:rsidRPr="00D11196" w:rsidRDefault="00973B41" w:rsidP="00973B41">
      <w:pPr>
        <w:pStyle w:val="a5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-142" w:right="-42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Нормативно-правовая и документальная основа Программы</w:t>
      </w:r>
    </w:p>
    <w:p w:rsidR="00973B41" w:rsidRPr="00D11196" w:rsidRDefault="00973B41" w:rsidP="00973B41">
      <w:pPr>
        <w:pStyle w:val="a5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-142" w:right="-42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Актуальность, новизна и педагогическая целесообразность Программы</w:t>
      </w:r>
    </w:p>
    <w:p w:rsidR="00973B41" w:rsidRPr="00D11196" w:rsidRDefault="00973B41" w:rsidP="00973B41">
      <w:pPr>
        <w:pStyle w:val="a5"/>
        <w:numPr>
          <w:ilvl w:val="1"/>
          <w:numId w:val="2"/>
        </w:numPr>
        <w:tabs>
          <w:tab w:val="num" w:pos="-142"/>
          <w:tab w:val="left" w:pos="0"/>
        </w:tabs>
        <w:suppressAutoHyphens/>
        <w:spacing w:after="0" w:line="360" w:lineRule="auto"/>
        <w:ind w:left="-142" w:right="-42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Цели, задачи, принципы Программы</w:t>
      </w:r>
    </w:p>
    <w:p w:rsidR="00973B41" w:rsidRPr="00D11196" w:rsidRDefault="00973B41" w:rsidP="006D740A">
      <w:pPr>
        <w:pStyle w:val="a5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-142" w:right="-425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 xml:space="preserve">Характеристика особенностей </w:t>
      </w:r>
      <w:r w:rsidR="00C3019B" w:rsidRPr="00D11196">
        <w:rPr>
          <w:rFonts w:ascii="Times New Roman" w:hAnsi="Times New Roman" w:cs="Times New Roman"/>
          <w:sz w:val="28"/>
          <w:szCs w:val="28"/>
        </w:rPr>
        <w:t>речевого</w:t>
      </w:r>
      <w:r w:rsidRPr="00D11196">
        <w:rPr>
          <w:rFonts w:ascii="Times New Roman" w:hAnsi="Times New Roman" w:cs="Times New Roman"/>
          <w:sz w:val="28"/>
          <w:szCs w:val="28"/>
        </w:rPr>
        <w:t xml:space="preserve"> развития детей 5-</w:t>
      </w:r>
      <w:r w:rsidR="00C3019B" w:rsidRPr="00D11196">
        <w:rPr>
          <w:rFonts w:ascii="Times New Roman" w:hAnsi="Times New Roman" w:cs="Times New Roman"/>
          <w:sz w:val="28"/>
          <w:szCs w:val="28"/>
        </w:rPr>
        <w:t>7</w:t>
      </w:r>
      <w:r w:rsidRPr="00D11196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2B3B83" w:rsidRPr="00D11196" w:rsidRDefault="002B3B83" w:rsidP="002B3B83">
      <w:pPr>
        <w:pStyle w:val="a5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right="-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детьми</w:t>
      </w:r>
    </w:p>
    <w:p w:rsidR="00973B41" w:rsidRPr="00D11196" w:rsidRDefault="00973B41" w:rsidP="00973B41">
      <w:pPr>
        <w:pStyle w:val="a5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-142" w:right="-425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Система мониторинга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196">
        <w:rPr>
          <w:rFonts w:ascii="Times New Roman" w:hAnsi="Times New Roman" w:cs="Times New Roman"/>
          <w:b/>
          <w:sz w:val="28"/>
          <w:szCs w:val="28"/>
        </w:rPr>
        <w:t>2.Учебно-тематический план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142" w:right="-42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b/>
          <w:sz w:val="28"/>
          <w:szCs w:val="28"/>
        </w:rPr>
        <w:t>3.Содержательный компонент Программы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 xml:space="preserve">3.1.Описание образовательной деятельности 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196">
        <w:rPr>
          <w:rFonts w:ascii="Times New Roman" w:hAnsi="Times New Roman" w:cs="Times New Roman"/>
          <w:b/>
          <w:sz w:val="28"/>
          <w:szCs w:val="28"/>
        </w:rPr>
        <w:t xml:space="preserve">4.Условия реализации Программы 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4.1Материально-техническое оснащение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4.2.Режим занятий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4.3.Методическое оснащение.</w:t>
      </w:r>
    </w:p>
    <w:p w:rsidR="00973B41" w:rsidRPr="00D11196" w:rsidRDefault="00973B41" w:rsidP="00973B41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196">
        <w:rPr>
          <w:rFonts w:ascii="Times New Roman" w:hAnsi="Times New Roman" w:cs="Times New Roman"/>
          <w:b/>
          <w:sz w:val="28"/>
          <w:szCs w:val="28"/>
        </w:rPr>
        <w:t xml:space="preserve">5.Список литературы </w:t>
      </w:r>
    </w:p>
    <w:p w:rsidR="00973B41" w:rsidRPr="00D11196" w:rsidRDefault="00973B41" w:rsidP="00973B41">
      <w:pPr>
        <w:pStyle w:val="a5"/>
        <w:spacing w:after="0" w:line="360" w:lineRule="auto"/>
        <w:ind w:left="1080" w:right="-425" w:hanging="360"/>
        <w:rPr>
          <w:rFonts w:ascii="Times New Roman" w:hAnsi="Times New Roman" w:cs="Times New Roman"/>
          <w:sz w:val="28"/>
          <w:szCs w:val="28"/>
        </w:rPr>
      </w:pPr>
    </w:p>
    <w:p w:rsidR="00973B41" w:rsidRPr="00544FB6" w:rsidRDefault="00973B41" w:rsidP="00973B41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4584" w:rsidRPr="00544FB6" w:rsidRDefault="00604584" w:rsidP="00973B41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5773C" w:rsidRPr="00544FB6" w:rsidRDefault="0055773C" w:rsidP="0055773C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3C" w:rsidRPr="00544FB6" w:rsidRDefault="0055773C" w:rsidP="0055773C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3C" w:rsidRPr="00544FB6" w:rsidRDefault="0055773C" w:rsidP="0055773C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3C" w:rsidRPr="00544FB6" w:rsidRDefault="0055773C" w:rsidP="0055773C">
      <w:pPr>
        <w:keepNext/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3C" w:rsidRPr="00544FB6" w:rsidRDefault="00604584" w:rsidP="0055773C">
      <w:pPr>
        <w:keepNext/>
        <w:widowControl w:val="0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1 Пояснительная записка</w:t>
      </w:r>
      <w:r w:rsidRPr="00544FB6">
        <w:rPr>
          <w:rFonts w:ascii="Times New Roman" w:hAnsi="Times New Roman" w:cs="Times New Roman"/>
          <w:sz w:val="28"/>
          <w:szCs w:val="28"/>
        </w:rPr>
        <w:t>. Данная дополнительная общеразвивающая программа реализуется в рамках логопункта на базе</w:t>
      </w:r>
      <w:r w:rsidR="0055773C" w:rsidRPr="00544FB6">
        <w:rPr>
          <w:rFonts w:ascii="Times New Roman" w:hAnsi="Times New Roman" w:cs="Times New Roman"/>
          <w:sz w:val="28"/>
          <w:szCs w:val="28"/>
        </w:rPr>
        <w:t xml:space="preserve"> МБДОУ «Детский сад компенсирующего вида № 225»</w:t>
      </w:r>
    </w:p>
    <w:p w:rsidR="0055773C" w:rsidRPr="00544FB6" w:rsidRDefault="00604584" w:rsidP="0055773C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с 201</w:t>
      </w:r>
      <w:r w:rsidR="00B402C7"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Pr="00544FB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773C" w:rsidRPr="00544FB6" w:rsidRDefault="0055773C" w:rsidP="0055773C">
      <w:pPr>
        <w:keepNext/>
        <w:spacing w:after="0" w:line="240" w:lineRule="auto"/>
        <w:ind w:left="-142" w:right="-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Разработка Программы регламентирована нормативно-правовой и документальной основой, куда входят:</w:t>
      </w:r>
    </w:p>
    <w:p w:rsidR="0055773C" w:rsidRPr="00544FB6" w:rsidRDefault="0055773C" w:rsidP="0055773C">
      <w:pPr>
        <w:pStyle w:val="a5"/>
        <w:keepNext/>
        <w:numPr>
          <w:ilvl w:val="0"/>
          <w:numId w:val="4"/>
        </w:numPr>
        <w:tabs>
          <w:tab w:val="left" w:pos="-1134"/>
        </w:tabs>
        <w:suppressAutoHyphens/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Федеральный закон 29.12.2012 № 273-ФЗ «Об образовании в Российской Федерации»; </w:t>
      </w:r>
    </w:p>
    <w:p w:rsidR="0055773C" w:rsidRPr="00544FB6" w:rsidRDefault="0055773C" w:rsidP="0055773C">
      <w:pPr>
        <w:pStyle w:val="a5"/>
        <w:keepNext/>
        <w:numPr>
          <w:ilvl w:val="0"/>
          <w:numId w:val="4"/>
        </w:numPr>
        <w:tabs>
          <w:tab w:val="left" w:pos="-1134"/>
        </w:tabs>
        <w:suppressAutoHyphens/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55773C" w:rsidRPr="00544FB6" w:rsidRDefault="0055773C" w:rsidP="0055773C">
      <w:pPr>
        <w:pStyle w:val="a5"/>
        <w:keepNext/>
        <w:numPr>
          <w:ilvl w:val="0"/>
          <w:numId w:val="4"/>
        </w:numPr>
        <w:tabs>
          <w:tab w:val="left" w:pos="-1134"/>
        </w:tabs>
        <w:suppressAutoHyphens/>
        <w:spacing w:after="0" w:line="240" w:lineRule="auto"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Конституция РФ, ст. 43, 72;</w:t>
      </w:r>
    </w:p>
    <w:p w:rsidR="0055773C" w:rsidRPr="00544FB6" w:rsidRDefault="0055773C" w:rsidP="0055773C">
      <w:pPr>
        <w:keepNext/>
        <w:numPr>
          <w:ilvl w:val="0"/>
          <w:numId w:val="4"/>
        </w:numPr>
        <w:tabs>
          <w:tab w:val="left" w:pos="-426"/>
        </w:tabs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Конвенция о правах ребенка (1989 г.); </w:t>
      </w:r>
    </w:p>
    <w:p w:rsidR="0055773C" w:rsidRPr="00544FB6" w:rsidRDefault="0055773C" w:rsidP="0055773C">
      <w:pPr>
        <w:keepNext/>
        <w:numPr>
          <w:ilvl w:val="0"/>
          <w:numId w:val="4"/>
        </w:numPr>
        <w:tabs>
          <w:tab w:val="left" w:pos="-426"/>
        </w:tabs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544FB6">
        <w:rPr>
          <w:rFonts w:ascii="Times New Roman" w:hAnsi="Times New Roman" w:cs="Times New Roman"/>
          <w:bCs/>
          <w:sz w:val="28"/>
          <w:szCs w:val="28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544FB6">
        <w:rPr>
          <w:rFonts w:ascii="Times New Roman" w:hAnsi="Times New Roman" w:cs="Times New Roman"/>
          <w:sz w:val="28"/>
          <w:szCs w:val="28"/>
        </w:rPr>
        <w:t xml:space="preserve"> (Зарегистрировано в Минюсте России 29 мая 2013 г. № 28564); </w:t>
      </w:r>
    </w:p>
    <w:p w:rsidR="0055773C" w:rsidRPr="00544FB6" w:rsidRDefault="0055773C" w:rsidP="0055773C">
      <w:pPr>
        <w:keepNext/>
        <w:numPr>
          <w:ilvl w:val="0"/>
          <w:numId w:val="4"/>
        </w:numPr>
        <w:spacing w:after="0" w:line="240" w:lineRule="auto"/>
        <w:ind w:left="-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 30 августа 2013 г. № 1014 </w:t>
      </w:r>
      <w:r w:rsidRPr="00544FB6">
        <w:rPr>
          <w:rFonts w:ascii="Times New Roman" w:hAnsi="Times New Roman" w:cs="Times New Roman"/>
          <w:bCs/>
          <w:sz w:val="28"/>
          <w:szCs w:val="28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 w:rsidRPr="00544FB6">
        <w:rPr>
          <w:rFonts w:ascii="Times New Roman" w:hAnsi="Times New Roman" w:cs="Times New Roman"/>
          <w:sz w:val="28"/>
          <w:szCs w:val="28"/>
        </w:rPr>
        <w:t>(Зарегистрировано в Минюсте России 26.09.2013 № 30038);</w:t>
      </w:r>
    </w:p>
    <w:p w:rsidR="0055773C" w:rsidRPr="00544FB6" w:rsidRDefault="0055773C" w:rsidP="0055773C">
      <w:pPr>
        <w:keepNext/>
        <w:numPr>
          <w:ilvl w:val="0"/>
          <w:numId w:val="4"/>
        </w:numPr>
        <w:tabs>
          <w:tab w:val="left" w:pos="-426"/>
        </w:tabs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Устав муниципального дошкольного образовательного учреждения  «Детский сад компенсирующего вида №225»</w:t>
      </w:r>
    </w:p>
    <w:p w:rsidR="0055773C" w:rsidRPr="00544FB6" w:rsidRDefault="0055773C" w:rsidP="0055773C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04584" w:rsidRPr="00544FB6" w:rsidRDefault="00604584" w:rsidP="0055773C">
      <w:pPr>
        <w:keepNext/>
        <w:pageBreakBefore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232F9D" w:rsidRPr="00544FB6" w:rsidRDefault="00232F9D" w:rsidP="0055773C">
      <w:pPr>
        <w:keepNext/>
        <w:widowControl w:val="0"/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Актуальность программы </w:t>
      </w:r>
    </w:p>
    <w:p w:rsidR="0055773C" w:rsidRPr="00544FB6" w:rsidRDefault="007577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>К числу важнейших задач логопедической работы с детьми относится формирование связной речи. Это необходимо как для наиболее полного преодоления речевого недоразвития, так и для подготовки дошкольников к школьному обучению. Успешность обучения детей в школе во многом зависит от уровня овладения связной речью. Восприятие и воспроизведение текстовых учебных материалов, умение давать развернутые ответы на вопросы; самостоятельно излагать суждения – все эти и другие учебные действия требуют достаточного уровня развития детской речи. Связная речь представляет собой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</w:t>
      </w:r>
      <w:r w:rsidR="00262322"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ложений. </w:t>
      </w:r>
    </w:p>
    <w:p w:rsidR="00262322" w:rsidRPr="00544FB6" w:rsidRDefault="0055773C" w:rsidP="00262322">
      <w:pPr>
        <w:pStyle w:val="c17"/>
        <w:keepNext/>
        <w:spacing w:before="0" w:after="0"/>
        <w:ind w:left="-142" w:firstLine="568"/>
        <w:jc w:val="both"/>
        <w:rPr>
          <w:b/>
          <w:color w:val="222222"/>
          <w:sz w:val="28"/>
          <w:szCs w:val="28"/>
        </w:rPr>
      </w:pPr>
      <w:r w:rsidRPr="00544FB6">
        <w:rPr>
          <w:b/>
          <w:color w:val="222222"/>
          <w:sz w:val="28"/>
          <w:szCs w:val="28"/>
        </w:rPr>
        <w:t>Новизна</w:t>
      </w:r>
      <w:r w:rsidR="00262322" w:rsidRPr="00544FB6">
        <w:rPr>
          <w:sz w:val="28"/>
          <w:szCs w:val="28"/>
        </w:rPr>
        <w:t>: предоставление дополнительных образовательных услуг, как одно из условий удовлетворения интересов, потребностей детей и родителей (законных представителей).</w:t>
      </w:r>
      <w:r w:rsidR="00262322" w:rsidRPr="00544FB6">
        <w:rPr>
          <w:color w:val="222222"/>
          <w:sz w:val="28"/>
          <w:szCs w:val="28"/>
        </w:rPr>
        <w:t xml:space="preserve"> Задача педагога дополнительного образования состоит прежде всего в том, чтобы создать каждому ребенку все условия для наиболее полного раскрытия  и реализации его способностей.</w:t>
      </w:r>
    </w:p>
    <w:p w:rsidR="00B2288D" w:rsidRPr="00544FB6" w:rsidRDefault="00B2288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2288D" w:rsidRPr="00544FB6" w:rsidRDefault="00B2288D" w:rsidP="00B2288D">
      <w:pPr>
        <w:pStyle w:val="c17"/>
        <w:keepNext/>
        <w:spacing w:before="0" w:after="0"/>
        <w:ind w:left="-142" w:firstLine="568"/>
        <w:jc w:val="both"/>
        <w:rPr>
          <w:b/>
          <w:color w:val="222222"/>
          <w:sz w:val="28"/>
          <w:szCs w:val="28"/>
        </w:rPr>
      </w:pPr>
    </w:p>
    <w:p w:rsidR="00B2288D" w:rsidRPr="00544FB6" w:rsidRDefault="00B2288D" w:rsidP="00B228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Педагогическая целесообразность</w:t>
      </w:r>
      <w:r w:rsidRPr="00544FB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обусловлена важностью целостного образования, использования развивающих, познавательных и воспитательных возможностей логопедических занятий, формирующих у детей </w:t>
      </w:r>
      <w:r w:rsidRPr="00544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высшие психические процессы (мышление воображение, внимание, память, восприятие);пополняющих запас знаний и сведений;</w:t>
      </w:r>
      <w:r w:rsidRPr="00544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развивающих наблюдательность; способствующих  развитию правильной, красивой речи .</w:t>
      </w:r>
    </w:p>
    <w:p w:rsidR="00232F9D" w:rsidRPr="00544FB6" w:rsidRDefault="007577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color w:val="333333"/>
          <w:sz w:val="28"/>
          <w:szCs w:val="28"/>
        </w:rPr>
        <w:t>Цель программы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: В ходе обучения формируются представления об основных принципах построения связного сообщения: последовательное изложение событий, отражение причинно-следственных связей, определение основной мысли и соответствующий выбор лингвистических средств необходимых для успешного и результативного обучения в массовой общеобразовательной школе. </w:t>
      </w:r>
    </w:p>
    <w:p w:rsidR="00232F9D" w:rsidRPr="00544FB6" w:rsidRDefault="007577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color w:val="333333"/>
          <w:sz w:val="28"/>
          <w:szCs w:val="28"/>
        </w:rPr>
        <w:t>Задачи программы:</w:t>
      </w:r>
    </w:p>
    <w:p w:rsidR="00232F9D" w:rsidRPr="00544FB6" w:rsidRDefault="007577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Обучение детей связному последовательному составлению рассказа с опорой на наглядность; Формировать у детей активный зрительный и слуховой контроль за составлением самостоятельного высказывания; Формировать и совершенствовать умение детей использовать в речи предложения различных видов; Обучение детей приемам планирования собственного рассказа; Развитие диалогической формы речи; Совершенствование усвоения норм 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языка, развитие лексико-грамматических категорий; Закреплять у детей навыки словообразования и словоизменения; Активизация активного и пассивного словаря детей. </w:t>
      </w:r>
    </w:p>
    <w:p w:rsidR="00063D0A" w:rsidRPr="00544FB6" w:rsidRDefault="00063D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Реализуемая Программа стро</w:t>
      </w:r>
      <w:r w:rsidRPr="00544FB6">
        <w:rPr>
          <w:rFonts w:ascii="Times New Roman" w:hAnsi="Times New Roman" w:cs="Times New Roman"/>
          <w:b/>
          <w:sz w:val="28"/>
          <w:szCs w:val="28"/>
        </w:rPr>
        <w:softHyphen/>
        <w:t>ится на принципах ФГОС ДО:</w:t>
      </w:r>
    </w:p>
    <w:p w:rsidR="006D740A" w:rsidRPr="00544FB6" w:rsidRDefault="00063D0A" w:rsidP="006D740A">
      <w:pPr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Системности; Комплектности; Деятельностный; Онтогенетический; Обходного пути; Общедидактические (наглядности, доступности, индивидуального подхода, сознательности). Широко используется демонстрационный материал: сюжетные картины и серии сюжетных картин, картины с проблемным сюжетом, опорные картинные и рисуночные планы, схематичные рисунки. </w:t>
      </w:r>
    </w:p>
    <w:p w:rsidR="006D740A" w:rsidRPr="00544FB6" w:rsidRDefault="00C3019B" w:rsidP="006D740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4FB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особенностей  речевого развитиядетей 5-7 лет</w:t>
      </w:r>
      <w:r w:rsidRPr="00544FB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44FB6" w:rsidRPr="00544FB6" w:rsidRDefault="00544FB6" w:rsidP="006D740A">
      <w:pPr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Настоящая программа предназначена для детей 5 – 7 лет. </w:t>
      </w:r>
    </w:p>
    <w:p w:rsidR="00C3019B" w:rsidRPr="00544FB6" w:rsidRDefault="00C3019B" w:rsidP="006D740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FB6">
        <w:rPr>
          <w:rFonts w:ascii="Times New Roman" w:hAnsi="Times New Roman" w:cs="Times New Roman"/>
          <w:color w:val="000000"/>
          <w:sz w:val="28"/>
          <w:szCs w:val="28"/>
        </w:rPr>
        <w:t>Дети в этом возрасте уже способны передать какие-либо впечатления, их высказывания отличаются яркостью образов и большим объёмом информации.</w:t>
      </w:r>
    </w:p>
    <w:p w:rsidR="00C3019B" w:rsidRPr="00544FB6" w:rsidRDefault="00C3019B" w:rsidP="00C3019B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 xml:space="preserve">Ребёнок в состоянии выделить существенные признаки предметов и явлений. Более того, он уже пробует установить причинно-следственные связи между этими признаками, временные и другие отношения. Речь ребёнка </w:t>
      </w:r>
      <w:r w:rsidRPr="00544FB6">
        <w:rPr>
          <w:bCs/>
          <w:sz w:val="28"/>
          <w:szCs w:val="28"/>
        </w:rPr>
        <w:t>5-7 лет</w:t>
      </w:r>
      <w:r w:rsidRPr="00544FB6">
        <w:rPr>
          <w:color w:val="000000"/>
          <w:sz w:val="28"/>
          <w:szCs w:val="28"/>
        </w:rPr>
        <w:t xml:space="preserve"> достаточно развёрнута. С помощью распространённых предложений он старается сделать излагаемое понятным и доступным тем, кто его слушает, то есть искренне заинтересован в результате своего общения. Стремление более точно выразить свою мысль побуждает к использованию всё большего количества слов. К своим высказываниям ребёнок относится критически, такое же критическое отношение возникает и к речи сверстников. Кроме того, пытаясь более точно передать свою мысль, более чётко описать то или иное явление, тот или иной предмет, ребёнок </w:t>
      </w:r>
      <w:r w:rsidR="00AF3139" w:rsidRPr="00544FB6">
        <w:rPr>
          <w:bCs/>
          <w:sz w:val="28"/>
          <w:szCs w:val="28"/>
        </w:rPr>
        <w:t>5-7 лет</w:t>
      </w:r>
      <w:r w:rsidRPr="00544FB6">
        <w:rPr>
          <w:color w:val="000000"/>
          <w:sz w:val="28"/>
          <w:szCs w:val="28"/>
        </w:rPr>
        <w:t>начинает раскрывать и передавать своё отношение к тому, о чём говорит.</w:t>
      </w:r>
    </w:p>
    <w:p w:rsidR="00C3019B" w:rsidRPr="00544FB6" w:rsidRDefault="00C3019B" w:rsidP="00C3019B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>В этот период активизируется пассивный словарь ребёнка, расширяется активный словарь. Это происходит не только за счёт увеличения числа существительных, обозначающих предметы, прилагательных, обозначающих признаки, свойства, качества, но и за счёт постепенного овладения суффиксальным и приставочным способами образования слов, обозначающих детали, оттенки, переходные состояния. В речи ребёнка появляются собирательные существительные, прилагательные, обозначающие состав, состояние предметов, а также отвлечённые, абстрак</w:t>
      </w:r>
      <w:r w:rsidR="00AF3139" w:rsidRPr="00544FB6">
        <w:rPr>
          <w:color w:val="000000"/>
          <w:sz w:val="28"/>
          <w:szCs w:val="28"/>
        </w:rPr>
        <w:t xml:space="preserve">тные понятия. Дети </w:t>
      </w:r>
      <w:r w:rsidR="00AF3139" w:rsidRPr="00544FB6">
        <w:rPr>
          <w:bCs/>
          <w:sz w:val="28"/>
          <w:szCs w:val="28"/>
        </w:rPr>
        <w:t>5-7 лет</w:t>
      </w:r>
      <w:r w:rsidRPr="00544FB6">
        <w:rPr>
          <w:color w:val="000000"/>
          <w:sz w:val="28"/>
          <w:szCs w:val="28"/>
        </w:rPr>
        <w:t>уже усваивают чёт</w:t>
      </w:r>
      <w:r w:rsidR="00AF3139" w:rsidRPr="00544FB6">
        <w:rPr>
          <w:color w:val="000000"/>
          <w:sz w:val="28"/>
          <w:szCs w:val="28"/>
        </w:rPr>
        <w:t>ко обозначающие понятия.</w:t>
      </w:r>
      <w:r w:rsidRPr="00544FB6">
        <w:rPr>
          <w:color w:val="000000"/>
          <w:sz w:val="28"/>
          <w:szCs w:val="28"/>
        </w:rPr>
        <w:t>В диалогической речи дети, разговаривая с собеседником, дают и сжатые, и развёрнутые ответы.</w:t>
      </w:r>
    </w:p>
    <w:p w:rsidR="00C3019B" w:rsidRPr="00544FB6" w:rsidRDefault="00C3019B" w:rsidP="00C3019B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lastRenderedPageBreak/>
        <w:t xml:space="preserve">Хотя </w:t>
      </w:r>
      <w:r w:rsidR="00AF3139" w:rsidRPr="00544FB6">
        <w:rPr>
          <w:color w:val="000000"/>
          <w:sz w:val="28"/>
          <w:szCs w:val="28"/>
        </w:rPr>
        <w:t xml:space="preserve">словарь детей </w:t>
      </w:r>
      <w:r w:rsidRPr="00544FB6">
        <w:rPr>
          <w:color w:val="000000"/>
          <w:sz w:val="28"/>
          <w:szCs w:val="28"/>
        </w:rPr>
        <w:t xml:space="preserve"> заметно расширяется, в подборе нужных слов, особенно при передаче оттенков значения, деталей, дети допускают неточности, неправильно подбирают слова. Характерны возможные затруднения при разборе слов, противоположных по значению, близких по значению </w:t>
      </w:r>
      <w:r w:rsidRPr="00544FB6">
        <w:rPr>
          <w:sz w:val="28"/>
          <w:szCs w:val="28"/>
        </w:rPr>
        <w:t>(</w:t>
      </w:r>
      <w:hyperlink r:id="rId7" w:tooltip="Антонимы" w:history="1">
        <w:r w:rsidRPr="00544FB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антонимов</w:t>
        </w:r>
      </w:hyperlink>
      <w:r w:rsidRPr="00544FB6">
        <w:rPr>
          <w:sz w:val="28"/>
          <w:szCs w:val="28"/>
        </w:rPr>
        <w:t xml:space="preserve">, </w:t>
      </w:r>
      <w:r w:rsidRPr="00544FB6">
        <w:rPr>
          <w:color w:val="000000"/>
          <w:sz w:val="28"/>
          <w:szCs w:val="28"/>
        </w:rPr>
        <w:t>синонимов) в группах существительных, прилагательных, глаголов, а также ошибки в уточнении признаков предметов и действий. Неточно могут употребляться также союзы, предлоги.</w:t>
      </w:r>
    </w:p>
    <w:p w:rsidR="00C3019B" w:rsidRPr="00544FB6" w:rsidRDefault="00C3019B" w:rsidP="00C3019B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 xml:space="preserve">Наряду с другими сторонами речи </w:t>
      </w:r>
      <w:r w:rsidR="00AF3139" w:rsidRPr="00544FB6">
        <w:rPr>
          <w:color w:val="000000"/>
          <w:sz w:val="28"/>
          <w:szCs w:val="28"/>
        </w:rPr>
        <w:t xml:space="preserve">у детей </w:t>
      </w:r>
      <w:r w:rsidR="00AF3139" w:rsidRPr="00544FB6">
        <w:rPr>
          <w:bCs/>
          <w:sz w:val="28"/>
          <w:szCs w:val="28"/>
        </w:rPr>
        <w:t>5-7 лет</w:t>
      </w:r>
      <w:r w:rsidRPr="00544FB6">
        <w:rPr>
          <w:color w:val="000000"/>
          <w:sz w:val="28"/>
          <w:szCs w:val="28"/>
        </w:rPr>
        <w:t xml:space="preserve">активно </w:t>
      </w:r>
      <w:r w:rsidRPr="00544FB6">
        <w:rPr>
          <w:sz w:val="28"/>
          <w:szCs w:val="28"/>
        </w:rPr>
        <w:t>развивается </w:t>
      </w:r>
      <w:hyperlink r:id="rId8" w:tooltip="Грамматический строй" w:history="1">
        <w:r w:rsidRPr="00544FB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грамматический строй</w:t>
        </w:r>
      </w:hyperlink>
      <w:r w:rsidRPr="00544FB6">
        <w:rPr>
          <w:sz w:val="28"/>
          <w:szCs w:val="28"/>
        </w:rPr>
        <w:t>. Дети овладевают развёрнутой, распространённой фразовой речью, </w:t>
      </w:r>
      <w:hyperlink r:id="rId9" w:tooltip="Словообразование" w:history="1">
        <w:r w:rsidRPr="00544FB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словообразованием</w:t>
        </w:r>
      </w:hyperlink>
      <w:r w:rsidRPr="00544FB6">
        <w:rPr>
          <w:sz w:val="28"/>
          <w:szCs w:val="28"/>
        </w:rPr>
        <w:t xml:space="preserve">, употребляют предложно-падежные конструкции. Объём высказываний </w:t>
      </w:r>
      <w:r w:rsidRPr="00544FB6">
        <w:rPr>
          <w:color w:val="000000"/>
          <w:sz w:val="28"/>
          <w:szCs w:val="28"/>
        </w:rPr>
        <w:t>расширяется за счёт уточнения и развития навыков согласования, употребления падежных окончаний. Это не значит, что речь ребёнка свободна от ошибок. Могут встречаться неправильные согласования, особенно при изменении существительных в косвенных падежах, изменении несклоняемых существительных, ошибки при употреблении глаголов совершенного и несовершенного видов.</w:t>
      </w:r>
    </w:p>
    <w:p w:rsidR="00C3019B" w:rsidRPr="00544FB6" w:rsidRDefault="00C3019B" w:rsidP="00C3019B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>Несмотря на то что в этот период совершенствуется связная речь и ребёнок способен устанавливать причинно-следственные и временные связи между предметами, явлениями, тем не менее зачастую он уделяет больше внимания главному, очевидному, тогда как более мелкие, неглавные детали остаются неупомянутыми.</w:t>
      </w:r>
    </w:p>
    <w:p w:rsidR="00C3019B" w:rsidRPr="00544FB6" w:rsidRDefault="00C3019B" w:rsidP="00C3019B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>Бурное речевое развитие детей в этом возрасте базируется на готовности </w:t>
      </w:r>
      <w:hyperlink r:id="rId10" w:tooltip="Артикуляция" w:history="1">
        <w:r w:rsidRPr="00544FB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артикуляционного</w:t>
        </w:r>
      </w:hyperlink>
      <w:r w:rsidRPr="00544FB6">
        <w:rPr>
          <w:color w:val="000000"/>
          <w:sz w:val="28"/>
          <w:szCs w:val="28"/>
        </w:rPr>
        <w:t>аппарата (губ, языка, щёк, мягкого нёба,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неравномерно. Встречаются нарушения </w:t>
      </w:r>
      <w:hyperlink r:id="rId11" w:tooltip="Дифференция" w:history="1">
        <w:r w:rsidRPr="00544FB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дифференциации</w:t>
        </w:r>
      </w:hyperlink>
      <w:r w:rsidRPr="00544FB6">
        <w:rPr>
          <w:sz w:val="28"/>
          <w:szCs w:val="28"/>
        </w:rPr>
        <w:t> звуков</w:t>
      </w:r>
      <w:r w:rsidRPr="00544FB6">
        <w:rPr>
          <w:color w:val="000000"/>
          <w:sz w:val="28"/>
          <w:szCs w:val="28"/>
        </w:rPr>
        <w:t>, особенно если смешиваемые звуки присутствуют в слове одновременно или если в данном словосочетании много смешиваемых звуков</w:t>
      </w:r>
    </w:p>
    <w:p w:rsidR="00C3019B" w:rsidRPr="00544FB6" w:rsidRDefault="00C3019B" w:rsidP="00C3019B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44FB6">
        <w:rPr>
          <w:color w:val="000000"/>
          <w:sz w:val="28"/>
          <w:szCs w:val="28"/>
        </w:rPr>
        <w:t>У некоторых детей движения губ, языка, мягкого нёба недостаточны, что требует активизации артикуляции как одного из условий и</w:t>
      </w:r>
      <w:r w:rsidR="00AF3139" w:rsidRPr="00544FB6">
        <w:rPr>
          <w:color w:val="000000"/>
          <w:sz w:val="28"/>
          <w:szCs w:val="28"/>
        </w:rPr>
        <w:t>справления звукопроизношения. С</w:t>
      </w:r>
      <w:r w:rsidR="00AF3139" w:rsidRPr="00544FB6">
        <w:rPr>
          <w:bCs/>
          <w:sz w:val="28"/>
          <w:szCs w:val="28"/>
        </w:rPr>
        <w:t>5-7 лет</w:t>
      </w:r>
      <w:r w:rsidRPr="00544FB6">
        <w:rPr>
          <w:color w:val="000000"/>
          <w:sz w:val="28"/>
          <w:szCs w:val="28"/>
        </w:rPr>
        <w:t>ребёнок может выполнять тесты на выделение слов или слов с заданным звуком из группы, подбирать слова на заданный звук. Однако некоторые звуки различаются недостаточно чётко, сливаются, например, по мягкости — т</w:t>
      </w:r>
      <w:r w:rsidR="00AF3139" w:rsidRPr="00544FB6">
        <w:rPr>
          <w:color w:val="000000"/>
          <w:sz w:val="28"/>
          <w:szCs w:val="28"/>
        </w:rPr>
        <w:t>вёрдости, по месту образования.</w:t>
      </w:r>
    </w:p>
    <w:p w:rsidR="00AF3139" w:rsidRPr="00544FB6" w:rsidRDefault="00AF3139" w:rsidP="00AF3139">
      <w:pPr>
        <w:pStyle w:val="ac"/>
        <w:keepNext/>
        <w:ind w:left="-14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139" w:rsidRPr="00544FB6" w:rsidRDefault="00AF3139" w:rsidP="00AF3139">
      <w:pPr>
        <w:pStyle w:val="ac"/>
        <w:keepNext/>
        <w:ind w:left="-14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детьми: </w:t>
      </w:r>
    </w:p>
    <w:p w:rsidR="006D740A" w:rsidRPr="00544FB6" w:rsidRDefault="006D740A" w:rsidP="00AF3139">
      <w:pPr>
        <w:pStyle w:val="ac"/>
        <w:keepNext/>
        <w:ind w:left="-14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F3139" w:rsidRPr="00544FB6" w:rsidRDefault="00AF3139" w:rsidP="00AF3139">
      <w:pPr>
        <w:pStyle w:val="ac"/>
        <w:keepNext/>
        <w:ind w:left="-142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В итоге логопедической работы у детей развивается наблюдательность, мышление, воображение, внимание, память, восприятие и главное: языковое чутье и постепенно ребенок овладевает необходимыми речевыми умениями и навыками, на основе которых в дальнейшем становится возможным составление монологического высказывания</w:t>
      </w:r>
    </w:p>
    <w:p w:rsidR="00AF3139" w:rsidRPr="00544FB6" w:rsidRDefault="00AF313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D740A" w:rsidRPr="00544FB6" w:rsidRDefault="006D740A" w:rsidP="006D740A">
      <w:pPr>
        <w:keepNext/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Система мониторинга</w:t>
      </w:r>
    </w:p>
    <w:p w:rsidR="006D740A" w:rsidRPr="00544FB6" w:rsidRDefault="006D740A" w:rsidP="006D740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ab/>
        <w:t xml:space="preserve"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мониторинга. </w:t>
      </w:r>
    </w:p>
    <w:p w:rsidR="006D740A" w:rsidRPr="00544FB6" w:rsidRDefault="006D740A" w:rsidP="006D740A">
      <w:pPr>
        <w:keepNext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ab/>
        <w:t>Оценка индивидуального развития детей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D740A" w:rsidRPr="00544FB6" w:rsidRDefault="006D740A" w:rsidP="006D740A">
      <w:pPr>
        <w:keepNext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ab/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6D740A" w:rsidRPr="00544FB6" w:rsidRDefault="006D740A" w:rsidP="006D740A">
      <w:pPr>
        <w:keepNext/>
        <w:tabs>
          <w:tab w:val="left" w:pos="366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6D740A" w:rsidRPr="00544FB6" w:rsidRDefault="006D740A" w:rsidP="006D740A">
      <w:pPr>
        <w:keepNext/>
        <w:tabs>
          <w:tab w:val="left" w:pos="366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</w:t>
      </w:r>
    </w:p>
    <w:p w:rsidR="006D740A" w:rsidRPr="00544FB6" w:rsidRDefault="006D740A" w:rsidP="006D740A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A" w:rsidRPr="00544FB6" w:rsidRDefault="006D740A" w:rsidP="006D740A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Программа диагностических исследований</w:t>
      </w:r>
    </w:p>
    <w:p w:rsidR="006D740A" w:rsidRPr="00544FB6" w:rsidRDefault="006D740A" w:rsidP="006D740A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диагностики </w:t>
      </w:r>
    </w:p>
    <w:p w:rsidR="00A21429" w:rsidRPr="00544FB6" w:rsidRDefault="00A21429" w:rsidP="00A214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степень активности и инициативности ребенка в речевом общении со взрослыми и сверстниками.</w:t>
      </w:r>
    </w:p>
    <w:p w:rsidR="00A21429" w:rsidRPr="00544FB6" w:rsidRDefault="00A21429" w:rsidP="00A214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владения коммуникативными и речевыми умениями в общении с окружающими.</w:t>
      </w:r>
    </w:p>
    <w:p w:rsidR="00A21429" w:rsidRPr="00544FB6" w:rsidRDefault="00A21429" w:rsidP="00A214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монологической речи в процессе составления рассказов и пересказов.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заносятся в таблицу.</w:t>
      </w:r>
    </w:p>
    <w:tbl>
      <w:tblPr>
        <w:tblW w:w="97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1321"/>
        <w:gridCol w:w="1809"/>
        <w:gridCol w:w="1703"/>
        <w:gridCol w:w="1150"/>
        <w:gridCol w:w="1264"/>
        <w:gridCol w:w="973"/>
        <w:gridCol w:w="1005"/>
      </w:tblGrid>
      <w:tr w:rsidR="00A21429" w:rsidRPr="00544FB6" w:rsidTr="00A00A37">
        <w:trPr>
          <w:tblCellSpacing w:w="15" w:type="dxa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3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Пересказывает и инсценирует небольшие литературные произведения, составляет по плану и образцу рассказы о предмете, по </w:t>
            </w: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сюжетной картине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Подбирает к существительному прилагательные, умеет подбирать синонимы, антонимы,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использует падежные конструкции, предлоги</w:t>
            </w:r>
          </w:p>
        </w:tc>
      </w:tr>
      <w:tr w:rsidR="00A21429" w:rsidRPr="00544FB6" w:rsidTr="00A00A37">
        <w:trPr>
          <w:tblCellSpacing w:w="15" w:type="dxa"/>
        </w:trPr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0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21429" w:rsidRPr="00544FB6" w:rsidTr="00A00A37">
        <w:trPr>
          <w:tblCellSpacing w:w="15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429" w:rsidRPr="00544FB6" w:rsidTr="00A00A37">
        <w:trPr>
          <w:tblCellSpacing w:w="15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429" w:rsidRPr="00544FB6" w:rsidRDefault="00A21429" w:rsidP="00A2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сентябрь, М – май.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выполнения заданий оценивается в балах от 1 до 5, где: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ребенок не может выполнить все предложенные задания, помощь взрослого не принимает;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ребенок с помощью взрослого выполняет некоторые предложенные задания;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ребенок выполняет все предложенные задания с частичной помощью взрослого;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ребенок выполняет самостоятельно и с частичной помощью взрослого все предложенные задания;</w:t>
      </w:r>
    </w:p>
    <w:p w:rsidR="00A21429" w:rsidRPr="00544FB6" w:rsidRDefault="00A21429" w:rsidP="00A21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ребенок выполняет все предложенные задания самостоятельно.</w:t>
      </w:r>
    </w:p>
    <w:p w:rsidR="009751F8" w:rsidRPr="00910AC0" w:rsidRDefault="00A21429" w:rsidP="00910A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2 раза в год – в начале сентября и в конце мая.</w:t>
      </w:r>
    </w:p>
    <w:p w:rsidR="009751F8" w:rsidRPr="00544FB6" w:rsidRDefault="009751F8" w:rsidP="009751F8">
      <w:pPr>
        <w:keepNext/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4FB6">
        <w:rPr>
          <w:rFonts w:ascii="Times New Roman" w:hAnsi="Times New Roman" w:cs="Times New Roman"/>
          <w:b/>
          <w:sz w:val="28"/>
          <w:szCs w:val="28"/>
        </w:rPr>
        <w:t>II.</w:t>
      </w:r>
      <w:r w:rsidRPr="00544FB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УЧЕБНО-ТЕМАТИЧЕСКИЙ ПЛАН</w:t>
      </w:r>
    </w:p>
    <w:p w:rsidR="00D00A78" w:rsidRPr="00544FB6" w:rsidRDefault="00D00A78" w:rsidP="009751F8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tblInd w:w="108" w:type="dxa"/>
        <w:tblLayout w:type="fixed"/>
        <w:tblLook w:val="0000"/>
      </w:tblPr>
      <w:tblGrid>
        <w:gridCol w:w="1095"/>
        <w:gridCol w:w="5647"/>
        <w:gridCol w:w="3069"/>
      </w:tblGrid>
      <w:tr w:rsidR="003B600F" w:rsidRPr="00544FB6" w:rsidTr="003B600F">
        <w:trPr>
          <w:trHeight w:val="5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B600F" w:rsidRPr="00544FB6" w:rsidTr="003B600F">
        <w:trPr>
          <w:trHeight w:val="13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600F" w:rsidRPr="00544FB6" w:rsidTr="003B600F">
        <w:trPr>
          <w:trHeight w:val="100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00F" w:rsidRPr="00544FB6" w:rsidRDefault="003B600F" w:rsidP="00026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B600F" w:rsidRPr="00544FB6" w:rsidTr="003B600F">
        <w:trPr>
          <w:trHeight w:val="5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00F" w:rsidRPr="00544FB6" w:rsidRDefault="003B600F" w:rsidP="00026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F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  <w:p w:rsidR="003B600F" w:rsidRPr="00544FB6" w:rsidRDefault="003B600F" w:rsidP="0002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0A78" w:rsidRPr="00544FB6" w:rsidRDefault="00D00A78" w:rsidP="00D00A78">
      <w:pPr>
        <w:rPr>
          <w:rFonts w:ascii="Times New Roman" w:hAnsi="Times New Roman" w:cs="Times New Roman"/>
          <w:sz w:val="28"/>
          <w:szCs w:val="28"/>
        </w:rPr>
      </w:pPr>
    </w:p>
    <w:p w:rsidR="009751F8" w:rsidRPr="00544FB6" w:rsidRDefault="009751F8" w:rsidP="009751F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III. СОДЕРЖАТЕЛЬНЫЙ КОМПОНЕНТ ПРОГРАММЫ</w:t>
      </w:r>
    </w:p>
    <w:p w:rsidR="003B600F" w:rsidRPr="00544FB6" w:rsidRDefault="003B600F" w:rsidP="003B600F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 xml:space="preserve">3.1.Описание образовательной деятельности 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На сегодняшний день предлагается большое количество различных методов, цель которых развитие связной речи у дошкольников. Основными и наиболее действенными являются: Пересказ – самый простой из методов, он научит ребенка выделять основные части услышанного текста, связывать их между собою, а затем, придерживаясь основной сюжетной линии, рассказать ранее услышанное. Рассказ по картине с проблемным сюжетом – научит ребенка выделять главных лиц, прослеживать за их действиями и рассказывать о взаимодействии героев между собой, а также способствует развитию фантазии. Для красоты и динамичности рассказа рекомендуется вводить живых персонажей и предложить ребенку проявить фантазии и рассказать о действиях этих персонажей. Логопедическая загадка. Этот метод помогает усвоить логарифм произношения звуков и звуковых сочетаний, а также их правильное применение в словах. Сравнительное описание предметов. Метод способствует развитию аналитических способностей у дошкольника и дает возможность провести сравнение одинаковых и различных особенностей предметов. Творческий рассказ. Дает возможность дошкольнику побороть страх формулирования и высказывания собственных мыслей и чувств. Он учит ребенка не бояться аудитории и публичных выступлений. 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i/>
          <w:color w:val="333333"/>
          <w:sz w:val="28"/>
          <w:szCs w:val="28"/>
        </w:rPr>
        <w:t>Виды занятий по развитию речи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: составление и распространение простых предложе​ний по предметным и сюжетным картинкам; обучение детей «чтению» и отгадыванию загадок о предметах по карточкам с условными обозначения​ми и предметным картинкам; составление линейного пересказа текста по опорным картинкам; составление пересказа текста по опорным картин​кам; составление пересказа по тексту и серии сюжетных картин; составление рассказа по опорным картинкам; составление рассказа по 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сюжетной картине; составление рассказа по схематичному рисуночному плану; составление рассказов-описаний предметов с опорой на предметные картинки и схематичный рисуноч​ный план.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i/>
          <w:color w:val="333333"/>
          <w:sz w:val="28"/>
          <w:szCs w:val="28"/>
        </w:rPr>
        <w:t>Структура занятия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 по развитию речи определяется принципом взаимосвязи различных разделов речевой работы. Обогащение и активизация словаря. Работа над смысловой стороной речи. Формирование грамматического строя речи. Воспитание звуковой структуры речи. Развитие элементарного осознания языковых явлений. Развитие связной монологической речи. Развитие общей и мелкой моторики. Именно взаимосвязь разных речевых задач на занятии создает предпосылки для наиболее эффективного усвоения речевых умений и навыков. Поэтому целесообразен </w:t>
      </w:r>
      <w:r w:rsidRPr="00544FB6">
        <w:rPr>
          <w:rFonts w:ascii="Times New Roman" w:hAnsi="Times New Roman" w:cs="Times New Roman"/>
          <w:i/>
          <w:color w:val="333333"/>
          <w:sz w:val="28"/>
          <w:szCs w:val="28"/>
        </w:rPr>
        <w:t>комплексный подход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t>, где соединяются разные речевые задачи чаще на одном содержании.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i/>
          <w:color w:val="333333"/>
          <w:sz w:val="28"/>
          <w:szCs w:val="28"/>
        </w:rPr>
        <w:t>Структура занятия включает три базовые части</w:t>
      </w:r>
      <w:r w:rsidRPr="00544FB6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 I.​ Оргмомент. Активизация словарного запаса.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 II.​ Основная часть занятия. Введение в тему занятия. Знакомство с текстом рассказа или с содержанием сюжетных картин. Обучение детей умению правильно отвечать на вопросы по содержанию текста. Физкультминутка / пальчиковая гимнастика. Составление пересказа текста или рассказа по опорным картинкам или рисункам. 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>III.​ Подведение итогов занятия.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color w:val="333333"/>
          <w:sz w:val="28"/>
          <w:szCs w:val="28"/>
        </w:rPr>
        <w:t xml:space="preserve"> Описанные методы позволяют быстро и качественно исправить ошибки в речи ребенка, а также развить речь у ребенка, что значительно облегчит его общение со сверстниками, а также старшими людьми. Усвоив и закрепив навыки связной речи, ребенок преодолевает страх общения, намного быстрее проходит школьный адаптационный период, и ему легче дается школьное обучение.</w:t>
      </w:r>
    </w:p>
    <w:p w:rsidR="003B600F" w:rsidRPr="00544FB6" w:rsidRDefault="003B600F" w:rsidP="009751F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1FF" w:rsidRPr="00544FB6" w:rsidRDefault="007577E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Календарно-тематическое планирование на учебный год</w:t>
      </w:r>
    </w:p>
    <w:tbl>
      <w:tblPr>
        <w:tblStyle w:val="a4"/>
        <w:tblW w:w="10134" w:type="dxa"/>
        <w:tblLook w:val="04A0"/>
      </w:tblPr>
      <w:tblGrid>
        <w:gridCol w:w="959"/>
        <w:gridCol w:w="1529"/>
        <w:gridCol w:w="3615"/>
        <w:gridCol w:w="4031"/>
      </w:tblGrid>
      <w:tr w:rsidR="00A571FF" w:rsidRPr="00544FB6" w:rsidTr="004849BE">
        <w:trPr>
          <w:trHeight w:val="444"/>
        </w:trPr>
        <w:tc>
          <w:tcPr>
            <w:tcW w:w="959" w:type="dxa"/>
          </w:tcPr>
          <w:p w:rsidR="00A571FF" w:rsidRPr="00544FB6" w:rsidRDefault="00A571F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1529" w:type="dxa"/>
          </w:tcPr>
          <w:p w:rsidR="00A571FF" w:rsidRPr="00544FB6" w:rsidRDefault="00A571F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3615" w:type="dxa"/>
          </w:tcPr>
          <w:p w:rsidR="00A571FF" w:rsidRPr="00544FB6" w:rsidRDefault="00A571FF" w:rsidP="00A571F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Тема  занятия </w:t>
            </w:r>
          </w:p>
        </w:tc>
        <w:tc>
          <w:tcPr>
            <w:tcW w:w="4031" w:type="dxa"/>
          </w:tcPr>
          <w:p w:rsidR="00A571FF" w:rsidRPr="00544FB6" w:rsidRDefault="00A571FF" w:rsidP="00A571F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Цель занятия</w:t>
            </w:r>
          </w:p>
        </w:tc>
      </w:tr>
      <w:tr w:rsidR="00CF3855" w:rsidRPr="00544FB6" w:rsidTr="004849BE">
        <w:trPr>
          <w:trHeight w:val="432"/>
        </w:trPr>
        <w:tc>
          <w:tcPr>
            <w:tcW w:w="959" w:type="dxa"/>
          </w:tcPr>
          <w:p w:rsidR="00CF3855" w:rsidRPr="00544FB6" w:rsidRDefault="00CF3855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Октябрь 1</w:t>
            </w:r>
          </w:p>
        </w:tc>
        <w:tc>
          <w:tcPr>
            <w:tcW w:w="3615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У моря»</w:t>
            </w:r>
          </w:p>
        </w:tc>
        <w:tc>
          <w:tcPr>
            <w:tcW w:w="4031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CF3855" w:rsidRPr="00544FB6" w:rsidTr="004849BE">
        <w:trPr>
          <w:trHeight w:val="444"/>
        </w:trPr>
        <w:tc>
          <w:tcPr>
            <w:tcW w:w="959" w:type="dxa"/>
          </w:tcPr>
          <w:p w:rsidR="00CF3855" w:rsidRPr="00544FB6" w:rsidRDefault="00CF3855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Л.Н. Толстого «Муравей и голубка»</w:t>
            </w:r>
          </w:p>
        </w:tc>
        <w:tc>
          <w:tcPr>
            <w:tcW w:w="4031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CF3855" w:rsidRPr="00544FB6" w:rsidTr="004849BE">
        <w:trPr>
          <w:trHeight w:val="444"/>
        </w:trPr>
        <w:tc>
          <w:tcPr>
            <w:tcW w:w="959" w:type="dxa"/>
          </w:tcPr>
          <w:p w:rsidR="00CF3855" w:rsidRPr="00544FB6" w:rsidRDefault="00CF3855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Вот так игрушка!»</w:t>
            </w:r>
          </w:p>
        </w:tc>
        <w:tc>
          <w:tcPr>
            <w:tcW w:w="4031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Развитие мышления и речи по картинкам с проблемным </w:t>
            </w: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сюжетам</w:t>
            </w:r>
          </w:p>
        </w:tc>
      </w:tr>
      <w:tr w:rsidR="00CF3855" w:rsidRPr="00544FB6" w:rsidTr="004849BE">
        <w:trPr>
          <w:trHeight w:val="444"/>
        </w:trPr>
        <w:tc>
          <w:tcPr>
            <w:tcW w:w="959" w:type="dxa"/>
          </w:tcPr>
          <w:p w:rsidR="00CF3855" w:rsidRPr="00544FB6" w:rsidRDefault="00CF3855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CF3855" w:rsidRPr="00544FB6" w:rsidRDefault="00CF3855" w:rsidP="00CF38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15" w:type="dxa"/>
          </w:tcPr>
          <w:p w:rsidR="00CF3855" w:rsidRPr="00544FB6" w:rsidRDefault="005E79E7" w:rsidP="00D74F1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Пересказ рассказа </w:t>
            </w:r>
            <w:r w:rsidR="00D74F10"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Е. Чарушина</w:t>
            </w: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r w:rsidR="00D74F10"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Томка не показался глупым</w:t>
            </w: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4031" w:type="dxa"/>
          </w:tcPr>
          <w:p w:rsidR="00CF3855" w:rsidRPr="00544FB6" w:rsidRDefault="00ED3B7C" w:rsidP="00CF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A571FF" w:rsidRPr="00544FB6" w:rsidTr="004849BE">
        <w:trPr>
          <w:trHeight w:val="432"/>
        </w:trPr>
        <w:tc>
          <w:tcPr>
            <w:tcW w:w="959" w:type="dxa"/>
          </w:tcPr>
          <w:p w:rsidR="00A571FF" w:rsidRPr="00544FB6" w:rsidRDefault="00A571FF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A571FF" w:rsidRPr="00544FB6" w:rsidRDefault="006E2AB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Ноябрь 1</w:t>
            </w:r>
          </w:p>
        </w:tc>
        <w:tc>
          <w:tcPr>
            <w:tcW w:w="3615" w:type="dxa"/>
          </w:tcPr>
          <w:p w:rsidR="00A571FF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 Гурвича «Лёвушка- рыбак»</w:t>
            </w:r>
          </w:p>
        </w:tc>
        <w:tc>
          <w:tcPr>
            <w:tcW w:w="4031" w:type="dxa"/>
          </w:tcPr>
          <w:p w:rsidR="00A571FF" w:rsidRPr="00544FB6" w:rsidRDefault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A571FF" w:rsidRPr="00544FB6" w:rsidTr="004849BE">
        <w:trPr>
          <w:trHeight w:val="444"/>
        </w:trPr>
        <w:tc>
          <w:tcPr>
            <w:tcW w:w="959" w:type="dxa"/>
          </w:tcPr>
          <w:p w:rsidR="00A571FF" w:rsidRPr="00544FB6" w:rsidRDefault="00A571FF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A571FF" w:rsidRPr="00544FB6" w:rsidRDefault="006E2AB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615" w:type="dxa"/>
          </w:tcPr>
          <w:p w:rsidR="00A571FF" w:rsidRPr="00544FB6" w:rsidRDefault="006E2ABE" w:rsidP="006E2AB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Проказницы»</w:t>
            </w:r>
          </w:p>
        </w:tc>
        <w:tc>
          <w:tcPr>
            <w:tcW w:w="4031" w:type="dxa"/>
          </w:tcPr>
          <w:p w:rsidR="00A571FF" w:rsidRPr="00544FB6" w:rsidRDefault="00CF3855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A571FF" w:rsidRPr="00544FB6" w:rsidTr="004849BE">
        <w:trPr>
          <w:trHeight w:val="444"/>
        </w:trPr>
        <w:tc>
          <w:tcPr>
            <w:tcW w:w="959" w:type="dxa"/>
          </w:tcPr>
          <w:p w:rsidR="00A571FF" w:rsidRPr="00544FB6" w:rsidRDefault="00A571FF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A571FF" w:rsidRPr="00544FB6" w:rsidRDefault="006E2AB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A571FF" w:rsidRPr="00544FB6" w:rsidRDefault="00C55480" w:rsidP="0093143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И.Е. Чарушина  «</w:t>
            </w:r>
            <w:r w:rsidR="00931437"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Играющие собаки</w:t>
            </w: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4031" w:type="dxa"/>
          </w:tcPr>
          <w:p w:rsidR="00A571FF" w:rsidRPr="00544FB6" w:rsidRDefault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Первое свидание»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Попугай Петруша»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 1</w:t>
            </w:r>
          </w:p>
        </w:tc>
        <w:tc>
          <w:tcPr>
            <w:tcW w:w="3615" w:type="dxa"/>
          </w:tcPr>
          <w:p w:rsidR="005E79E7" w:rsidRPr="00544FB6" w:rsidRDefault="00ED3B7C" w:rsidP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И.Е. Чарушина  «Волчишко»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зимние заботы»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Н. Петровой «Птичья ёлка»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Январь  1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Необычная елка»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ED3B7C" w:rsidP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В. Сутеева  «Про коньки и снежинку»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Февраль 1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Пожар»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Настоящий друг»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5E79E7" w:rsidRPr="00544FB6" w:rsidRDefault="00D74F10" w:rsidP="00D74F1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В. Суслова «Кто сильнее?»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4 </w:t>
            </w:r>
          </w:p>
        </w:tc>
        <w:tc>
          <w:tcPr>
            <w:tcW w:w="3615" w:type="dxa"/>
          </w:tcPr>
          <w:p w:rsidR="005E79E7" w:rsidRPr="00544FB6" w:rsidRDefault="00ED3B7C" w:rsidP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И.Е. Чарушина  «Яшка»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 1</w:t>
            </w:r>
          </w:p>
        </w:tc>
        <w:tc>
          <w:tcPr>
            <w:tcW w:w="3615" w:type="dxa"/>
          </w:tcPr>
          <w:p w:rsidR="005E79E7" w:rsidRPr="00544FB6" w:rsidRDefault="00ED3B7C" w:rsidP="00ED3B7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И.Е. Чарушина  «Что за зверь»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Маленькие помощники»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Л.Н. Толстого «Девочка и грибы»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Обучение пересказу по опорным картинкам. </w:t>
            </w:r>
            <w:r w:rsidR="005E79E7"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Безопасность на Ж/Д дороге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И.Е. Чарушина  «Лисята»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Апрель1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Случай в зоопарке»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Короткий поход»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удачная рыбалка»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рассказа Е. Пермяка «Раки»</w:t>
            </w:r>
          </w:p>
        </w:tc>
        <w:tc>
          <w:tcPr>
            <w:tcW w:w="4031" w:type="dxa"/>
          </w:tcPr>
          <w:p w:rsidR="005E79E7" w:rsidRPr="00544FB6" w:rsidRDefault="00ED3B7C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Обучение пересказу по опорным картинкам</w:t>
            </w:r>
          </w:p>
        </w:tc>
      </w:tr>
      <w:tr w:rsidR="005E79E7" w:rsidRPr="00544FB6" w:rsidTr="004849BE">
        <w:trPr>
          <w:trHeight w:val="432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Май 1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На даче»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  <w:tr w:rsidR="005E79E7" w:rsidRPr="00544FB6" w:rsidTr="004849BE">
        <w:trPr>
          <w:trHeight w:val="444"/>
        </w:trPr>
        <w:tc>
          <w:tcPr>
            <w:tcW w:w="959" w:type="dxa"/>
          </w:tcPr>
          <w:p w:rsidR="005E79E7" w:rsidRPr="00544FB6" w:rsidRDefault="005E79E7" w:rsidP="00ED3B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9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Картина « Сюрприз»</w:t>
            </w:r>
          </w:p>
        </w:tc>
        <w:tc>
          <w:tcPr>
            <w:tcW w:w="4031" w:type="dxa"/>
          </w:tcPr>
          <w:p w:rsidR="005E79E7" w:rsidRPr="00544FB6" w:rsidRDefault="005E79E7" w:rsidP="005E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мышления и речи по картинкам с проблемным сюжетам</w:t>
            </w:r>
          </w:p>
        </w:tc>
      </w:tr>
    </w:tbl>
    <w:p w:rsidR="003B600F" w:rsidRPr="00544FB6" w:rsidRDefault="003B600F" w:rsidP="003B600F">
      <w:pPr>
        <w:keepNext/>
        <w:tabs>
          <w:tab w:val="left" w:pos="1245"/>
        </w:tabs>
        <w:spacing w:after="0" w:line="240" w:lineRule="auto"/>
        <w:ind w:left="-142" w:right="-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00F" w:rsidRPr="00544FB6" w:rsidRDefault="003B600F" w:rsidP="003B600F">
      <w:pPr>
        <w:keepNext/>
        <w:tabs>
          <w:tab w:val="left" w:pos="1245"/>
        </w:tabs>
        <w:spacing w:after="0" w:line="240" w:lineRule="auto"/>
        <w:ind w:left="-142" w:right="-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I</w:t>
      </w:r>
      <w:r w:rsidRPr="00544F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4FB6">
        <w:rPr>
          <w:rFonts w:ascii="Times New Roman" w:hAnsi="Times New Roman" w:cs="Times New Roman"/>
          <w:b/>
          <w:sz w:val="28"/>
          <w:szCs w:val="28"/>
        </w:rPr>
        <w:t>. УСЛОВИЯ РЕАЛИЗАЦИИ ПРОГРАММЫ.</w:t>
      </w:r>
    </w:p>
    <w:p w:rsidR="003B600F" w:rsidRPr="00544FB6" w:rsidRDefault="003B600F" w:rsidP="003B600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B600F" w:rsidRPr="00544FB6" w:rsidRDefault="003B600F" w:rsidP="003B600F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4.1Материально-техническое оснащение</w:t>
      </w:r>
    </w:p>
    <w:p w:rsidR="003B600F" w:rsidRPr="00544FB6" w:rsidRDefault="003B600F" w:rsidP="003B600F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соответствует: </w:t>
      </w:r>
    </w:p>
    <w:p w:rsidR="003B600F" w:rsidRPr="00544FB6" w:rsidRDefault="003B600F" w:rsidP="003B600F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- санитарно-эпидемиологическим правилам и нормативам, описанным в СанПиН 2.4.1.3049-13;</w:t>
      </w:r>
    </w:p>
    <w:p w:rsidR="003B600F" w:rsidRPr="00544FB6" w:rsidRDefault="003B600F" w:rsidP="003B600F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- правилам пожарной безопасности;</w:t>
      </w:r>
    </w:p>
    <w:p w:rsidR="003B600F" w:rsidRPr="00544FB6" w:rsidRDefault="003B600F" w:rsidP="003B600F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3B600F" w:rsidRPr="00544FB6" w:rsidRDefault="003B600F" w:rsidP="003B600F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- требованиям к материально-техническому обеспечению программы (учебно-методический комплект, обор</w:t>
      </w:r>
      <w:r w:rsidR="004D6394" w:rsidRPr="00544FB6">
        <w:rPr>
          <w:rFonts w:ascii="Times New Roman" w:hAnsi="Times New Roman" w:cs="Times New Roman"/>
          <w:sz w:val="28"/>
          <w:szCs w:val="28"/>
        </w:rPr>
        <w:t>удование, оснащение (предметы)</w:t>
      </w:r>
    </w:p>
    <w:p w:rsidR="004D6394" w:rsidRPr="00544FB6" w:rsidRDefault="004D6394" w:rsidP="004D6394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</w:t>
      </w:r>
      <w:r w:rsidR="002E7521" w:rsidRPr="00544FB6">
        <w:rPr>
          <w:rFonts w:ascii="Times New Roman" w:hAnsi="Times New Roman" w:cs="Times New Roman"/>
          <w:sz w:val="28"/>
          <w:szCs w:val="28"/>
        </w:rPr>
        <w:t>логопедическогок</w:t>
      </w:r>
      <w:r w:rsidRPr="00544FB6">
        <w:rPr>
          <w:rFonts w:ascii="Times New Roman" w:hAnsi="Times New Roman" w:cs="Times New Roman"/>
          <w:sz w:val="28"/>
          <w:szCs w:val="28"/>
        </w:rPr>
        <w:t>абинета обеспечивает  возможность общения и совместной деятельности детей и взрослых,</w:t>
      </w:r>
      <w:r w:rsidR="002E7521" w:rsidRPr="00544FB6">
        <w:rPr>
          <w:rFonts w:ascii="Times New Roman" w:hAnsi="Times New Roman" w:cs="Times New Roman"/>
          <w:sz w:val="28"/>
          <w:szCs w:val="28"/>
        </w:rPr>
        <w:t xml:space="preserve"> речевой и</w:t>
      </w:r>
      <w:r w:rsidRPr="00544FB6"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детей. </w:t>
      </w:r>
    </w:p>
    <w:p w:rsidR="004D6394" w:rsidRPr="00544FB6" w:rsidRDefault="002E7521" w:rsidP="004D6394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 xml:space="preserve">Логопедический кабинет оснащен </w:t>
      </w:r>
      <w:r w:rsidR="004D6394" w:rsidRPr="00544FB6">
        <w:rPr>
          <w:rFonts w:ascii="Times New Roman" w:hAnsi="Times New Roman" w:cs="Times New Roman"/>
          <w:sz w:val="28"/>
          <w:szCs w:val="28"/>
        </w:rPr>
        <w:t xml:space="preserve">переносным компьютером, </w:t>
      </w:r>
      <w:r w:rsidR="00990D70" w:rsidRPr="00544FB6">
        <w:rPr>
          <w:rFonts w:ascii="Times New Roman" w:hAnsi="Times New Roman" w:cs="Times New Roman"/>
          <w:sz w:val="28"/>
          <w:szCs w:val="28"/>
        </w:rPr>
        <w:t>методической литературой, дидактическими пособиями, необходимыми для занятий с детьми</w:t>
      </w:r>
      <w:r w:rsidR="004D6394" w:rsidRPr="0054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D70" w:rsidRPr="00544FB6" w:rsidRDefault="00990D70" w:rsidP="00990D70">
      <w:pPr>
        <w:pStyle w:val="a5"/>
        <w:tabs>
          <w:tab w:val="left" w:pos="0"/>
        </w:tabs>
        <w:spacing w:after="0" w:line="360" w:lineRule="auto"/>
        <w:ind w:left="-142" w:right="-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t>4.2.Режим занятий</w:t>
      </w:r>
    </w:p>
    <w:p w:rsidR="003B600F" w:rsidRPr="00544FB6" w:rsidRDefault="004D6394" w:rsidP="00990D70">
      <w:pPr>
        <w:tabs>
          <w:tab w:val="left" w:pos="1245"/>
        </w:tabs>
        <w:spacing w:after="0" w:line="240" w:lineRule="auto"/>
        <w:ind w:left="-142" w:right="-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544FB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</w:t>
      </w:r>
      <w:r w:rsidR="00990D70" w:rsidRPr="00544FB6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Pr="00544FB6">
        <w:rPr>
          <w:rFonts w:ascii="Times New Roman" w:hAnsi="Times New Roman" w:cs="Times New Roman"/>
          <w:sz w:val="28"/>
          <w:szCs w:val="28"/>
        </w:rPr>
        <w:t>обучени</w:t>
      </w:r>
      <w:r w:rsidR="00990D70" w:rsidRPr="00544FB6">
        <w:rPr>
          <w:rFonts w:ascii="Times New Roman" w:hAnsi="Times New Roman" w:cs="Times New Roman"/>
          <w:sz w:val="28"/>
          <w:szCs w:val="28"/>
        </w:rPr>
        <w:t>я: для детей 5-7лет</w:t>
      </w:r>
      <w:r w:rsidRPr="00544FB6"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990D70" w:rsidRPr="00544FB6">
        <w:rPr>
          <w:rFonts w:ascii="Times New Roman" w:hAnsi="Times New Roman" w:cs="Times New Roman"/>
          <w:sz w:val="28"/>
          <w:szCs w:val="28"/>
        </w:rPr>
        <w:t>раз</w:t>
      </w:r>
      <w:r w:rsidRPr="00544FB6">
        <w:rPr>
          <w:rFonts w:ascii="Times New Roman" w:hAnsi="Times New Roman" w:cs="Times New Roman"/>
          <w:sz w:val="28"/>
          <w:szCs w:val="28"/>
        </w:rPr>
        <w:t xml:space="preserve"> в неделю:  25– 30 минут. Форма обучения – </w:t>
      </w:r>
      <w:r w:rsidR="00990D70" w:rsidRPr="00544FB6">
        <w:rPr>
          <w:rFonts w:ascii="Times New Roman" w:hAnsi="Times New Roman" w:cs="Times New Roman"/>
          <w:sz w:val="28"/>
          <w:szCs w:val="28"/>
        </w:rPr>
        <w:t>под</w:t>
      </w:r>
      <w:r w:rsidRPr="00544FB6">
        <w:rPr>
          <w:rFonts w:ascii="Times New Roman" w:hAnsi="Times New Roman" w:cs="Times New Roman"/>
          <w:sz w:val="28"/>
          <w:szCs w:val="28"/>
        </w:rPr>
        <w:t xml:space="preserve">групповые занятия. Отбор детей проводится в соответствии с желанием </w:t>
      </w:r>
      <w:r w:rsidR="00990D70" w:rsidRPr="00544FB6">
        <w:rPr>
          <w:rFonts w:ascii="Times New Roman" w:hAnsi="Times New Roman" w:cs="Times New Roman"/>
          <w:sz w:val="28"/>
          <w:szCs w:val="28"/>
        </w:rPr>
        <w:t>детей и членов их семей</w:t>
      </w:r>
      <w:r w:rsidRPr="0054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FB6" w:rsidRPr="00544FB6" w:rsidRDefault="00544FB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577E6" w:rsidRPr="00544FB6" w:rsidRDefault="007577E6">
      <w:pPr>
        <w:rPr>
          <w:rFonts w:ascii="Times New Roman" w:hAnsi="Times New Roman" w:cs="Times New Roman"/>
          <w:b/>
          <w:sz w:val="28"/>
          <w:szCs w:val="28"/>
        </w:rPr>
      </w:pPr>
      <w:r w:rsidRPr="00544FB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Список литературы: </w:t>
      </w:r>
    </w:p>
    <w:p w:rsidR="00A21429" w:rsidRPr="00544FB6" w:rsidRDefault="00A21429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Развитие логики и речи по картинам с проблемным сюжетом у дошкольника 4-7 лет», Т. А. Ткаченко, М. «Ювента», 2007г.</w:t>
      </w:r>
    </w:p>
    <w:p w:rsidR="00A21429" w:rsidRPr="00544FB6" w:rsidRDefault="00A21429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мышления и речи по картинам с проблемным сюжетом у дошкольника 5-7 лет», Т. А. Ткаченко, М., «Ювента», 2007г.</w:t>
      </w:r>
    </w:p>
    <w:p w:rsidR="00A21429" w:rsidRPr="00544FB6" w:rsidRDefault="00A21429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«Развитие связной речи у дошкольников 4-7 лет», Т. А. Ткаченко, М. «Ювента», 2008г.</w:t>
      </w:r>
    </w:p>
    <w:p w:rsidR="00A21429" w:rsidRDefault="00A21429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описательной речи у дошкольника 5-7 лет», Т. А. Ткаченко, М., «Ювента», 2008г.</w:t>
      </w:r>
    </w:p>
    <w:p w:rsidR="004B53F4" w:rsidRPr="00544FB6" w:rsidRDefault="0084782D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4B53F4">
          <w:rPr>
            <w:rStyle w:val="a3"/>
          </w:rPr>
          <w:t>http://logoportal.ru/obrazovatelnaya-programma-razvitie-svyaznoy-rechi/.html</w:t>
        </w:r>
      </w:hyperlink>
    </w:p>
    <w:p w:rsidR="00A21429" w:rsidRPr="00544FB6" w:rsidRDefault="009751F8" w:rsidP="00A21429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hAnsi="Times New Roman" w:cs="Times New Roman"/>
          <w:sz w:val="28"/>
          <w:szCs w:val="28"/>
        </w:rPr>
        <w:t>Обучение детей пересказу по опорным картинкам (5—7 лет).</w:t>
      </w:r>
      <w:r w:rsidR="00910AC0" w:rsidRPr="00544FB6">
        <w:rPr>
          <w:rFonts w:ascii="Times New Roman" w:hAnsi="Times New Roman" w:cs="Times New Roman"/>
          <w:sz w:val="28"/>
          <w:szCs w:val="28"/>
        </w:rPr>
        <w:t xml:space="preserve">Н. В.  Нищева </w:t>
      </w:r>
      <w:r w:rsidRPr="00544FB6">
        <w:rPr>
          <w:rFonts w:ascii="Times New Roman" w:hAnsi="Times New Roman" w:cs="Times New Roman"/>
          <w:sz w:val="28"/>
          <w:szCs w:val="28"/>
        </w:rPr>
        <w:t>Вып. 2. — СПб. : ООО «ИЗДАТЕЛЬСТВО «ДЕТСТВО-ПРЕСС», 2017. — 24 с</w:t>
      </w:r>
    </w:p>
    <w:p w:rsidR="00A21429" w:rsidRPr="00544FB6" w:rsidRDefault="00A21429" w:rsidP="00A214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«Опорные схемы в картинках для описания предметов и явлений окружающего мира», Шестернина Н.Л., М. «Школьная книга», 2014г.</w:t>
      </w:r>
    </w:p>
    <w:p w:rsidR="00A21429" w:rsidRPr="00544FB6" w:rsidRDefault="00A21429" w:rsidP="006F4327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E6" w:rsidRPr="00544FB6" w:rsidRDefault="007577E6">
      <w:pPr>
        <w:rPr>
          <w:rFonts w:ascii="Times New Roman" w:hAnsi="Times New Roman" w:cs="Times New Roman"/>
          <w:sz w:val="28"/>
          <w:szCs w:val="28"/>
        </w:rPr>
      </w:pPr>
    </w:p>
    <w:sectPr w:rsidR="007577E6" w:rsidRPr="00544FB6" w:rsidSect="00B2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AE" w:rsidRDefault="00F85EAE" w:rsidP="00604584">
      <w:pPr>
        <w:spacing w:after="0" w:line="240" w:lineRule="auto"/>
      </w:pPr>
      <w:r>
        <w:separator/>
      </w:r>
    </w:p>
  </w:endnote>
  <w:endnote w:type="continuationSeparator" w:id="1">
    <w:p w:rsidR="00F85EAE" w:rsidRDefault="00F85EAE" w:rsidP="006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AE" w:rsidRDefault="00F85EAE" w:rsidP="00604584">
      <w:pPr>
        <w:spacing w:after="0" w:line="240" w:lineRule="auto"/>
      </w:pPr>
      <w:r>
        <w:separator/>
      </w:r>
    </w:p>
  </w:footnote>
  <w:footnote w:type="continuationSeparator" w:id="1">
    <w:p w:rsidR="00F85EAE" w:rsidRDefault="00F85EAE" w:rsidP="0060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D0A5A3F"/>
    <w:multiLevelType w:val="hybridMultilevel"/>
    <w:tmpl w:val="E9A2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2831"/>
    <w:multiLevelType w:val="multilevel"/>
    <w:tmpl w:val="513C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B5BD8"/>
    <w:multiLevelType w:val="hybridMultilevel"/>
    <w:tmpl w:val="F9BE73F6"/>
    <w:lvl w:ilvl="0" w:tplc="0288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94F45"/>
    <w:multiLevelType w:val="multilevel"/>
    <w:tmpl w:val="A2DE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3200A"/>
    <w:multiLevelType w:val="multilevel"/>
    <w:tmpl w:val="ACB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C446C"/>
    <w:multiLevelType w:val="multilevel"/>
    <w:tmpl w:val="33E2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BCE"/>
    <w:rsid w:val="00063D0A"/>
    <w:rsid w:val="001B16F9"/>
    <w:rsid w:val="00232F9D"/>
    <w:rsid w:val="00262322"/>
    <w:rsid w:val="002B3B83"/>
    <w:rsid w:val="002C07E6"/>
    <w:rsid w:val="002E7521"/>
    <w:rsid w:val="00305ADC"/>
    <w:rsid w:val="00337CAB"/>
    <w:rsid w:val="0037526C"/>
    <w:rsid w:val="003B600F"/>
    <w:rsid w:val="004849BE"/>
    <w:rsid w:val="00491B06"/>
    <w:rsid w:val="004B53F4"/>
    <w:rsid w:val="004D6394"/>
    <w:rsid w:val="00514180"/>
    <w:rsid w:val="00544FB6"/>
    <w:rsid w:val="0055773C"/>
    <w:rsid w:val="005B37FD"/>
    <w:rsid w:val="005E79E7"/>
    <w:rsid w:val="00604584"/>
    <w:rsid w:val="006B3291"/>
    <w:rsid w:val="006D740A"/>
    <w:rsid w:val="006E2ABE"/>
    <w:rsid w:val="006F4327"/>
    <w:rsid w:val="007577E6"/>
    <w:rsid w:val="007C052E"/>
    <w:rsid w:val="0084782D"/>
    <w:rsid w:val="00890BCE"/>
    <w:rsid w:val="008B266E"/>
    <w:rsid w:val="00910AC0"/>
    <w:rsid w:val="00931437"/>
    <w:rsid w:val="00950BA6"/>
    <w:rsid w:val="00973B41"/>
    <w:rsid w:val="009751F8"/>
    <w:rsid w:val="00990D70"/>
    <w:rsid w:val="00A00A37"/>
    <w:rsid w:val="00A21429"/>
    <w:rsid w:val="00A571FF"/>
    <w:rsid w:val="00A73CE3"/>
    <w:rsid w:val="00AB38B3"/>
    <w:rsid w:val="00AF3139"/>
    <w:rsid w:val="00B225BD"/>
    <w:rsid w:val="00B2288D"/>
    <w:rsid w:val="00B402C7"/>
    <w:rsid w:val="00C3019B"/>
    <w:rsid w:val="00C55480"/>
    <w:rsid w:val="00CF3855"/>
    <w:rsid w:val="00CF57C2"/>
    <w:rsid w:val="00D00A78"/>
    <w:rsid w:val="00D11196"/>
    <w:rsid w:val="00D74F10"/>
    <w:rsid w:val="00E0768D"/>
    <w:rsid w:val="00EA1D84"/>
    <w:rsid w:val="00ED3B7C"/>
    <w:rsid w:val="00EF7EB3"/>
    <w:rsid w:val="00F75BB4"/>
    <w:rsid w:val="00F85EAE"/>
    <w:rsid w:val="00FB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E6"/>
    <w:rPr>
      <w:color w:val="0000FF"/>
      <w:u w:val="single"/>
    </w:rPr>
  </w:style>
  <w:style w:type="table" w:styleId="a4">
    <w:name w:val="Table Grid"/>
    <w:basedOn w:val="a1"/>
    <w:uiPriority w:val="59"/>
    <w:rsid w:val="00A5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D3B7C"/>
    <w:pPr>
      <w:ind w:left="720"/>
      <w:contextualSpacing/>
    </w:pPr>
  </w:style>
  <w:style w:type="character" w:styleId="a6">
    <w:name w:val="Strong"/>
    <w:qFormat/>
    <w:rsid w:val="00973B41"/>
    <w:rPr>
      <w:b/>
      <w:bCs/>
    </w:rPr>
  </w:style>
  <w:style w:type="paragraph" w:styleId="a7">
    <w:name w:val="header"/>
    <w:basedOn w:val="a"/>
    <w:link w:val="a8"/>
    <w:uiPriority w:val="99"/>
    <w:unhideWhenUsed/>
    <w:rsid w:val="0060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584"/>
  </w:style>
  <w:style w:type="paragraph" w:styleId="a9">
    <w:name w:val="footer"/>
    <w:basedOn w:val="a"/>
    <w:link w:val="aa"/>
    <w:uiPriority w:val="99"/>
    <w:unhideWhenUsed/>
    <w:rsid w:val="0060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584"/>
  </w:style>
  <w:style w:type="paragraph" w:customStyle="1" w:styleId="c17">
    <w:name w:val="c17"/>
    <w:basedOn w:val="a"/>
    <w:rsid w:val="00B2288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rsid w:val="00C3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AF31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3z0">
    <w:name w:val="WW8Num3z0"/>
    <w:rsid w:val="002B3B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rammaticheskij_stro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ntonimi/" TargetMode="External"/><Relationship Id="rId12" Type="http://schemas.openxmlformats.org/officeDocument/2006/relationships/hyperlink" Target="http://logoportal.ru/obrazovatelnaya-programma-razvitie-svyaznoy-rechi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differentc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artikuly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lovo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Мамумя</dc:creator>
  <cp:lastModifiedBy>user</cp:lastModifiedBy>
  <cp:revision>5</cp:revision>
  <dcterms:created xsi:type="dcterms:W3CDTF">2019-07-22T10:30:00Z</dcterms:created>
  <dcterms:modified xsi:type="dcterms:W3CDTF">2019-08-12T08:33:00Z</dcterms:modified>
</cp:coreProperties>
</file>