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41" w:rsidRPr="005B37FD" w:rsidRDefault="00973B41" w:rsidP="002C07E6">
      <w:pPr>
        <w:keepNext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B41" w:rsidRPr="00544FB6" w:rsidRDefault="00973B41" w:rsidP="00973B41">
      <w:pPr>
        <w:keepNext/>
        <w:widowControl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973B41" w:rsidRPr="00544FB6" w:rsidRDefault="00973B41" w:rsidP="00973B41">
      <w:pPr>
        <w:keepNext/>
        <w:widowControl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2C07E6" w:rsidRPr="002C07E6" w:rsidRDefault="002C07E6" w:rsidP="002C07E6">
      <w:pPr>
        <w:widowControl w:val="0"/>
        <w:spacing w:after="0" w:line="240" w:lineRule="auto"/>
        <w:ind w:left="-142"/>
        <w:jc w:val="center"/>
        <w:rPr>
          <w:rStyle w:val="a6"/>
          <w:rFonts w:ascii="Times New Roman" w:hAnsi="Times New Roman" w:cs="Times New Roman"/>
          <w:sz w:val="40"/>
          <w:szCs w:val="40"/>
        </w:rPr>
      </w:pPr>
      <w:r w:rsidRPr="002C07E6">
        <w:rPr>
          <w:rFonts w:ascii="Times New Roman" w:hAnsi="Times New Roman" w:cs="Times New Roman"/>
          <w:b/>
          <w:sz w:val="40"/>
          <w:szCs w:val="40"/>
        </w:rPr>
        <w:t>«Говор,</w:t>
      </w:r>
      <w:r w:rsidR="00A73CE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C07E6">
        <w:rPr>
          <w:rFonts w:ascii="Times New Roman" w:hAnsi="Times New Roman" w:cs="Times New Roman"/>
          <w:b/>
          <w:sz w:val="40"/>
          <w:szCs w:val="40"/>
        </w:rPr>
        <w:t>ОК»</w:t>
      </w:r>
    </w:p>
    <w:p w:rsidR="002C07E6" w:rsidRPr="002C07E6" w:rsidRDefault="00063D0A" w:rsidP="002C07E6">
      <w:pPr>
        <w:widowControl w:val="0"/>
        <w:spacing w:after="0" w:line="240" w:lineRule="auto"/>
        <w:ind w:left="-142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C07E6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</w:p>
    <w:p w:rsidR="002C07E6" w:rsidRPr="00544FB6" w:rsidRDefault="002C07E6" w:rsidP="002C07E6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7E6">
        <w:rPr>
          <w:rStyle w:val="a6"/>
          <w:rFonts w:ascii="Times New Roman" w:hAnsi="Times New Roman" w:cs="Times New Roman"/>
          <w:sz w:val="28"/>
          <w:szCs w:val="28"/>
        </w:rPr>
        <w:t xml:space="preserve">логопедической </w:t>
      </w:r>
      <w:r w:rsidRPr="00544FB6">
        <w:rPr>
          <w:rStyle w:val="a6"/>
          <w:rFonts w:ascii="Times New Roman" w:hAnsi="Times New Roman" w:cs="Times New Roman"/>
          <w:sz w:val="28"/>
          <w:szCs w:val="28"/>
        </w:rPr>
        <w:t>направленности</w:t>
      </w:r>
    </w:p>
    <w:p w:rsidR="002C07E6" w:rsidRPr="00544FB6" w:rsidRDefault="002C07E6" w:rsidP="002C07E6">
      <w:pPr>
        <w:keepNext/>
        <w:widowControl w:val="0"/>
        <w:spacing w:after="0" w:line="240" w:lineRule="auto"/>
        <w:ind w:left="-142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544F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детей старшего дошкольного возраста   </w:t>
      </w:r>
    </w:p>
    <w:p w:rsidR="00973B41" w:rsidRPr="00F75BB4" w:rsidRDefault="00973B41" w:rsidP="00973B41">
      <w:pPr>
        <w:keepNext/>
        <w:widowControl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color w:val="FFC000"/>
          <w:sz w:val="28"/>
          <w:szCs w:val="28"/>
        </w:rPr>
      </w:pPr>
    </w:p>
    <w:p w:rsidR="006B3291" w:rsidRPr="00F75BB4" w:rsidRDefault="006B3291" w:rsidP="006B32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75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Дудник Татьяна Николаевна, учитель - логопед  МБДОУ "Детский сад компенсирующего вида № 225" г. Саратов</w:t>
      </w:r>
    </w:p>
    <w:p w:rsidR="00973B41" w:rsidRPr="00F75BB4" w:rsidRDefault="00973B41" w:rsidP="002C07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73B41" w:rsidRPr="00544FB6" w:rsidRDefault="00973B41" w:rsidP="00973B41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3B41" w:rsidRPr="00544FB6" w:rsidRDefault="00973B41" w:rsidP="00973B41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4FB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73B41" w:rsidRPr="00544FB6" w:rsidRDefault="00973B41" w:rsidP="00973B41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3B41" w:rsidRPr="00D11196" w:rsidRDefault="00973B41" w:rsidP="00973B41">
      <w:pPr>
        <w:pStyle w:val="a5"/>
        <w:spacing w:after="0" w:line="360" w:lineRule="auto"/>
        <w:ind w:left="1077" w:right="-397" w:hanging="1247"/>
        <w:jc w:val="both"/>
        <w:rPr>
          <w:rFonts w:ascii="Times New Roman" w:hAnsi="Times New Roman" w:cs="Times New Roman"/>
          <w:sz w:val="28"/>
          <w:szCs w:val="28"/>
        </w:rPr>
      </w:pPr>
      <w:r w:rsidRPr="00D11196">
        <w:rPr>
          <w:rFonts w:ascii="Times New Roman" w:hAnsi="Times New Roman" w:cs="Times New Roman"/>
          <w:b/>
          <w:sz w:val="28"/>
          <w:szCs w:val="28"/>
        </w:rPr>
        <w:t xml:space="preserve">1.Пояснительная записка </w:t>
      </w:r>
    </w:p>
    <w:p w:rsidR="00973B41" w:rsidRPr="00D11196" w:rsidRDefault="00973B41" w:rsidP="00973B41">
      <w:pPr>
        <w:pStyle w:val="a5"/>
        <w:numPr>
          <w:ilvl w:val="1"/>
          <w:numId w:val="2"/>
        </w:numPr>
        <w:tabs>
          <w:tab w:val="left" w:pos="0"/>
        </w:tabs>
        <w:suppressAutoHyphens/>
        <w:spacing w:after="0" w:line="360" w:lineRule="auto"/>
        <w:ind w:left="-142" w:right="-425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1196">
        <w:rPr>
          <w:rFonts w:ascii="Times New Roman" w:hAnsi="Times New Roman" w:cs="Times New Roman"/>
          <w:sz w:val="28"/>
          <w:szCs w:val="28"/>
        </w:rPr>
        <w:t>Нормативно-правовая и документальная основа Программы</w:t>
      </w:r>
    </w:p>
    <w:p w:rsidR="00973B41" w:rsidRPr="00D11196" w:rsidRDefault="00973B41" w:rsidP="00973B41">
      <w:pPr>
        <w:pStyle w:val="a5"/>
        <w:numPr>
          <w:ilvl w:val="1"/>
          <w:numId w:val="2"/>
        </w:numPr>
        <w:tabs>
          <w:tab w:val="left" w:pos="0"/>
        </w:tabs>
        <w:suppressAutoHyphens/>
        <w:spacing w:after="0" w:line="360" w:lineRule="auto"/>
        <w:ind w:left="-142" w:right="-425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1196">
        <w:rPr>
          <w:rFonts w:ascii="Times New Roman" w:hAnsi="Times New Roman" w:cs="Times New Roman"/>
          <w:sz w:val="28"/>
          <w:szCs w:val="28"/>
        </w:rPr>
        <w:t>Актуальность, новизна и педагогическая целесообразность Программы</w:t>
      </w:r>
    </w:p>
    <w:p w:rsidR="00973B41" w:rsidRPr="00D11196" w:rsidRDefault="00973B41" w:rsidP="00973B41">
      <w:pPr>
        <w:pStyle w:val="a5"/>
        <w:numPr>
          <w:ilvl w:val="1"/>
          <w:numId w:val="2"/>
        </w:numPr>
        <w:tabs>
          <w:tab w:val="num" w:pos="-142"/>
          <w:tab w:val="left" w:pos="0"/>
        </w:tabs>
        <w:suppressAutoHyphens/>
        <w:spacing w:after="0" w:line="360" w:lineRule="auto"/>
        <w:ind w:left="-142" w:right="-425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1196">
        <w:rPr>
          <w:rFonts w:ascii="Times New Roman" w:hAnsi="Times New Roman" w:cs="Times New Roman"/>
          <w:sz w:val="28"/>
          <w:szCs w:val="28"/>
        </w:rPr>
        <w:t>Цели, задачи, принципы Программы</w:t>
      </w:r>
    </w:p>
    <w:p w:rsidR="00973B41" w:rsidRPr="00D11196" w:rsidRDefault="00973B41" w:rsidP="006D740A">
      <w:pPr>
        <w:pStyle w:val="a5"/>
        <w:numPr>
          <w:ilvl w:val="1"/>
          <w:numId w:val="2"/>
        </w:numPr>
        <w:tabs>
          <w:tab w:val="left" w:pos="0"/>
        </w:tabs>
        <w:suppressAutoHyphens/>
        <w:spacing w:after="0" w:line="360" w:lineRule="auto"/>
        <w:ind w:left="-142" w:right="-425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1196">
        <w:rPr>
          <w:rFonts w:ascii="Times New Roman" w:hAnsi="Times New Roman" w:cs="Times New Roman"/>
          <w:sz w:val="28"/>
          <w:szCs w:val="28"/>
        </w:rPr>
        <w:t xml:space="preserve">Характеристика особенностей </w:t>
      </w:r>
      <w:r w:rsidR="00C3019B" w:rsidRPr="00D11196">
        <w:rPr>
          <w:rFonts w:ascii="Times New Roman" w:hAnsi="Times New Roman" w:cs="Times New Roman"/>
          <w:sz w:val="28"/>
          <w:szCs w:val="28"/>
        </w:rPr>
        <w:t>речевого</w:t>
      </w:r>
      <w:r w:rsidRPr="00D11196">
        <w:rPr>
          <w:rFonts w:ascii="Times New Roman" w:hAnsi="Times New Roman" w:cs="Times New Roman"/>
          <w:sz w:val="28"/>
          <w:szCs w:val="28"/>
        </w:rPr>
        <w:t xml:space="preserve"> развития детей 5-</w:t>
      </w:r>
      <w:r w:rsidR="00C3019B" w:rsidRPr="00D11196">
        <w:rPr>
          <w:rFonts w:ascii="Times New Roman" w:hAnsi="Times New Roman" w:cs="Times New Roman"/>
          <w:sz w:val="28"/>
          <w:szCs w:val="28"/>
        </w:rPr>
        <w:t>7</w:t>
      </w:r>
      <w:r w:rsidRPr="00D11196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2B3B83" w:rsidRPr="00D11196" w:rsidRDefault="002B3B83" w:rsidP="002B3B83">
      <w:pPr>
        <w:pStyle w:val="a5"/>
        <w:numPr>
          <w:ilvl w:val="1"/>
          <w:numId w:val="2"/>
        </w:numPr>
        <w:tabs>
          <w:tab w:val="left" w:pos="0"/>
        </w:tabs>
        <w:suppressAutoHyphens/>
        <w:spacing w:after="0" w:line="360" w:lineRule="auto"/>
        <w:ind w:right="-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1196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детьми</w:t>
      </w:r>
    </w:p>
    <w:p w:rsidR="00973B41" w:rsidRPr="00D11196" w:rsidRDefault="00973B41" w:rsidP="00973B41">
      <w:pPr>
        <w:pStyle w:val="a5"/>
        <w:numPr>
          <w:ilvl w:val="1"/>
          <w:numId w:val="2"/>
        </w:numPr>
        <w:tabs>
          <w:tab w:val="left" w:pos="0"/>
        </w:tabs>
        <w:suppressAutoHyphens/>
        <w:spacing w:after="0" w:line="360" w:lineRule="auto"/>
        <w:ind w:left="-142" w:right="-425" w:firstLine="28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196">
        <w:rPr>
          <w:rFonts w:ascii="Times New Roman" w:hAnsi="Times New Roman" w:cs="Times New Roman"/>
          <w:sz w:val="28"/>
          <w:szCs w:val="28"/>
        </w:rPr>
        <w:t>Система мониторинга</w:t>
      </w:r>
    </w:p>
    <w:p w:rsidR="00973B41" w:rsidRPr="00D11196" w:rsidRDefault="00973B41" w:rsidP="00973B41">
      <w:pPr>
        <w:pStyle w:val="a5"/>
        <w:tabs>
          <w:tab w:val="left" w:pos="0"/>
        </w:tabs>
        <w:spacing w:after="0" w:line="360" w:lineRule="auto"/>
        <w:ind w:left="-142" w:right="-42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196">
        <w:rPr>
          <w:rFonts w:ascii="Times New Roman" w:hAnsi="Times New Roman" w:cs="Times New Roman"/>
          <w:b/>
          <w:sz w:val="28"/>
          <w:szCs w:val="28"/>
        </w:rPr>
        <w:t>2.Учебно-тематический план</w:t>
      </w:r>
    </w:p>
    <w:p w:rsidR="00973B41" w:rsidRPr="00D11196" w:rsidRDefault="00973B41" w:rsidP="00973B41">
      <w:pPr>
        <w:pStyle w:val="a5"/>
        <w:tabs>
          <w:tab w:val="left" w:pos="0"/>
        </w:tabs>
        <w:spacing w:after="0" w:line="360" w:lineRule="auto"/>
        <w:ind w:left="142" w:right="-425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196">
        <w:rPr>
          <w:rFonts w:ascii="Times New Roman" w:hAnsi="Times New Roman" w:cs="Times New Roman"/>
          <w:b/>
          <w:sz w:val="28"/>
          <w:szCs w:val="28"/>
        </w:rPr>
        <w:t>3.Содержательный компонент Программы</w:t>
      </w:r>
    </w:p>
    <w:p w:rsidR="00973B41" w:rsidRPr="00D11196" w:rsidRDefault="00973B41" w:rsidP="00973B41">
      <w:pPr>
        <w:pStyle w:val="a5"/>
        <w:tabs>
          <w:tab w:val="left" w:pos="0"/>
        </w:tabs>
        <w:spacing w:after="0" w:line="360" w:lineRule="auto"/>
        <w:ind w:left="-142" w:right="-42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196">
        <w:rPr>
          <w:rFonts w:ascii="Times New Roman" w:hAnsi="Times New Roman" w:cs="Times New Roman"/>
          <w:sz w:val="28"/>
          <w:szCs w:val="28"/>
        </w:rPr>
        <w:t xml:space="preserve">3.1.Описание образовательной деятельности </w:t>
      </w:r>
    </w:p>
    <w:p w:rsidR="00973B41" w:rsidRPr="00D11196" w:rsidRDefault="00973B41" w:rsidP="00973B41">
      <w:pPr>
        <w:pStyle w:val="a5"/>
        <w:tabs>
          <w:tab w:val="left" w:pos="0"/>
        </w:tabs>
        <w:spacing w:after="0" w:line="360" w:lineRule="auto"/>
        <w:ind w:left="-142" w:right="-42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196">
        <w:rPr>
          <w:rFonts w:ascii="Times New Roman" w:hAnsi="Times New Roman" w:cs="Times New Roman"/>
          <w:b/>
          <w:sz w:val="28"/>
          <w:szCs w:val="28"/>
        </w:rPr>
        <w:t xml:space="preserve">4.Условия реализации Программы </w:t>
      </w:r>
    </w:p>
    <w:p w:rsidR="00973B41" w:rsidRPr="00D11196" w:rsidRDefault="00973B41" w:rsidP="00973B41">
      <w:pPr>
        <w:pStyle w:val="a5"/>
        <w:tabs>
          <w:tab w:val="left" w:pos="0"/>
        </w:tabs>
        <w:spacing w:after="0" w:line="360" w:lineRule="auto"/>
        <w:ind w:left="-142" w:right="-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1196">
        <w:rPr>
          <w:rFonts w:ascii="Times New Roman" w:hAnsi="Times New Roman" w:cs="Times New Roman"/>
          <w:sz w:val="28"/>
          <w:szCs w:val="28"/>
        </w:rPr>
        <w:t>4.1Материально-техническое оснащение</w:t>
      </w:r>
    </w:p>
    <w:p w:rsidR="00973B41" w:rsidRPr="00D11196" w:rsidRDefault="00973B41" w:rsidP="00973B41">
      <w:pPr>
        <w:pStyle w:val="a5"/>
        <w:tabs>
          <w:tab w:val="left" w:pos="0"/>
        </w:tabs>
        <w:spacing w:after="0" w:line="360" w:lineRule="auto"/>
        <w:ind w:left="-142" w:right="-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1196">
        <w:rPr>
          <w:rFonts w:ascii="Times New Roman" w:hAnsi="Times New Roman" w:cs="Times New Roman"/>
          <w:sz w:val="28"/>
          <w:szCs w:val="28"/>
        </w:rPr>
        <w:t>4.2.Режим занятий</w:t>
      </w:r>
    </w:p>
    <w:p w:rsidR="00973B41" w:rsidRPr="00D11196" w:rsidRDefault="00973B41" w:rsidP="00973B41">
      <w:pPr>
        <w:pStyle w:val="a5"/>
        <w:tabs>
          <w:tab w:val="left" w:pos="0"/>
        </w:tabs>
        <w:spacing w:after="0" w:line="360" w:lineRule="auto"/>
        <w:ind w:left="-142" w:right="-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1196">
        <w:rPr>
          <w:rFonts w:ascii="Times New Roman" w:hAnsi="Times New Roman" w:cs="Times New Roman"/>
          <w:sz w:val="28"/>
          <w:szCs w:val="28"/>
        </w:rPr>
        <w:t>4.3.Методическое оснащение.</w:t>
      </w:r>
    </w:p>
    <w:p w:rsidR="00973B41" w:rsidRPr="00D11196" w:rsidRDefault="00973B41" w:rsidP="00973B41">
      <w:pPr>
        <w:pStyle w:val="a5"/>
        <w:tabs>
          <w:tab w:val="left" w:pos="0"/>
        </w:tabs>
        <w:spacing w:after="0" w:line="360" w:lineRule="auto"/>
        <w:ind w:left="-142" w:right="-42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196">
        <w:rPr>
          <w:rFonts w:ascii="Times New Roman" w:hAnsi="Times New Roman" w:cs="Times New Roman"/>
          <w:b/>
          <w:sz w:val="28"/>
          <w:szCs w:val="28"/>
        </w:rPr>
        <w:t xml:space="preserve">5.Список литературы </w:t>
      </w:r>
    </w:p>
    <w:p w:rsidR="00973B41" w:rsidRPr="00D11196" w:rsidRDefault="00973B41" w:rsidP="00973B41">
      <w:pPr>
        <w:pStyle w:val="a5"/>
        <w:spacing w:after="0" w:line="360" w:lineRule="auto"/>
        <w:ind w:left="1080" w:right="-425" w:hanging="360"/>
        <w:rPr>
          <w:rFonts w:ascii="Times New Roman" w:hAnsi="Times New Roman" w:cs="Times New Roman"/>
          <w:sz w:val="28"/>
          <w:szCs w:val="28"/>
        </w:rPr>
      </w:pPr>
    </w:p>
    <w:p w:rsidR="00973B41" w:rsidRPr="00544FB6" w:rsidRDefault="00973B41" w:rsidP="00973B41">
      <w:pPr>
        <w:keepNext/>
        <w:widowControl w:val="0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604584" w:rsidRPr="00544FB6" w:rsidRDefault="00604584" w:rsidP="00973B41">
      <w:pPr>
        <w:keepNext/>
        <w:widowControl w:val="0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5773C" w:rsidRPr="00544FB6" w:rsidRDefault="0055773C" w:rsidP="0055773C">
      <w:pPr>
        <w:keepNext/>
        <w:widowControl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73C" w:rsidRPr="00544FB6" w:rsidRDefault="0055773C" w:rsidP="0055773C">
      <w:pPr>
        <w:keepNext/>
        <w:widowControl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73C" w:rsidRPr="00544FB6" w:rsidRDefault="0055773C" w:rsidP="0055773C">
      <w:pPr>
        <w:keepNext/>
        <w:widowControl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73C" w:rsidRPr="00544FB6" w:rsidRDefault="0055773C" w:rsidP="0055773C">
      <w:pPr>
        <w:keepNext/>
        <w:widowControl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73C" w:rsidRPr="00544FB6" w:rsidRDefault="00604584" w:rsidP="0055773C">
      <w:pPr>
        <w:keepNext/>
        <w:widowControl w:val="0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544FB6">
        <w:rPr>
          <w:rFonts w:ascii="Times New Roman" w:hAnsi="Times New Roman" w:cs="Times New Roman"/>
          <w:b/>
          <w:sz w:val="28"/>
          <w:szCs w:val="28"/>
        </w:rPr>
        <w:t>1 Пояснительная записка</w:t>
      </w:r>
      <w:r w:rsidRPr="00544FB6">
        <w:rPr>
          <w:rFonts w:ascii="Times New Roman" w:hAnsi="Times New Roman" w:cs="Times New Roman"/>
          <w:sz w:val="28"/>
          <w:szCs w:val="28"/>
        </w:rPr>
        <w:t>. Данная дополнительная общеразвивающая программа реализуется в рамках логопункта на базе</w:t>
      </w:r>
      <w:r w:rsidR="0055773C" w:rsidRPr="00544FB6">
        <w:rPr>
          <w:rFonts w:ascii="Times New Roman" w:hAnsi="Times New Roman" w:cs="Times New Roman"/>
          <w:sz w:val="28"/>
          <w:szCs w:val="28"/>
        </w:rPr>
        <w:t xml:space="preserve"> МБДОУ «Детский сад компенсирующего вида № 225»</w:t>
      </w:r>
    </w:p>
    <w:p w:rsidR="0055773C" w:rsidRPr="00544FB6" w:rsidRDefault="00604584" w:rsidP="0055773C">
      <w:pPr>
        <w:keepNext/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44FB6">
        <w:rPr>
          <w:rFonts w:ascii="Times New Roman" w:hAnsi="Times New Roman" w:cs="Times New Roman"/>
          <w:sz w:val="28"/>
          <w:szCs w:val="28"/>
        </w:rPr>
        <w:t>с 201</w:t>
      </w:r>
      <w:r w:rsidR="00B402C7">
        <w:rPr>
          <w:rFonts w:ascii="Times New Roman" w:hAnsi="Times New Roman" w:cs="Times New Roman"/>
          <w:sz w:val="28"/>
          <w:szCs w:val="28"/>
        </w:rPr>
        <w:t>..</w:t>
      </w:r>
      <w:bookmarkStart w:id="0" w:name="_GoBack"/>
      <w:bookmarkEnd w:id="0"/>
      <w:r w:rsidRPr="00544F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5773C" w:rsidRPr="00544FB6" w:rsidRDefault="0055773C" w:rsidP="0055773C">
      <w:pPr>
        <w:keepNext/>
        <w:spacing w:after="0" w:line="240" w:lineRule="auto"/>
        <w:ind w:left="-142" w:right="-14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FB6">
        <w:rPr>
          <w:rFonts w:ascii="Times New Roman" w:hAnsi="Times New Roman" w:cs="Times New Roman"/>
          <w:sz w:val="28"/>
          <w:szCs w:val="28"/>
        </w:rPr>
        <w:t>Разработка Программы регламентирована нормативно-правовой и документальной основой, куда входят:</w:t>
      </w:r>
    </w:p>
    <w:p w:rsidR="0055773C" w:rsidRPr="00544FB6" w:rsidRDefault="0055773C" w:rsidP="0055773C">
      <w:pPr>
        <w:pStyle w:val="a5"/>
        <w:keepNext/>
        <w:numPr>
          <w:ilvl w:val="0"/>
          <w:numId w:val="4"/>
        </w:numPr>
        <w:tabs>
          <w:tab w:val="left" w:pos="-1134"/>
        </w:tabs>
        <w:suppressAutoHyphens/>
        <w:spacing w:after="0" w:line="240" w:lineRule="auto"/>
        <w:ind w:left="-142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4FB6">
        <w:rPr>
          <w:rFonts w:ascii="Times New Roman" w:hAnsi="Times New Roman" w:cs="Times New Roman"/>
          <w:sz w:val="28"/>
          <w:szCs w:val="28"/>
        </w:rPr>
        <w:t xml:space="preserve">Федеральный закон 29.12.2012 № 273-ФЗ «Об образовании в Российской Федерации»; </w:t>
      </w:r>
    </w:p>
    <w:p w:rsidR="0055773C" w:rsidRPr="00544FB6" w:rsidRDefault="0055773C" w:rsidP="0055773C">
      <w:pPr>
        <w:pStyle w:val="a5"/>
        <w:keepNext/>
        <w:numPr>
          <w:ilvl w:val="0"/>
          <w:numId w:val="4"/>
        </w:numPr>
        <w:tabs>
          <w:tab w:val="left" w:pos="-1134"/>
        </w:tabs>
        <w:suppressAutoHyphens/>
        <w:spacing w:after="0" w:line="240" w:lineRule="auto"/>
        <w:ind w:left="-142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4FB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и приложение к нему;</w:t>
      </w:r>
    </w:p>
    <w:p w:rsidR="0055773C" w:rsidRPr="00544FB6" w:rsidRDefault="0055773C" w:rsidP="0055773C">
      <w:pPr>
        <w:pStyle w:val="a5"/>
        <w:keepNext/>
        <w:numPr>
          <w:ilvl w:val="0"/>
          <w:numId w:val="4"/>
        </w:numPr>
        <w:tabs>
          <w:tab w:val="left" w:pos="-1134"/>
        </w:tabs>
        <w:suppressAutoHyphens/>
        <w:spacing w:after="0" w:line="240" w:lineRule="auto"/>
        <w:ind w:left="-142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4FB6">
        <w:rPr>
          <w:rFonts w:ascii="Times New Roman" w:hAnsi="Times New Roman" w:cs="Times New Roman"/>
          <w:sz w:val="28"/>
          <w:szCs w:val="28"/>
        </w:rPr>
        <w:t>Конституция РФ, ст. 43, 72;</w:t>
      </w:r>
    </w:p>
    <w:p w:rsidR="0055773C" w:rsidRPr="00544FB6" w:rsidRDefault="0055773C" w:rsidP="0055773C">
      <w:pPr>
        <w:keepNext/>
        <w:numPr>
          <w:ilvl w:val="0"/>
          <w:numId w:val="4"/>
        </w:numPr>
        <w:tabs>
          <w:tab w:val="left" w:pos="-426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FB6">
        <w:rPr>
          <w:rFonts w:ascii="Times New Roman" w:hAnsi="Times New Roman" w:cs="Times New Roman"/>
          <w:sz w:val="28"/>
          <w:szCs w:val="28"/>
        </w:rPr>
        <w:t xml:space="preserve">Конвенция о правах ребенка (1989 г.); </w:t>
      </w:r>
    </w:p>
    <w:p w:rsidR="0055773C" w:rsidRPr="00544FB6" w:rsidRDefault="0055773C" w:rsidP="0055773C">
      <w:pPr>
        <w:keepNext/>
        <w:numPr>
          <w:ilvl w:val="0"/>
          <w:numId w:val="4"/>
        </w:numPr>
        <w:tabs>
          <w:tab w:val="left" w:pos="-426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FB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№ 26 г. Москва от «Об утверждении СанПиН 2.4.1.3049-13 </w:t>
      </w:r>
      <w:r w:rsidRPr="00544FB6">
        <w:rPr>
          <w:rFonts w:ascii="Times New Roman" w:hAnsi="Times New Roman" w:cs="Times New Roman"/>
          <w:bCs/>
          <w:sz w:val="28"/>
          <w:szCs w:val="28"/>
        </w:rPr>
        <w:t>«Санитарно-эпидемиологические требования к устройству, содержанию и организации режима работы дошкольных образовательных организаций»</w:t>
      </w:r>
      <w:r w:rsidRPr="00544FB6">
        <w:rPr>
          <w:rFonts w:ascii="Times New Roman" w:hAnsi="Times New Roman" w:cs="Times New Roman"/>
          <w:sz w:val="28"/>
          <w:szCs w:val="28"/>
        </w:rPr>
        <w:t xml:space="preserve"> (Зарегистрировано в Минюсте России 29 мая 2013 г. № 28564); </w:t>
      </w:r>
    </w:p>
    <w:p w:rsidR="0055773C" w:rsidRPr="00544FB6" w:rsidRDefault="0055773C" w:rsidP="0055773C">
      <w:pPr>
        <w:keepNext/>
        <w:numPr>
          <w:ilvl w:val="0"/>
          <w:numId w:val="4"/>
        </w:numPr>
        <w:spacing w:after="0" w:line="240" w:lineRule="auto"/>
        <w:ind w:left="-142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44FB6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 30 августа 2013 г. № 1014 </w:t>
      </w:r>
      <w:r w:rsidRPr="00544FB6">
        <w:rPr>
          <w:rFonts w:ascii="Times New Roman" w:hAnsi="Times New Roman" w:cs="Times New Roman"/>
          <w:bCs/>
          <w:sz w:val="28"/>
          <w:szCs w:val="28"/>
        </w:rPr>
        <w:t>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</w:t>
      </w:r>
      <w:r w:rsidRPr="00544FB6">
        <w:rPr>
          <w:rFonts w:ascii="Times New Roman" w:hAnsi="Times New Roman" w:cs="Times New Roman"/>
          <w:sz w:val="28"/>
          <w:szCs w:val="28"/>
        </w:rPr>
        <w:t>(Зарегистрировано в Минюсте России 26.09.2013 № 30038);</w:t>
      </w:r>
    </w:p>
    <w:p w:rsidR="0055773C" w:rsidRPr="00544FB6" w:rsidRDefault="0055773C" w:rsidP="0055773C">
      <w:pPr>
        <w:keepNext/>
        <w:numPr>
          <w:ilvl w:val="0"/>
          <w:numId w:val="4"/>
        </w:numPr>
        <w:tabs>
          <w:tab w:val="left" w:pos="-426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FB6">
        <w:rPr>
          <w:rFonts w:ascii="Times New Roman" w:hAnsi="Times New Roman" w:cs="Times New Roman"/>
          <w:sz w:val="28"/>
          <w:szCs w:val="28"/>
        </w:rPr>
        <w:t>Устав муниципального дошкольного образовательного учреждения  «Детский сад компенсирующего вида №225»</w:t>
      </w:r>
    </w:p>
    <w:p w:rsidR="0055773C" w:rsidRPr="00544FB6" w:rsidRDefault="0055773C" w:rsidP="0055773C">
      <w:pPr>
        <w:keepNext/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04584" w:rsidRPr="00544FB6" w:rsidRDefault="00604584" w:rsidP="0055773C">
      <w:pPr>
        <w:keepNext/>
        <w:pageBreakBefore/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232F9D" w:rsidRPr="00544FB6" w:rsidRDefault="00232F9D" w:rsidP="0055773C">
      <w:pPr>
        <w:keepNext/>
        <w:widowControl w:val="0"/>
        <w:spacing w:after="0" w:line="240" w:lineRule="auto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44FB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Актуальность программы </w:t>
      </w:r>
    </w:p>
    <w:p w:rsidR="0055773C" w:rsidRPr="00544FB6" w:rsidRDefault="007577E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44FB6">
        <w:rPr>
          <w:rFonts w:ascii="Times New Roman" w:hAnsi="Times New Roman" w:cs="Times New Roman"/>
          <w:color w:val="333333"/>
          <w:sz w:val="28"/>
          <w:szCs w:val="28"/>
        </w:rPr>
        <w:t>К числу важнейших задач логопедической работы с детьми относится формирование связной речи. Это необходимо как для наиболее полного преодоления речевого недоразвития, так и для подготовки дошкольников к школьному обучению. Успешность обучения детей в школе во многом зависит от уровня овладения связной речью. Восприятие и воспроизведение текстовых учебных материалов, умение давать развернутые ответы на вопросы; самостоятельно излагать суждения – все эти и другие учебные действия требуют достаточного уровня развития детской речи. Связная речь представляет собой развернутое, законченное, композиционно и грамматически оформленное, смысловое и эмоциональное высказывание, состоящее из ряда логически связанных пред</w:t>
      </w:r>
      <w:r w:rsidR="00262322" w:rsidRPr="00544FB6">
        <w:rPr>
          <w:rFonts w:ascii="Times New Roman" w:hAnsi="Times New Roman" w:cs="Times New Roman"/>
          <w:color w:val="333333"/>
          <w:sz w:val="28"/>
          <w:szCs w:val="28"/>
        </w:rPr>
        <w:t xml:space="preserve">ложений. </w:t>
      </w:r>
    </w:p>
    <w:p w:rsidR="00262322" w:rsidRPr="00544FB6" w:rsidRDefault="0055773C" w:rsidP="00262322">
      <w:pPr>
        <w:pStyle w:val="c17"/>
        <w:keepNext/>
        <w:spacing w:before="0" w:after="0"/>
        <w:ind w:left="-142" w:firstLine="568"/>
        <w:jc w:val="both"/>
        <w:rPr>
          <w:b/>
          <w:color w:val="222222"/>
          <w:sz w:val="28"/>
          <w:szCs w:val="28"/>
        </w:rPr>
      </w:pPr>
      <w:r w:rsidRPr="00544FB6">
        <w:rPr>
          <w:b/>
          <w:color w:val="222222"/>
          <w:sz w:val="28"/>
          <w:szCs w:val="28"/>
        </w:rPr>
        <w:t>Новизна</w:t>
      </w:r>
      <w:r w:rsidR="00262322" w:rsidRPr="00544FB6">
        <w:rPr>
          <w:sz w:val="28"/>
          <w:szCs w:val="28"/>
        </w:rPr>
        <w:t>: предоставление дополнительных образовательных услуг, как одно из условий удовлетворения интересов, потребностей детей и родителей (законных представителей).</w:t>
      </w:r>
      <w:r w:rsidR="00262322" w:rsidRPr="00544FB6">
        <w:rPr>
          <w:color w:val="222222"/>
          <w:sz w:val="28"/>
          <w:szCs w:val="28"/>
        </w:rPr>
        <w:t xml:space="preserve"> Задача педагога дополнительного образования состоит прежде всего в том, чтобы создать каждому ребенку все условия для наиболее полного раскрытия  и реализации его способностей.</w:t>
      </w:r>
    </w:p>
    <w:p w:rsidR="00B2288D" w:rsidRPr="00544FB6" w:rsidRDefault="00B2288D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B2288D" w:rsidRPr="00544FB6" w:rsidRDefault="00B2288D" w:rsidP="00B2288D">
      <w:pPr>
        <w:pStyle w:val="c17"/>
        <w:keepNext/>
        <w:spacing w:before="0" w:after="0"/>
        <w:ind w:left="-142" w:firstLine="568"/>
        <w:jc w:val="both"/>
        <w:rPr>
          <w:b/>
          <w:color w:val="222222"/>
          <w:sz w:val="28"/>
          <w:szCs w:val="28"/>
        </w:rPr>
      </w:pPr>
    </w:p>
    <w:p w:rsidR="00B2288D" w:rsidRPr="00544FB6" w:rsidRDefault="00B2288D" w:rsidP="00B2288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4FB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Педагогическая целесообразность</w:t>
      </w:r>
      <w:r w:rsidRPr="00544F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обусловлена важностью целостного образования, использования развивающих, познавательных и воспитательных возможностей логопедических занятий, формирующих у детей </w:t>
      </w:r>
      <w:r w:rsidRPr="00544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высшие психические процессы (мышление воображение, внимание, память, восприятие);пополняющих запас знаний и сведений;</w:t>
      </w:r>
      <w:r w:rsidRPr="00544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развивающих наблюдательность; способствующих  развитию правильной, красивой речи .</w:t>
      </w:r>
    </w:p>
    <w:p w:rsidR="00232F9D" w:rsidRPr="00544FB6" w:rsidRDefault="007577E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44FB6">
        <w:rPr>
          <w:rFonts w:ascii="Times New Roman" w:hAnsi="Times New Roman" w:cs="Times New Roman"/>
          <w:b/>
          <w:color w:val="333333"/>
          <w:sz w:val="28"/>
          <w:szCs w:val="28"/>
        </w:rPr>
        <w:t>Цель программы</w:t>
      </w:r>
      <w:r w:rsidRPr="00544FB6">
        <w:rPr>
          <w:rFonts w:ascii="Times New Roman" w:hAnsi="Times New Roman" w:cs="Times New Roman"/>
          <w:color w:val="333333"/>
          <w:sz w:val="28"/>
          <w:szCs w:val="28"/>
        </w:rPr>
        <w:t xml:space="preserve">: В ходе обучения формируются представления об основных принципах построения связного сообщения: последовательное изложение событий, отражение причинно-следственных связей, определение основной мысли и соответствующий выбор лингвистических средств необходимых для успешного и результативного обучения в массовой общеобразовательной школе. </w:t>
      </w:r>
    </w:p>
    <w:p w:rsidR="00232F9D" w:rsidRPr="00544FB6" w:rsidRDefault="007577E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44FB6">
        <w:rPr>
          <w:rFonts w:ascii="Times New Roman" w:hAnsi="Times New Roman" w:cs="Times New Roman"/>
          <w:b/>
          <w:color w:val="333333"/>
          <w:sz w:val="28"/>
          <w:szCs w:val="28"/>
        </w:rPr>
        <w:t>Задачи программы:</w:t>
      </w:r>
    </w:p>
    <w:p w:rsidR="00232F9D" w:rsidRPr="00544FB6" w:rsidRDefault="007577E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44FB6">
        <w:rPr>
          <w:rFonts w:ascii="Times New Roman" w:hAnsi="Times New Roman" w:cs="Times New Roman"/>
          <w:color w:val="333333"/>
          <w:sz w:val="28"/>
          <w:szCs w:val="28"/>
        </w:rPr>
        <w:t xml:space="preserve">Обучение детей связному последовательному составлению рассказа с опорой на наглядность; Формировать у детей активный зрительный и слуховой контроль за составлением самостоятельного высказывания; Формировать и совершенствовать умение детей использовать в речи предложения различных видов; Обучение детей приемам планирования собственного рассказа; Развитие диалогической формы речи; Совершенствование усвоения норм </w:t>
      </w:r>
      <w:r w:rsidRPr="00544FB6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языка, развитие лексико-грамматических категорий; Закреплять у детей навыки словообразования и словоизменения; Активизация активного и пассивного словаря детей. </w:t>
      </w:r>
    </w:p>
    <w:p w:rsidR="00063D0A" w:rsidRPr="00544FB6" w:rsidRDefault="00063D0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4FB6">
        <w:rPr>
          <w:rFonts w:ascii="Times New Roman" w:hAnsi="Times New Roman" w:cs="Times New Roman"/>
          <w:b/>
          <w:sz w:val="28"/>
          <w:szCs w:val="28"/>
        </w:rPr>
        <w:t>Реализуемая Программа стро</w:t>
      </w:r>
      <w:r w:rsidRPr="00544FB6">
        <w:rPr>
          <w:rFonts w:ascii="Times New Roman" w:hAnsi="Times New Roman" w:cs="Times New Roman"/>
          <w:b/>
          <w:sz w:val="28"/>
          <w:szCs w:val="28"/>
        </w:rPr>
        <w:softHyphen/>
        <w:t>ится на принципах ФГОС ДО:</w:t>
      </w:r>
    </w:p>
    <w:p w:rsidR="006D740A" w:rsidRPr="00544FB6" w:rsidRDefault="00063D0A" w:rsidP="006D740A">
      <w:pPr>
        <w:rPr>
          <w:rFonts w:ascii="Times New Roman" w:hAnsi="Times New Roman" w:cs="Times New Roman"/>
          <w:sz w:val="28"/>
          <w:szCs w:val="28"/>
        </w:rPr>
      </w:pPr>
      <w:r w:rsidRPr="00544FB6">
        <w:rPr>
          <w:rFonts w:ascii="Times New Roman" w:hAnsi="Times New Roman" w:cs="Times New Roman"/>
          <w:sz w:val="28"/>
          <w:szCs w:val="28"/>
        </w:rPr>
        <w:t xml:space="preserve">Системности; Комплектности; Деятельностный; Онтогенетический; Обходного пути; Общедидактические (наглядности, доступности, индивидуального подхода, сознательности). Широко используется демонстрационный материал: сюжетные картины и серии сюжетных картин, картины с проблемным сюжетом, опорные картинные и рисуночные планы, схематичные рисунки. </w:t>
      </w:r>
    </w:p>
    <w:p w:rsidR="006D740A" w:rsidRPr="00544FB6" w:rsidRDefault="00C3019B" w:rsidP="006D740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44FB6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особенностей  речевого развитиядетей 5-7 лет</w:t>
      </w:r>
      <w:r w:rsidRPr="00544FB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44FB6" w:rsidRPr="00544FB6" w:rsidRDefault="00544FB6" w:rsidP="006D740A">
      <w:pPr>
        <w:rPr>
          <w:rFonts w:ascii="Times New Roman" w:hAnsi="Times New Roman" w:cs="Times New Roman"/>
          <w:sz w:val="28"/>
          <w:szCs w:val="28"/>
        </w:rPr>
      </w:pPr>
      <w:r w:rsidRPr="00544FB6">
        <w:rPr>
          <w:rFonts w:ascii="Times New Roman" w:hAnsi="Times New Roman" w:cs="Times New Roman"/>
          <w:sz w:val="28"/>
          <w:szCs w:val="28"/>
        </w:rPr>
        <w:t xml:space="preserve">Настоящая программа предназначена для детей 5 – 7 лет. </w:t>
      </w:r>
    </w:p>
    <w:p w:rsidR="00C3019B" w:rsidRPr="00544FB6" w:rsidRDefault="00C3019B" w:rsidP="006D740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4FB6">
        <w:rPr>
          <w:rFonts w:ascii="Times New Roman" w:hAnsi="Times New Roman" w:cs="Times New Roman"/>
          <w:color w:val="000000"/>
          <w:sz w:val="28"/>
          <w:szCs w:val="28"/>
        </w:rPr>
        <w:t>Дети в этом возрасте уже способны передать какие-либо впечатления, их высказывания отличаются яркостью образов и большим объёмом информации.</w:t>
      </w:r>
    </w:p>
    <w:p w:rsidR="00C3019B" w:rsidRPr="00544FB6" w:rsidRDefault="00C3019B" w:rsidP="00C3019B">
      <w:pPr>
        <w:pStyle w:val="ab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44FB6">
        <w:rPr>
          <w:color w:val="000000"/>
          <w:sz w:val="28"/>
          <w:szCs w:val="28"/>
        </w:rPr>
        <w:t xml:space="preserve">Ребёнок в состоянии выделить существенные признаки предметов и явлений. Более того, он уже пробует установить причинно-следственные связи между этими признаками, временные и другие отношения. Речь ребёнка </w:t>
      </w:r>
      <w:r w:rsidRPr="00544FB6">
        <w:rPr>
          <w:bCs/>
          <w:sz w:val="28"/>
          <w:szCs w:val="28"/>
        </w:rPr>
        <w:t>5-7 лет</w:t>
      </w:r>
      <w:r w:rsidRPr="00544FB6">
        <w:rPr>
          <w:color w:val="000000"/>
          <w:sz w:val="28"/>
          <w:szCs w:val="28"/>
        </w:rPr>
        <w:t xml:space="preserve"> достаточно развёрнута. С помощью распространённых предложений он старается сделать излагаемое понятным и доступным тем, кто его слушает, то есть искренне заинтересован в результате своего общения. Стремление более точно выразить свою мысль побуждает к использованию всё большего количества слов. К своим высказываниям ребёнок относится критически, такое же критическое отношение возникает и к речи сверстников. Кроме того, пытаясь более точно передать свою мысль, более чётко описать то или иное явление, тот или иной предмет, ребёнок </w:t>
      </w:r>
      <w:r w:rsidR="00AF3139" w:rsidRPr="00544FB6">
        <w:rPr>
          <w:bCs/>
          <w:sz w:val="28"/>
          <w:szCs w:val="28"/>
        </w:rPr>
        <w:t>5-7 лет</w:t>
      </w:r>
      <w:r w:rsidRPr="00544FB6">
        <w:rPr>
          <w:color w:val="000000"/>
          <w:sz w:val="28"/>
          <w:szCs w:val="28"/>
        </w:rPr>
        <w:t>начинает раскрывать и передавать своё отношение к тому, о чём говорит.</w:t>
      </w:r>
    </w:p>
    <w:p w:rsidR="00C3019B" w:rsidRPr="00544FB6" w:rsidRDefault="00C3019B" w:rsidP="00C3019B">
      <w:pPr>
        <w:pStyle w:val="ab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44FB6">
        <w:rPr>
          <w:color w:val="000000"/>
          <w:sz w:val="28"/>
          <w:szCs w:val="28"/>
        </w:rPr>
        <w:t>В этот период активизируется пассивный словарь ребёнка, расширяется активный словарь. Это происходит не только за счёт увеличения числа существительных, обозначающих предметы, прилагательных, обозначающих признаки, свойства, качества, но и за счёт постепенного овладения суффиксальным и приставочным способами образования слов, обозначающих детали, оттенки, переходные состояния. В речи ребёнка появляются собирательные существительные, прилагательные, обозначающие состав, состояние предметов, а также отвлечённые, абстрак</w:t>
      </w:r>
      <w:r w:rsidR="00AF3139" w:rsidRPr="00544FB6">
        <w:rPr>
          <w:color w:val="000000"/>
          <w:sz w:val="28"/>
          <w:szCs w:val="28"/>
        </w:rPr>
        <w:t xml:space="preserve">тные понятия. Дети </w:t>
      </w:r>
      <w:r w:rsidR="00AF3139" w:rsidRPr="00544FB6">
        <w:rPr>
          <w:bCs/>
          <w:sz w:val="28"/>
          <w:szCs w:val="28"/>
        </w:rPr>
        <w:t>5-7 лет</w:t>
      </w:r>
      <w:r w:rsidRPr="00544FB6">
        <w:rPr>
          <w:color w:val="000000"/>
          <w:sz w:val="28"/>
          <w:szCs w:val="28"/>
        </w:rPr>
        <w:t>уже усваивают чёт</w:t>
      </w:r>
      <w:r w:rsidR="00AF3139" w:rsidRPr="00544FB6">
        <w:rPr>
          <w:color w:val="000000"/>
          <w:sz w:val="28"/>
          <w:szCs w:val="28"/>
        </w:rPr>
        <w:t>ко обозначающие понятия.</w:t>
      </w:r>
      <w:r w:rsidRPr="00544FB6">
        <w:rPr>
          <w:color w:val="000000"/>
          <w:sz w:val="28"/>
          <w:szCs w:val="28"/>
        </w:rPr>
        <w:t>В диалогической речи дети, разговаривая с собеседником, дают и сжатые, и развёрнутые ответы.</w:t>
      </w:r>
    </w:p>
    <w:p w:rsidR="00C3019B" w:rsidRPr="00544FB6" w:rsidRDefault="00C3019B" w:rsidP="00C3019B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44FB6">
        <w:rPr>
          <w:color w:val="000000"/>
          <w:sz w:val="28"/>
          <w:szCs w:val="28"/>
        </w:rPr>
        <w:lastRenderedPageBreak/>
        <w:t xml:space="preserve">Хотя </w:t>
      </w:r>
      <w:r w:rsidR="00AF3139" w:rsidRPr="00544FB6">
        <w:rPr>
          <w:color w:val="000000"/>
          <w:sz w:val="28"/>
          <w:szCs w:val="28"/>
        </w:rPr>
        <w:t xml:space="preserve">словарь детей </w:t>
      </w:r>
      <w:r w:rsidRPr="00544FB6">
        <w:rPr>
          <w:color w:val="000000"/>
          <w:sz w:val="28"/>
          <w:szCs w:val="28"/>
        </w:rPr>
        <w:t xml:space="preserve"> заметно расширяется, в подборе нужных слов, особенно при передаче оттенков значения, деталей, дети допускают неточности, неправильно подбирают слова. Характерны возможные затруднения при разборе слов, противоположных по значению, близких по значению </w:t>
      </w:r>
      <w:r w:rsidRPr="00544FB6">
        <w:rPr>
          <w:sz w:val="28"/>
          <w:szCs w:val="28"/>
        </w:rPr>
        <w:t>(</w:t>
      </w:r>
      <w:hyperlink r:id="rId7" w:tooltip="Антонимы" w:history="1">
        <w:r w:rsidRPr="00544FB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антонимов</w:t>
        </w:r>
      </w:hyperlink>
      <w:r w:rsidRPr="00544FB6">
        <w:rPr>
          <w:sz w:val="28"/>
          <w:szCs w:val="28"/>
        </w:rPr>
        <w:t xml:space="preserve">, </w:t>
      </w:r>
      <w:r w:rsidRPr="00544FB6">
        <w:rPr>
          <w:color w:val="000000"/>
          <w:sz w:val="28"/>
          <w:szCs w:val="28"/>
        </w:rPr>
        <w:t>синонимов) в группах существительных, прилагательных, глаголов, а также ошибки в уточнении признаков предметов и действий. Неточно могут употребляться также союзы, предлоги.</w:t>
      </w:r>
    </w:p>
    <w:p w:rsidR="00C3019B" w:rsidRPr="00544FB6" w:rsidRDefault="00C3019B" w:rsidP="00C3019B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44FB6">
        <w:rPr>
          <w:color w:val="000000"/>
          <w:sz w:val="28"/>
          <w:szCs w:val="28"/>
        </w:rPr>
        <w:t xml:space="preserve">Наряду с другими сторонами речи </w:t>
      </w:r>
      <w:r w:rsidR="00AF3139" w:rsidRPr="00544FB6">
        <w:rPr>
          <w:color w:val="000000"/>
          <w:sz w:val="28"/>
          <w:szCs w:val="28"/>
        </w:rPr>
        <w:t xml:space="preserve">у детей </w:t>
      </w:r>
      <w:r w:rsidR="00AF3139" w:rsidRPr="00544FB6">
        <w:rPr>
          <w:bCs/>
          <w:sz w:val="28"/>
          <w:szCs w:val="28"/>
        </w:rPr>
        <w:t>5-7 лет</w:t>
      </w:r>
      <w:r w:rsidRPr="00544FB6">
        <w:rPr>
          <w:color w:val="000000"/>
          <w:sz w:val="28"/>
          <w:szCs w:val="28"/>
        </w:rPr>
        <w:t xml:space="preserve">активно </w:t>
      </w:r>
      <w:r w:rsidRPr="00544FB6">
        <w:rPr>
          <w:sz w:val="28"/>
          <w:szCs w:val="28"/>
        </w:rPr>
        <w:t>развивается </w:t>
      </w:r>
      <w:hyperlink r:id="rId8" w:tooltip="Грамматический строй" w:history="1">
        <w:r w:rsidRPr="00544FB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грамматический строй</w:t>
        </w:r>
      </w:hyperlink>
      <w:r w:rsidRPr="00544FB6">
        <w:rPr>
          <w:sz w:val="28"/>
          <w:szCs w:val="28"/>
        </w:rPr>
        <w:t>. Дети овладевают развёрнутой, распространённой фразовой речью, </w:t>
      </w:r>
      <w:hyperlink r:id="rId9" w:tooltip="Словообразование" w:history="1">
        <w:r w:rsidRPr="00544FB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словообразованием</w:t>
        </w:r>
      </w:hyperlink>
      <w:r w:rsidRPr="00544FB6">
        <w:rPr>
          <w:sz w:val="28"/>
          <w:szCs w:val="28"/>
        </w:rPr>
        <w:t xml:space="preserve">, употребляют предложно-падежные конструкции. Объём высказываний </w:t>
      </w:r>
      <w:r w:rsidRPr="00544FB6">
        <w:rPr>
          <w:color w:val="000000"/>
          <w:sz w:val="28"/>
          <w:szCs w:val="28"/>
        </w:rPr>
        <w:t>расширяется за счёт уточнения и развития навыков согласования, употребления падежных окончаний. Это не значит, что речь ребёнка свободна от ошибок. Могут встречаться неправильные согласования, особенно при изменении существительных в косвенных падежах, изменении несклоняемых существительных, ошибки при употреблении глаголов совершенного и несовершенного видов.</w:t>
      </w:r>
    </w:p>
    <w:p w:rsidR="00C3019B" w:rsidRPr="00544FB6" w:rsidRDefault="00C3019B" w:rsidP="00C3019B">
      <w:pPr>
        <w:pStyle w:val="ab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44FB6">
        <w:rPr>
          <w:color w:val="000000"/>
          <w:sz w:val="28"/>
          <w:szCs w:val="28"/>
        </w:rPr>
        <w:t>Несмотря на то что в этот период совершенствуется связная речь и ребёнок способен устанавливать причинно-следственные и временные связи между предметами, явлениями, тем не менее зачастую он уделяет больше внимания главному, очевидному, тогда как более мелкие, неглавные детали остаются неупомянутыми.</w:t>
      </w:r>
    </w:p>
    <w:p w:rsidR="00C3019B" w:rsidRPr="00544FB6" w:rsidRDefault="00C3019B" w:rsidP="00C3019B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44FB6">
        <w:rPr>
          <w:color w:val="000000"/>
          <w:sz w:val="28"/>
          <w:szCs w:val="28"/>
        </w:rPr>
        <w:t>Бурное речевое развитие детей в этом возрасте базируется на готовности </w:t>
      </w:r>
      <w:hyperlink r:id="rId10" w:tooltip="Артикуляция" w:history="1">
        <w:r w:rsidRPr="00544FB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артикуляционного</w:t>
        </w:r>
      </w:hyperlink>
      <w:r w:rsidRPr="00544FB6">
        <w:rPr>
          <w:color w:val="000000"/>
          <w:sz w:val="28"/>
          <w:szCs w:val="28"/>
        </w:rPr>
        <w:t>аппарата (губ, языка, щёк, мягкого нёба, нижней челюсти) к производству полноценных звуков речи. К шести годам дети овладевают произношением всех звуков речи, однако у некоторых детей усвоение звуков может проходить неравномерно. Встречаются нарушения </w:t>
      </w:r>
      <w:hyperlink r:id="rId11" w:tooltip="Дифференция" w:history="1">
        <w:r w:rsidRPr="00544FB6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дифференциации</w:t>
        </w:r>
      </w:hyperlink>
      <w:r w:rsidRPr="00544FB6">
        <w:rPr>
          <w:sz w:val="28"/>
          <w:szCs w:val="28"/>
        </w:rPr>
        <w:t> звуков</w:t>
      </w:r>
      <w:r w:rsidRPr="00544FB6">
        <w:rPr>
          <w:color w:val="000000"/>
          <w:sz w:val="28"/>
          <w:szCs w:val="28"/>
        </w:rPr>
        <w:t>, особенно если смешиваемые звуки присутствуют в слове одновременно или если в данном словосочетании много смешиваемых звуков</w:t>
      </w:r>
    </w:p>
    <w:p w:rsidR="00C3019B" w:rsidRPr="00544FB6" w:rsidRDefault="00C3019B" w:rsidP="00C3019B">
      <w:pPr>
        <w:pStyle w:val="ab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544FB6">
        <w:rPr>
          <w:color w:val="000000"/>
          <w:sz w:val="28"/>
          <w:szCs w:val="28"/>
        </w:rPr>
        <w:t>У некоторых детей движения губ, языка, мягкого нёба недостаточны, что требует активизации артикуляции как одного из условий и</w:t>
      </w:r>
      <w:r w:rsidR="00AF3139" w:rsidRPr="00544FB6">
        <w:rPr>
          <w:color w:val="000000"/>
          <w:sz w:val="28"/>
          <w:szCs w:val="28"/>
        </w:rPr>
        <w:t>справления звукопроизношения. С</w:t>
      </w:r>
      <w:r w:rsidR="00AF3139" w:rsidRPr="00544FB6">
        <w:rPr>
          <w:bCs/>
          <w:sz w:val="28"/>
          <w:szCs w:val="28"/>
        </w:rPr>
        <w:t>5-7 лет</w:t>
      </w:r>
      <w:r w:rsidRPr="00544FB6">
        <w:rPr>
          <w:color w:val="000000"/>
          <w:sz w:val="28"/>
          <w:szCs w:val="28"/>
        </w:rPr>
        <w:t>ребёнок может выполнять тесты на выделение слов или слов с заданным звуком из группы, подбирать слова на заданный звук. Однако некоторые звуки различаются недостаточно чётко, сливаются, например, по мягкости — т</w:t>
      </w:r>
      <w:r w:rsidR="00AF3139" w:rsidRPr="00544FB6">
        <w:rPr>
          <w:color w:val="000000"/>
          <w:sz w:val="28"/>
          <w:szCs w:val="28"/>
        </w:rPr>
        <w:t>вёрдости, по месту образования.</w:t>
      </w:r>
    </w:p>
    <w:p w:rsidR="00AF3139" w:rsidRPr="00544FB6" w:rsidRDefault="00AF3139" w:rsidP="00AF3139">
      <w:pPr>
        <w:pStyle w:val="ac"/>
        <w:keepNext/>
        <w:ind w:left="-142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139" w:rsidRPr="00544FB6" w:rsidRDefault="00AF3139" w:rsidP="00AF3139">
      <w:pPr>
        <w:pStyle w:val="ac"/>
        <w:keepNext/>
        <w:ind w:left="-142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4FB6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Программы детьми: </w:t>
      </w:r>
    </w:p>
    <w:p w:rsidR="006D740A" w:rsidRPr="00544FB6" w:rsidRDefault="006D740A" w:rsidP="00AF3139">
      <w:pPr>
        <w:pStyle w:val="ac"/>
        <w:keepNext/>
        <w:ind w:left="-14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AF3139" w:rsidRPr="00544FB6" w:rsidRDefault="00AF3139" w:rsidP="00AF3139">
      <w:pPr>
        <w:pStyle w:val="ac"/>
        <w:keepNext/>
        <w:ind w:left="-142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4FB6">
        <w:rPr>
          <w:rFonts w:ascii="Times New Roman" w:hAnsi="Times New Roman" w:cs="Times New Roman"/>
          <w:sz w:val="28"/>
          <w:szCs w:val="28"/>
        </w:rPr>
        <w:t>В итоге логопедической работы у детей развивается наблюдательность, мышление, воображение, внимание, память, восприятие и главное: языковое чутье и постепенно ребенок овладевает необходимыми речевыми умениями и навыками, на основе которых в дальнейшем становится возможным составление монологического высказывания</w:t>
      </w:r>
    </w:p>
    <w:p w:rsidR="00AF3139" w:rsidRPr="00544FB6" w:rsidRDefault="00AF313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D740A" w:rsidRPr="00544FB6" w:rsidRDefault="006D740A" w:rsidP="006D740A">
      <w:pPr>
        <w:keepNext/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4FB6">
        <w:rPr>
          <w:rFonts w:ascii="Times New Roman" w:hAnsi="Times New Roman" w:cs="Times New Roman"/>
          <w:b/>
          <w:sz w:val="28"/>
          <w:szCs w:val="28"/>
        </w:rPr>
        <w:t>Система мониторинга</w:t>
      </w:r>
    </w:p>
    <w:p w:rsidR="006D740A" w:rsidRPr="00544FB6" w:rsidRDefault="006D740A" w:rsidP="006D740A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FB6">
        <w:rPr>
          <w:rFonts w:ascii="Times New Roman" w:hAnsi="Times New Roman" w:cs="Times New Roman"/>
          <w:sz w:val="28"/>
          <w:szCs w:val="28"/>
        </w:rPr>
        <w:tab/>
        <w:t xml:space="preserve">Система мониторинга развития детей позволяет осуществлять оценку динамики достижений и включает описание объекта, форм, периодичности и содержания мониторинга. </w:t>
      </w:r>
    </w:p>
    <w:p w:rsidR="006D740A" w:rsidRPr="00544FB6" w:rsidRDefault="006D740A" w:rsidP="006D740A">
      <w:pPr>
        <w:keepNext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FB6">
        <w:rPr>
          <w:rFonts w:ascii="Times New Roman" w:hAnsi="Times New Roman" w:cs="Times New Roman"/>
          <w:sz w:val="28"/>
          <w:szCs w:val="28"/>
        </w:rPr>
        <w:tab/>
        <w:t>Оценка индивидуального развития детей производится педагогом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6D740A" w:rsidRPr="00544FB6" w:rsidRDefault="006D740A" w:rsidP="006D740A">
      <w:pPr>
        <w:keepNext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FB6">
        <w:rPr>
          <w:rFonts w:ascii="Times New Roman" w:hAnsi="Times New Roman" w:cs="Times New Roman"/>
          <w:sz w:val="28"/>
          <w:szCs w:val="28"/>
        </w:rPr>
        <w:tab/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6D740A" w:rsidRPr="00544FB6" w:rsidRDefault="006D740A" w:rsidP="006D740A">
      <w:pPr>
        <w:keepNext/>
        <w:tabs>
          <w:tab w:val="left" w:pos="3660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FB6">
        <w:rPr>
          <w:rFonts w:ascii="Times New Roman" w:hAnsi="Times New Roman" w:cs="Times New Roman"/>
          <w:sz w:val="28"/>
          <w:szCs w:val="28"/>
        </w:rPr>
        <w:t xml:space="preserve"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6D740A" w:rsidRPr="00544FB6" w:rsidRDefault="006D740A" w:rsidP="006D740A">
      <w:pPr>
        <w:keepNext/>
        <w:tabs>
          <w:tab w:val="left" w:pos="366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FB6">
        <w:rPr>
          <w:rFonts w:ascii="Times New Roman" w:hAnsi="Times New Roman" w:cs="Times New Roman"/>
          <w:sz w:val="28"/>
          <w:szCs w:val="28"/>
        </w:rPr>
        <w:t xml:space="preserve">2) оптимизации работы с группой детей. </w:t>
      </w:r>
    </w:p>
    <w:p w:rsidR="006D740A" w:rsidRPr="00544FB6" w:rsidRDefault="006D740A" w:rsidP="006D740A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40A" w:rsidRPr="00544FB6" w:rsidRDefault="006D740A" w:rsidP="006D740A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FB6">
        <w:rPr>
          <w:rFonts w:ascii="Times New Roman" w:hAnsi="Times New Roman" w:cs="Times New Roman"/>
          <w:b/>
          <w:sz w:val="28"/>
          <w:szCs w:val="28"/>
        </w:rPr>
        <w:t>Программа диагностических исследований</w:t>
      </w:r>
    </w:p>
    <w:p w:rsidR="006D740A" w:rsidRPr="00544FB6" w:rsidRDefault="006D740A" w:rsidP="006D740A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429" w:rsidRPr="00544FB6" w:rsidRDefault="00A21429" w:rsidP="00A214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диагностики </w:t>
      </w:r>
    </w:p>
    <w:p w:rsidR="00A21429" w:rsidRPr="00544FB6" w:rsidRDefault="00A21429" w:rsidP="00A2142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 степень активности и инициативности ребенка в речевом общении со взрослыми и сверстниками.</w:t>
      </w:r>
    </w:p>
    <w:p w:rsidR="00A21429" w:rsidRPr="00544FB6" w:rsidRDefault="00A21429" w:rsidP="00A2142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особенности владения коммуникативными и речевыми умениями в общении с окружающими.</w:t>
      </w:r>
    </w:p>
    <w:p w:rsidR="00A21429" w:rsidRPr="00544FB6" w:rsidRDefault="00A21429" w:rsidP="00A2142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особенности монологической речи в процессе составления рассказов и пересказов.</w:t>
      </w:r>
    </w:p>
    <w:p w:rsidR="00A21429" w:rsidRPr="00544FB6" w:rsidRDefault="00A21429" w:rsidP="00A214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диагностики заносятся в таблицу.</w:t>
      </w:r>
    </w:p>
    <w:tbl>
      <w:tblPr>
        <w:tblW w:w="9799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"/>
        <w:gridCol w:w="1321"/>
        <w:gridCol w:w="1809"/>
        <w:gridCol w:w="1703"/>
        <w:gridCol w:w="1150"/>
        <w:gridCol w:w="1264"/>
        <w:gridCol w:w="973"/>
        <w:gridCol w:w="1005"/>
      </w:tblGrid>
      <w:tr w:rsidR="00A21429" w:rsidRPr="00544FB6" w:rsidTr="00A00A37">
        <w:trPr>
          <w:tblCellSpacing w:w="15" w:type="dxa"/>
        </w:trPr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1429" w:rsidRPr="00544FB6" w:rsidRDefault="00A21429" w:rsidP="00A214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21429" w:rsidRPr="00544FB6" w:rsidRDefault="00A21429" w:rsidP="00A21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1429" w:rsidRPr="00544FB6" w:rsidRDefault="00A21429" w:rsidP="00A214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</w:t>
            </w:r>
          </w:p>
          <w:p w:rsidR="00A21429" w:rsidRPr="00544FB6" w:rsidRDefault="00A21429" w:rsidP="00A21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</w:t>
            </w:r>
          </w:p>
        </w:tc>
        <w:tc>
          <w:tcPr>
            <w:tcW w:w="3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1429" w:rsidRPr="00544FB6" w:rsidRDefault="00A21429" w:rsidP="00A21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Пересказывает и инсценирует небольшие литературные произведения, составляет по плану и образцу рассказы о предмете, по </w:t>
            </w:r>
            <w:r w:rsidRPr="0054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сюжетной картине</w:t>
            </w:r>
          </w:p>
        </w:tc>
        <w:tc>
          <w:tcPr>
            <w:tcW w:w="2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1429" w:rsidRPr="00544FB6" w:rsidRDefault="00A21429" w:rsidP="00A21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Подбирает к существительному прилагательные, умеет подбирать синонимы, антонимы,</w:t>
            </w:r>
          </w:p>
        </w:tc>
        <w:tc>
          <w:tcPr>
            <w:tcW w:w="1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429" w:rsidRPr="00544FB6" w:rsidRDefault="00A21429" w:rsidP="00A21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использует падежные конструкции, предлоги</w:t>
            </w:r>
          </w:p>
        </w:tc>
      </w:tr>
      <w:tr w:rsidR="00A21429" w:rsidRPr="00544FB6" w:rsidTr="00A00A37">
        <w:trPr>
          <w:tblCellSpacing w:w="15" w:type="dxa"/>
        </w:trPr>
        <w:tc>
          <w:tcPr>
            <w:tcW w:w="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21429" w:rsidRPr="00544FB6" w:rsidRDefault="00A21429" w:rsidP="00A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21429" w:rsidRPr="00544FB6" w:rsidRDefault="00A21429" w:rsidP="00A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1429" w:rsidRPr="00544FB6" w:rsidRDefault="00A21429" w:rsidP="00A21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0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1429" w:rsidRPr="00544FB6" w:rsidRDefault="00A21429" w:rsidP="00A21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00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1429" w:rsidRPr="00544FB6" w:rsidRDefault="00A21429" w:rsidP="00A21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1429" w:rsidRPr="00544FB6" w:rsidRDefault="00A21429" w:rsidP="00A21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1429" w:rsidRPr="00544FB6" w:rsidRDefault="00A21429" w:rsidP="00A21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429" w:rsidRPr="00544FB6" w:rsidRDefault="00A21429" w:rsidP="00A21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</w:tr>
      <w:tr w:rsidR="00A21429" w:rsidRPr="00544FB6" w:rsidTr="00A00A37">
        <w:trPr>
          <w:tblCellSpacing w:w="15" w:type="dxa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1429" w:rsidRPr="00544FB6" w:rsidRDefault="00A21429" w:rsidP="00A21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1429" w:rsidRPr="00544FB6" w:rsidRDefault="00A21429" w:rsidP="00A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1429" w:rsidRPr="00544FB6" w:rsidRDefault="00A21429" w:rsidP="00A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1429" w:rsidRPr="00544FB6" w:rsidRDefault="00A21429" w:rsidP="00A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1429" w:rsidRPr="00544FB6" w:rsidRDefault="00A21429" w:rsidP="00A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1429" w:rsidRPr="00544FB6" w:rsidRDefault="00A21429" w:rsidP="00A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1429" w:rsidRPr="00544FB6" w:rsidRDefault="00A21429" w:rsidP="00A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429" w:rsidRPr="00544FB6" w:rsidRDefault="00A21429" w:rsidP="00A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429" w:rsidRPr="00544FB6" w:rsidTr="00A00A37">
        <w:trPr>
          <w:tblCellSpacing w:w="15" w:type="dxa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1429" w:rsidRPr="00544FB6" w:rsidRDefault="00A21429" w:rsidP="00A21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1429" w:rsidRPr="00544FB6" w:rsidRDefault="00A21429" w:rsidP="00A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1429" w:rsidRPr="00544FB6" w:rsidRDefault="00A21429" w:rsidP="00A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1429" w:rsidRPr="00544FB6" w:rsidRDefault="00A21429" w:rsidP="00A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1429" w:rsidRPr="00544FB6" w:rsidRDefault="00A21429" w:rsidP="00A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1429" w:rsidRPr="00544FB6" w:rsidRDefault="00A21429" w:rsidP="00A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1429" w:rsidRPr="00544FB6" w:rsidRDefault="00A21429" w:rsidP="00A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1429" w:rsidRPr="00544FB6" w:rsidRDefault="00A21429" w:rsidP="00A2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1429" w:rsidRPr="00544FB6" w:rsidRDefault="00A21429" w:rsidP="00A214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– сентябрь, М – май.</w:t>
      </w:r>
    </w:p>
    <w:p w:rsidR="00A21429" w:rsidRPr="00544FB6" w:rsidRDefault="00A21429" w:rsidP="00A214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429" w:rsidRPr="00544FB6" w:rsidRDefault="00A21429" w:rsidP="00A214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выполнения заданий оценивается в балах от 1 до 5, где:</w:t>
      </w:r>
    </w:p>
    <w:p w:rsidR="00A21429" w:rsidRPr="00544FB6" w:rsidRDefault="00A21429" w:rsidP="00A214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– ребенок не может выполнить все предложенные задания, помощь взрослого не принимает;</w:t>
      </w:r>
    </w:p>
    <w:p w:rsidR="00A21429" w:rsidRPr="00544FB6" w:rsidRDefault="00A21429" w:rsidP="00A214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– ребенок с помощью взрослого выполняет некоторые предложенные задания;</w:t>
      </w:r>
    </w:p>
    <w:p w:rsidR="00A21429" w:rsidRPr="00544FB6" w:rsidRDefault="00A21429" w:rsidP="00A214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– ребенок выполняет все предложенные задания с частичной помощью взрослого;</w:t>
      </w:r>
    </w:p>
    <w:p w:rsidR="00A21429" w:rsidRPr="00544FB6" w:rsidRDefault="00A21429" w:rsidP="00A214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балла – ребенок выполняет самостоятельно и с частичной помощью взрослого все предложенные задания;</w:t>
      </w:r>
    </w:p>
    <w:p w:rsidR="00A21429" w:rsidRPr="00544FB6" w:rsidRDefault="00A21429" w:rsidP="00A214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баллов – ребенок выполняет все предложенные задания самостоятельно.</w:t>
      </w:r>
    </w:p>
    <w:p w:rsidR="009751F8" w:rsidRPr="00910AC0" w:rsidRDefault="00A21429" w:rsidP="00910A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проводится 2 раза в год – в начале сентября и в конце мая.</w:t>
      </w:r>
    </w:p>
    <w:p w:rsidR="009751F8" w:rsidRPr="00544FB6" w:rsidRDefault="009751F8" w:rsidP="009751F8">
      <w:pPr>
        <w:keepNext/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FB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44FB6">
        <w:rPr>
          <w:rFonts w:ascii="Times New Roman" w:hAnsi="Times New Roman" w:cs="Times New Roman"/>
          <w:b/>
          <w:sz w:val="28"/>
          <w:szCs w:val="28"/>
        </w:rPr>
        <w:t>II.</w:t>
      </w:r>
      <w:r w:rsidRPr="00544FB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УЧЕБНО-ТЕМАТИЧЕСКИЙ ПЛАН</w:t>
      </w:r>
    </w:p>
    <w:p w:rsidR="00D00A78" w:rsidRPr="00544FB6" w:rsidRDefault="00D00A78" w:rsidP="009751F8">
      <w:pPr>
        <w:tabs>
          <w:tab w:val="left" w:pos="267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811" w:type="dxa"/>
        <w:tblInd w:w="108" w:type="dxa"/>
        <w:tblLayout w:type="fixed"/>
        <w:tblLook w:val="0000"/>
      </w:tblPr>
      <w:tblGrid>
        <w:gridCol w:w="1095"/>
        <w:gridCol w:w="5647"/>
        <w:gridCol w:w="3069"/>
      </w:tblGrid>
      <w:tr w:rsidR="003B600F" w:rsidRPr="00544FB6" w:rsidTr="003B600F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00F" w:rsidRPr="00544FB6" w:rsidRDefault="003B600F" w:rsidP="00026F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B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00F" w:rsidRPr="00544FB6" w:rsidRDefault="003B600F" w:rsidP="0002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B6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00F" w:rsidRPr="00544FB6" w:rsidRDefault="003B600F" w:rsidP="00026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FB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B600F" w:rsidRPr="00544FB6" w:rsidTr="003B600F">
        <w:trPr>
          <w:trHeight w:val="13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00F" w:rsidRPr="00544FB6" w:rsidRDefault="003B600F" w:rsidP="0002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B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00F" w:rsidRPr="00544FB6" w:rsidRDefault="003B600F" w:rsidP="0002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мышления и речи по картинкам с проблемным сюжетам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0F" w:rsidRPr="00544FB6" w:rsidRDefault="003B600F" w:rsidP="00026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FB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B600F" w:rsidRPr="00544FB6" w:rsidTr="003B600F">
        <w:trPr>
          <w:trHeight w:val="100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00F" w:rsidRPr="00544FB6" w:rsidRDefault="003B600F" w:rsidP="0002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B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00F" w:rsidRPr="00544FB6" w:rsidRDefault="003B600F" w:rsidP="0002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Обучение пересказу по опорным картинкам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600F" w:rsidRPr="00544FB6" w:rsidRDefault="003B600F" w:rsidP="00026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FB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B600F" w:rsidRPr="00544FB6" w:rsidTr="003B600F">
        <w:trPr>
          <w:trHeight w:val="51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00F" w:rsidRPr="00544FB6" w:rsidRDefault="003B600F" w:rsidP="00026F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00F" w:rsidRPr="00544FB6" w:rsidRDefault="003B600F" w:rsidP="00026F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0F" w:rsidRPr="00544FB6" w:rsidRDefault="003B600F" w:rsidP="0002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F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  <w:p w:rsidR="003B600F" w:rsidRPr="00544FB6" w:rsidRDefault="003B600F" w:rsidP="0002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0A78" w:rsidRPr="00544FB6" w:rsidRDefault="00D00A78" w:rsidP="00D00A78">
      <w:pPr>
        <w:rPr>
          <w:rFonts w:ascii="Times New Roman" w:hAnsi="Times New Roman" w:cs="Times New Roman"/>
          <w:sz w:val="28"/>
          <w:szCs w:val="28"/>
        </w:rPr>
      </w:pPr>
    </w:p>
    <w:p w:rsidR="009751F8" w:rsidRPr="00544FB6" w:rsidRDefault="009751F8" w:rsidP="009751F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FB6">
        <w:rPr>
          <w:rFonts w:ascii="Times New Roman" w:hAnsi="Times New Roman" w:cs="Times New Roman"/>
          <w:b/>
          <w:sz w:val="28"/>
          <w:szCs w:val="28"/>
        </w:rPr>
        <w:t>III. СОДЕРЖАТЕЛЬНЫЙ КОМПОНЕНТ ПРОГРАММЫ</w:t>
      </w:r>
    </w:p>
    <w:p w:rsidR="003B600F" w:rsidRPr="00544FB6" w:rsidRDefault="003B600F" w:rsidP="003B600F">
      <w:pPr>
        <w:pStyle w:val="a5"/>
        <w:tabs>
          <w:tab w:val="left" w:pos="0"/>
        </w:tabs>
        <w:spacing w:after="0" w:line="360" w:lineRule="auto"/>
        <w:ind w:left="-142" w:right="-425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FB6">
        <w:rPr>
          <w:rFonts w:ascii="Times New Roman" w:hAnsi="Times New Roman" w:cs="Times New Roman"/>
          <w:b/>
          <w:sz w:val="28"/>
          <w:szCs w:val="28"/>
        </w:rPr>
        <w:t xml:space="preserve">3.1.Описание образовательной деятельности </w:t>
      </w:r>
    </w:p>
    <w:p w:rsidR="003B600F" w:rsidRPr="00544FB6" w:rsidRDefault="003B600F" w:rsidP="003B600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44FB6">
        <w:rPr>
          <w:rFonts w:ascii="Times New Roman" w:hAnsi="Times New Roman" w:cs="Times New Roman"/>
          <w:color w:val="333333"/>
          <w:sz w:val="28"/>
          <w:szCs w:val="28"/>
        </w:rPr>
        <w:t xml:space="preserve">На сегодняшний день предлагается большое количество различных методов, цель которых развитие связной речи у дошкольников. Основными и наиболее действенными являются: Пересказ – самый простой из методов, он научит ребенка выделять основные части услышанного текста, связывать их между собою, а затем, придерживаясь основной сюжетной линии, рассказать ранее услышанное. Рассказ по картине с проблемным сюжетом – научит ребенка выделять главных лиц, прослеживать за их действиями и рассказывать о взаимодействии героев между собой, а также способствует развитию фантазии. Для красоты и динамичности рассказа рекомендуется вводить живых персонажей и предложить ребенку проявить фантазии и рассказать о действиях этих персонажей. Логопедическая загадка. Этот метод помогает усвоить логарифм произношения звуков и звуковых сочетаний, а также их правильное применение в словах. Сравнительное описание предметов. Метод способствует развитию аналитических способностей у дошкольника и дает возможность провести сравнение одинаковых и различных особенностей предметов. Творческий рассказ. Дает возможность дошкольнику побороть страх формулирования и высказывания собственных мыслей и чувств. Он учит ребенка не бояться аудитории и публичных выступлений. </w:t>
      </w:r>
    </w:p>
    <w:p w:rsidR="003B600F" w:rsidRPr="00544FB6" w:rsidRDefault="003B600F" w:rsidP="003B600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44FB6">
        <w:rPr>
          <w:rFonts w:ascii="Times New Roman" w:hAnsi="Times New Roman" w:cs="Times New Roman"/>
          <w:b/>
          <w:i/>
          <w:color w:val="333333"/>
          <w:sz w:val="28"/>
          <w:szCs w:val="28"/>
        </w:rPr>
        <w:t>Виды занятий по развитию речи</w:t>
      </w:r>
      <w:r w:rsidRPr="00544FB6">
        <w:rPr>
          <w:rFonts w:ascii="Times New Roman" w:hAnsi="Times New Roman" w:cs="Times New Roman"/>
          <w:color w:val="333333"/>
          <w:sz w:val="28"/>
          <w:szCs w:val="28"/>
        </w:rPr>
        <w:t xml:space="preserve">: составление и распространение простых предложе​ний по предметным и сюжетным картинкам; обучение детей «чтению» и отгадыванию загадок о предметах по карточкам с условными обозначения​ми и предметным картинкам; составление линейного пересказа текста по опорным картинкам; составление пересказа текста по опорным картин​кам; составление пересказа по тексту и серии сюжетных картин; составление рассказа по опорным картинкам; составление рассказа по </w:t>
      </w:r>
      <w:r w:rsidRPr="00544FB6">
        <w:rPr>
          <w:rFonts w:ascii="Times New Roman" w:hAnsi="Times New Roman" w:cs="Times New Roman"/>
          <w:color w:val="333333"/>
          <w:sz w:val="28"/>
          <w:szCs w:val="28"/>
        </w:rPr>
        <w:lastRenderedPageBreak/>
        <w:t>сюжетной картине; составление рассказа по схематичному рисуночному плану; составление рассказов-описаний предметов с опорой на предметные картинки и схематичный рисуноч​ный план.</w:t>
      </w:r>
    </w:p>
    <w:p w:rsidR="003B600F" w:rsidRPr="00544FB6" w:rsidRDefault="003B600F" w:rsidP="003B600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44FB6">
        <w:rPr>
          <w:rFonts w:ascii="Times New Roman" w:hAnsi="Times New Roman" w:cs="Times New Roman"/>
          <w:b/>
          <w:i/>
          <w:color w:val="333333"/>
          <w:sz w:val="28"/>
          <w:szCs w:val="28"/>
        </w:rPr>
        <w:t>Структура занятия</w:t>
      </w:r>
      <w:r w:rsidRPr="00544FB6">
        <w:rPr>
          <w:rFonts w:ascii="Times New Roman" w:hAnsi="Times New Roman" w:cs="Times New Roman"/>
          <w:color w:val="333333"/>
          <w:sz w:val="28"/>
          <w:szCs w:val="28"/>
        </w:rPr>
        <w:t xml:space="preserve"> по развитию речи определяется принципом взаимосвязи различных разделов речевой работы. Обогащение и активизация словаря. Работа над смысловой стороной речи. Формирование грамматического строя речи. Воспитание звуковой структуры речи. Развитие элементарного осознания языковых явлений. Развитие связной монологической речи. Развитие общей и мелкой моторики. Именно взаимосвязь разных речевых задач на занятии создает предпосылки для наиболее эффективного усвоения речевых умений и навыков. Поэтому целесообразен </w:t>
      </w:r>
      <w:r w:rsidRPr="00544FB6">
        <w:rPr>
          <w:rFonts w:ascii="Times New Roman" w:hAnsi="Times New Roman" w:cs="Times New Roman"/>
          <w:i/>
          <w:color w:val="333333"/>
          <w:sz w:val="28"/>
          <w:szCs w:val="28"/>
        </w:rPr>
        <w:t>комплексный подход</w:t>
      </w:r>
      <w:r w:rsidRPr="00544FB6">
        <w:rPr>
          <w:rFonts w:ascii="Times New Roman" w:hAnsi="Times New Roman" w:cs="Times New Roman"/>
          <w:color w:val="333333"/>
          <w:sz w:val="28"/>
          <w:szCs w:val="28"/>
        </w:rPr>
        <w:t>, где соединяются разные речевые задачи чаще на одном содержании.</w:t>
      </w:r>
    </w:p>
    <w:p w:rsidR="003B600F" w:rsidRPr="00544FB6" w:rsidRDefault="003B600F" w:rsidP="003B600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44FB6">
        <w:rPr>
          <w:rFonts w:ascii="Times New Roman" w:hAnsi="Times New Roman" w:cs="Times New Roman"/>
          <w:i/>
          <w:color w:val="333333"/>
          <w:sz w:val="28"/>
          <w:szCs w:val="28"/>
        </w:rPr>
        <w:t>Структура занятия включает три базовые части</w:t>
      </w:r>
      <w:r w:rsidRPr="00544FB6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3B600F" w:rsidRPr="00544FB6" w:rsidRDefault="003B600F" w:rsidP="003B600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44FB6">
        <w:rPr>
          <w:rFonts w:ascii="Times New Roman" w:hAnsi="Times New Roman" w:cs="Times New Roman"/>
          <w:color w:val="333333"/>
          <w:sz w:val="28"/>
          <w:szCs w:val="28"/>
        </w:rPr>
        <w:t xml:space="preserve"> I.​ Оргмомент. Активизация словарного запаса.</w:t>
      </w:r>
    </w:p>
    <w:p w:rsidR="003B600F" w:rsidRPr="00544FB6" w:rsidRDefault="003B600F" w:rsidP="003B600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44FB6">
        <w:rPr>
          <w:rFonts w:ascii="Times New Roman" w:hAnsi="Times New Roman" w:cs="Times New Roman"/>
          <w:color w:val="333333"/>
          <w:sz w:val="28"/>
          <w:szCs w:val="28"/>
        </w:rPr>
        <w:t xml:space="preserve"> II.​ Основная часть занятия. Введение в тему занятия. Знакомство с текстом рассказа или с содержанием сюжетных картин. Обучение детей умению правильно отвечать на вопросы по содержанию текста. Физкультминутка / пальчиковая гимнастика. Составление пересказа текста или рассказа по опорным картинкам или рисункам. </w:t>
      </w:r>
    </w:p>
    <w:p w:rsidR="003B600F" w:rsidRPr="00544FB6" w:rsidRDefault="003B600F" w:rsidP="003B600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44FB6">
        <w:rPr>
          <w:rFonts w:ascii="Times New Roman" w:hAnsi="Times New Roman" w:cs="Times New Roman"/>
          <w:color w:val="333333"/>
          <w:sz w:val="28"/>
          <w:szCs w:val="28"/>
        </w:rPr>
        <w:t>III.​ Подведение итогов занятия.</w:t>
      </w:r>
    </w:p>
    <w:p w:rsidR="003B600F" w:rsidRPr="00544FB6" w:rsidRDefault="003B600F" w:rsidP="003B600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44FB6">
        <w:rPr>
          <w:rFonts w:ascii="Times New Roman" w:hAnsi="Times New Roman" w:cs="Times New Roman"/>
          <w:color w:val="333333"/>
          <w:sz w:val="28"/>
          <w:szCs w:val="28"/>
        </w:rPr>
        <w:t xml:space="preserve"> Описанные методы позволяют быстро и качественно исправить ошибки в речи ребенка, а также развить речь у ребенка, что значительно облегчит его общение со сверстниками, а также старшими людьми. Усвоив и закрепив навыки связной речи, ребенок преодолевает страх общения, намного быстрее проходит школьный адаптационный период, и ему легче дается школьное обучение.</w:t>
      </w:r>
    </w:p>
    <w:p w:rsidR="003B600F" w:rsidRPr="00544FB6" w:rsidRDefault="003B600F" w:rsidP="009751F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1FF" w:rsidRPr="00544FB6" w:rsidRDefault="007577E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44FB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Календарно-тематическое планирование на учебный год</w:t>
      </w:r>
    </w:p>
    <w:tbl>
      <w:tblPr>
        <w:tblStyle w:val="a4"/>
        <w:tblW w:w="10134" w:type="dxa"/>
        <w:tblLook w:val="04A0"/>
      </w:tblPr>
      <w:tblGrid>
        <w:gridCol w:w="959"/>
        <w:gridCol w:w="1529"/>
        <w:gridCol w:w="3615"/>
        <w:gridCol w:w="4031"/>
      </w:tblGrid>
      <w:tr w:rsidR="00A571FF" w:rsidRPr="00544FB6" w:rsidTr="004849BE">
        <w:trPr>
          <w:trHeight w:val="444"/>
        </w:trPr>
        <w:tc>
          <w:tcPr>
            <w:tcW w:w="959" w:type="dxa"/>
          </w:tcPr>
          <w:p w:rsidR="00A571FF" w:rsidRPr="00544FB6" w:rsidRDefault="00A571F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 п/п</w:t>
            </w:r>
          </w:p>
        </w:tc>
        <w:tc>
          <w:tcPr>
            <w:tcW w:w="1529" w:type="dxa"/>
          </w:tcPr>
          <w:p w:rsidR="00A571FF" w:rsidRPr="00544FB6" w:rsidRDefault="00A571F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дата</w:t>
            </w:r>
          </w:p>
        </w:tc>
        <w:tc>
          <w:tcPr>
            <w:tcW w:w="3615" w:type="dxa"/>
          </w:tcPr>
          <w:p w:rsidR="00A571FF" w:rsidRPr="00544FB6" w:rsidRDefault="00A571FF" w:rsidP="00A571F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Тема  занятия </w:t>
            </w:r>
          </w:p>
        </w:tc>
        <w:tc>
          <w:tcPr>
            <w:tcW w:w="4031" w:type="dxa"/>
          </w:tcPr>
          <w:p w:rsidR="00A571FF" w:rsidRPr="00544FB6" w:rsidRDefault="00A571FF" w:rsidP="00A571F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Цель занятия</w:t>
            </w:r>
          </w:p>
        </w:tc>
      </w:tr>
      <w:tr w:rsidR="00CF3855" w:rsidRPr="00544FB6" w:rsidTr="004849BE">
        <w:trPr>
          <w:trHeight w:val="432"/>
        </w:trPr>
        <w:tc>
          <w:tcPr>
            <w:tcW w:w="959" w:type="dxa"/>
          </w:tcPr>
          <w:p w:rsidR="00CF3855" w:rsidRPr="00544FB6" w:rsidRDefault="00CF3855" w:rsidP="00ED3B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29" w:type="dxa"/>
          </w:tcPr>
          <w:p w:rsidR="00CF3855" w:rsidRPr="00544FB6" w:rsidRDefault="00CF3855" w:rsidP="00CF385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Октябрь 1</w:t>
            </w:r>
          </w:p>
        </w:tc>
        <w:tc>
          <w:tcPr>
            <w:tcW w:w="3615" w:type="dxa"/>
          </w:tcPr>
          <w:p w:rsidR="00CF3855" w:rsidRPr="00544FB6" w:rsidRDefault="00CF3855" w:rsidP="00CF385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Картина « У моря»</w:t>
            </w:r>
          </w:p>
        </w:tc>
        <w:tc>
          <w:tcPr>
            <w:tcW w:w="4031" w:type="dxa"/>
          </w:tcPr>
          <w:p w:rsidR="00CF3855" w:rsidRPr="00544FB6" w:rsidRDefault="00CF3855" w:rsidP="00C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мышления и речи по картинкам с проблемным сюжетам</w:t>
            </w:r>
          </w:p>
        </w:tc>
      </w:tr>
      <w:tr w:rsidR="00CF3855" w:rsidRPr="00544FB6" w:rsidTr="004849BE">
        <w:trPr>
          <w:trHeight w:val="444"/>
        </w:trPr>
        <w:tc>
          <w:tcPr>
            <w:tcW w:w="959" w:type="dxa"/>
          </w:tcPr>
          <w:p w:rsidR="00CF3855" w:rsidRPr="00544FB6" w:rsidRDefault="00CF3855" w:rsidP="00ED3B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29" w:type="dxa"/>
          </w:tcPr>
          <w:p w:rsidR="00CF3855" w:rsidRPr="00544FB6" w:rsidRDefault="00CF3855" w:rsidP="00CF385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3615" w:type="dxa"/>
          </w:tcPr>
          <w:p w:rsidR="00CF3855" w:rsidRPr="00544FB6" w:rsidRDefault="00CF3855" w:rsidP="00CF385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Пересказ рассказа Л.Н. Толстого «Муравей и голубка»</w:t>
            </w:r>
          </w:p>
        </w:tc>
        <w:tc>
          <w:tcPr>
            <w:tcW w:w="4031" w:type="dxa"/>
          </w:tcPr>
          <w:p w:rsidR="00CF3855" w:rsidRPr="00544FB6" w:rsidRDefault="00CF3855" w:rsidP="00C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Обучение пересказу по опорным картинкам</w:t>
            </w:r>
          </w:p>
        </w:tc>
      </w:tr>
      <w:tr w:rsidR="00CF3855" w:rsidRPr="00544FB6" w:rsidTr="004849BE">
        <w:trPr>
          <w:trHeight w:val="444"/>
        </w:trPr>
        <w:tc>
          <w:tcPr>
            <w:tcW w:w="959" w:type="dxa"/>
          </w:tcPr>
          <w:p w:rsidR="00CF3855" w:rsidRPr="00544FB6" w:rsidRDefault="00CF3855" w:rsidP="00ED3B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29" w:type="dxa"/>
          </w:tcPr>
          <w:p w:rsidR="00CF3855" w:rsidRPr="00544FB6" w:rsidRDefault="00CF3855" w:rsidP="00CF385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3615" w:type="dxa"/>
          </w:tcPr>
          <w:p w:rsidR="00CF3855" w:rsidRPr="00544FB6" w:rsidRDefault="00CF3855" w:rsidP="00CF385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Картина « Вот так игрушка!»</w:t>
            </w:r>
          </w:p>
        </w:tc>
        <w:tc>
          <w:tcPr>
            <w:tcW w:w="4031" w:type="dxa"/>
          </w:tcPr>
          <w:p w:rsidR="00CF3855" w:rsidRPr="00544FB6" w:rsidRDefault="00CF3855" w:rsidP="00C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Развитие мышления и речи по картинкам с проблемным </w:t>
            </w: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сюжетам</w:t>
            </w:r>
          </w:p>
        </w:tc>
      </w:tr>
      <w:tr w:rsidR="00CF3855" w:rsidRPr="00544FB6" w:rsidTr="004849BE">
        <w:trPr>
          <w:trHeight w:val="444"/>
        </w:trPr>
        <w:tc>
          <w:tcPr>
            <w:tcW w:w="959" w:type="dxa"/>
          </w:tcPr>
          <w:p w:rsidR="00CF3855" w:rsidRPr="00544FB6" w:rsidRDefault="00CF3855" w:rsidP="00ED3B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29" w:type="dxa"/>
          </w:tcPr>
          <w:p w:rsidR="00CF3855" w:rsidRPr="00544FB6" w:rsidRDefault="00CF3855" w:rsidP="00CF385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3615" w:type="dxa"/>
          </w:tcPr>
          <w:p w:rsidR="00CF3855" w:rsidRPr="00544FB6" w:rsidRDefault="005E79E7" w:rsidP="00D74F1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Пересказ рассказа </w:t>
            </w:r>
            <w:r w:rsidR="00D74F10"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Е. Чарушина</w:t>
            </w: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r w:rsidR="00D74F10"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Как Томка не показался глупым</w:t>
            </w: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4031" w:type="dxa"/>
          </w:tcPr>
          <w:p w:rsidR="00CF3855" w:rsidRPr="00544FB6" w:rsidRDefault="00ED3B7C" w:rsidP="00C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Обучение пересказу по опорным картинкам</w:t>
            </w:r>
          </w:p>
        </w:tc>
      </w:tr>
      <w:tr w:rsidR="00A571FF" w:rsidRPr="00544FB6" w:rsidTr="004849BE">
        <w:trPr>
          <w:trHeight w:val="432"/>
        </w:trPr>
        <w:tc>
          <w:tcPr>
            <w:tcW w:w="959" w:type="dxa"/>
          </w:tcPr>
          <w:p w:rsidR="00A571FF" w:rsidRPr="00544FB6" w:rsidRDefault="00A571FF" w:rsidP="00ED3B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29" w:type="dxa"/>
          </w:tcPr>
          <w:p w:rsidR="00A571FF" w:rsidRPr="00544FB6" w:rsidRDefault="006E2AB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Ноябрь 1</w:t>
            </w:r>
          </w:p>
        </w:tc>
        <w:tc>
          <w:tcPr>
            <w:tcW w:w="3615" w:type="dxa"/>
          </w:tcPr>
          <w:p w:rsidR="00A571FF" w:rsidRPr="00544FB6" w:rsidRDefault="005E79E7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Пересказ рассказа И. Гурвича «Лёвушка- рыбак»</w:t>
            </w:r>
          </w:p>
        </w:tc>
        <w:tc>
          <w:tcPr>
            <w:tcW w:w="4031" w:type="dxa"/>
          </w:tcPr>
          <w:p w:rsidR="00A571FF" w:rsidRPr="00544FB6" w:rsidRDefault="00ED3B7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Обучение пересказу по опорным картинкам</w:t>
            </w:r>
          </w:p>
        </w:tc>
      </w:tr>
      <w:tr w:rsidR="00A571FF" w:rsidRPr="00544FB6" w:rsidTr="004849BE">
        <w:trPr>
          <w:trHeight w:val="444"/>
        </w:trPr>
        <w:tc>
          <w:tcPr>
            <w:tcW w:w="959" w:type="dxa"/>
          </w:tcPr>
          <w:p w:rsidR="00A571FF" w:rsidRPr="00544FB6" w:rsidRDefault="00A571FF" w:rsidP="00ED3B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29" w:type="dxa"/>
          </w:tcPr>
          <w:p w:rsidR="00A571FF" w:rsidRPr="00544FB6" w:rsidRDefault="006E2AB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3615" w:type="dxa"/>
          </w:tcPr>
          <w:p w:rsidR="00A571FF" w:rsidRPr="00544FB6" w:rsidRDefault="006E2ABE" w:rsidP="006E2AB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Картина « Проказницы»</w:t>
            </w:r>
          </w:p>
        </w:tc>
        <w:tc>
          <w:tcPr>
            <w:tcW w:w="4031" w:type="dxa"/>
          </w:tcPr>
          <w:p w:rsidR="00A571FF" w:rsidRPr="00544FB6" w:rsidRDefault="00CF3855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мышления и речи по картинкам с проблемным сюжетам</w:t>
            </w:r>
          </w:p>
        </w:tc>
      </w:tr>
      <w:tr w:rsidR="00A571FF" w:rsidRPr="00544FB6" w:rsidTr="004849BE">
        <w:trPr>
          <w:trHeight w:val="444"/>
        </w:trPr>
        <w:tc>
          <w:tcPr>
            <w:tcW w:w="959" w:type="dxa"/>
          </w:tcPr>
          <w:p w:rsidR="00A571FF" w:rsidRPr="00544FB6" w:rsidRDefault="00A571FF" w:rsidP="00ED3B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29" w:type="dxa"/>
          </w:tcPr>
          <w:p w:rsidR="00A571FF" w:rsidRPr="00544FB6" w:rsidRDefault="006E2AB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3615" w:type="dxa"/>
          </w:tcPr>
          <w:p w:rsidR="00A571FF" w:rsidRPr="00544FB6" w:rsidRDefault="00C55480" w:rsidP="0093143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Пересказ рассказа И.Е. Чарушина  «</w:t>
            </w:r>
            <w:r w:rsidR="00931437"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Играющие собаки</w:t>
            </w: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4031" w:type="dxa"/>
          </w:tcPr>
          <w:p w:rsidR="00A571FF" w:rsidRPr="00544FB6" w:rsidRDefault="00ED3B7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Обучение пересказу по опорным картинкам</w:t>
            </w:r>
          </w:p>
        </w:tc>
      </w:tr>
      <w:tr w:rsidR="005E79E7" w:rsidRPr="00544FB6" w:rsidTr="004849BE">
        <w:trPr>
          <w:trHeight w:val="432"/>
        </w:trPr>
        <w:tc>
          <w:tcPr>
            <w:tcW w:w="959" w:type="dxa"/>
          </w:tcPr>
          <w:p w:rsidR="005E79E7" w:rsidRPr="00544FB6" w:rsidRDefault="005E79E7" w:rsidP="00ED3B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29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3615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Картина « Первое свидание»</w:t>
            </w:r>
          </w:p>
        </w:tc>
        <w:tc>
          <w:tcPr>
            <w:tcW w:w="4031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мышления и речи по картинкам с проблемным сюжетам</w:t>
            </w:r>
          </w:p>
        </w:tc>
      </w:tr>
      <w:tr w:rsidR="005E79E7" w:rsidRPr="00544FB6" w:rsidTr="004849BE">
        <w:trPr>
          <w:trHeight w:val="444"/>
        </w:trPr>
        <w:tc>
          <w:tcPr>
            <w:tcW w:w="959" w:type="dxa"/>
          </w:tcPr>
          <w:p w:rsidR="005E79E7" w:rsidRPr="00544FB6" w:rsidRDefault="005E79E7" w:rsidP="00ED3B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29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3615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Картина « Попугай Петруша»</w:t>
            </w:r>
          </w:p>
        </w:tc>
        <w:tc>
          <w:tcPr>
            <w:tcW w:w="4031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мышления и речи по картинкам с проблемным сюжетам</w:t>
            </w:r>
          </w:p>
        </w:tc>
      </w:tr>
      <w:tr w:rsidR="005E79E7" w:rsidRPr="00544FB6" w:rsidTr="004849BE">
        <w:trPr>
          <w:trHeight w:val="444"/>
        </w:trPr>
        <w:tc>
          <w:tcPr>
            <w:tcW w:w="959" w:type="dxa"/>
          </w:tcPr>
          <w:p w:rsidR="005E79E7" w:rsidRPr="00544FB6" w:rsidRDefault="005E79E7" w:rsidP="00ED3B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29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Декабрь 1</w:t>
            </w:r>
          </w:p>
        </w:tc>
        <w:tc>
          <w:tcPr>
            <w:tcW w:w="3615" w:type="dxa"/>
          </w:tcPr>
          <w:p w:rsidR="005E79E7" w:rsidRPr="00544FB6" w:rsidRDefault="00ED3B7C" w:rsidP="00ED3B7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Пересказ рассказа И.Е. Чарушина  «Волчишко»</w:t>
            </w:r>
          </w:p>
        </w:tc>
        <w:tc>
          <w:tcPr>
            <w:tcW w:w="4031" w:type="dxa"/>
          </w:tcPr>
          <w:p w:rsidR="005E79E7" w:rsidRPr="00544FB6" w:rsidRDefault="00ED3B7C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Обучение пересказу по опорным картинкам</w:t>
            </w:r>
          </w:p>
        </w:tc>
      </w:tr>
      <w:tr w:rsidR="005E79E7" w:rsidRPr="00544FB6" w:rsidTr="004849BE">
        <w:trPr>
          <w:trHeight w:val="432"/>
        </w:trPr>
        <w:tc>
          <w:tcPr>
            <w:tcW w:w="959" w:type="dxa"/>
          </w:tcPr>
          <w:p w:rsidR="005E79E7" w:rsidRPr="00544FB6" w:rsidRDefault="005E79E7" w:rsidP="00ED3B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29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3615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Картина « зимние заботы»</w:t>
            </w:r>
          </w:p>
        </w:tc>
        <w:tc>
          <w:tcPr>
            <w:tcW w:w="4031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мышления и речи по картинкам с проблемным сюжетам</w:t>
            </w:r>
          </w:p>
        </w:tc>
      </w:tr>
      <w:tr w:rsidR="005E79E7" w:rsidRPr="00544FB6" w:rsidTr="004849BE">
        <w:trPr>
          <w:trHeight w:val="444"/>
        </w:trPr>
        <w:tc>
          <w:tcPr>
            <w:tcW w:w="959" w:type="dxa"/>
          </w:tcPr>
          <w:p w:rsidR="005E79E7" w:rsidRPr="00544FB6" w:rsidRDefault="005E79E7" w:rsidP="00ED3B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29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3615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Пересказ рассказа Н. Петровой «Птичья ёлка»</w:t>
            </w:r>
          </w:p>
        </w:tc>
        <w:tc>
          <w:tcPr>
            <w:tcW w:w="4031" w:type="dxa"/>
          </w:tcPr>
          <w:p w:rsidR="005E79E7" w:rsidRPr="00544FB6" w:rsidRDefault="00ED3B7C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Обучение пересказу по опорным картинкам</w:t>
            </w:r>
          </w:p>
        </w:tc>
      </w:tr>
      <w:tr w:rsidR="005E79E7" w:rsidRPr="00544FB6" w:rsidTr="004849BE">
        <w:trPr>
          <w:trHeight w:val="432"/>
        </w:trPr>
        <w:tc>
          <w:tcPr>
            <w:tcW w:w="959" w:type="dxa"/>
          </w:tcPr>
          <w:p w:rsidR="005E79E7" w:rsidRPr="00544FB6" w:rsidRDefault="005E79E7" w:rsidP="00ED3B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29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Январь  1</w:t>
            </w:r>
          </w:p>
        </w:tc>
        <w:tc>
          <w:tcPr>
            <w:tcW w:w="3615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Картина « Необычная елка»</w:t>
            </w:r>
          </w:p>
        </w:tc>
        <w:tc>
          <w:tcPr>
            <w:tcW w:w="4031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мышления и речи по картинкам с проблемным сюжетам</w:t>
            </w:r>
          </w:p>
        </w:tc>
      </w:tr>
      <w:tr w:rsidR="005E79E7" w:rsidRPr="00544FB6" w:rsidTr="004849BE">
        <w:trPr>
          <w:trHeight w:val="444"/>
        </w:trPr>
        <w:tc>
          <w:tcPr>
            <w:tcW w:w="959" w:type="dxa"/>
          </w:tcPr>
          <w:p w:rsidR="005E79E7" w:rsidRPr="00544FB6" w:rsidRDefault="005E79E7" w:rsidP="00ED3B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29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3615" w:type="dxa"/>
          </w:tcPr>
          <w:p w:rsidR="005E79E7" w:rsidRPr="00544FB6" w:rsidRDefault="00ED3B7C" w:rsidP="00ED3B7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Пересказ рассказа В. Сутеева  «Про коньки и снежинку»</w:t>
            </w:r>
          </w:p>
        </w:tc>
        <w:tc>
          <w:tcPr>
            <w:tcW w:w="4031" w:type="dxa"/>
          </w:tcPr>
          <w:p w:rsidR="005E79E7" w:rsidRPr="00544FB6" w:rsidRDefault="00ED3B7C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Обучение пересказу по опорным картинкам</w:t>
            </w:r>
          </w:p>
        </w:tc>
      </w:tr>
      <w:tr w:rsidR="005E79E7" w:rsidRPr="00544FB6" w:rsidTr="004849BE">
        <w:trPr>
          <w:trHeight w:val="444"/>
        </w:trPr>
        <w:tc>
          <w:tcPr>
            <w:tcW w:w="959" w:type="dxa"/>
          </w:tcPr>
          <w:p w:rsidR="005E79E7" w:rsidRPr="00544FB6" w:rsidRDefault="005E79E7" w:rsidP="00ED3B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29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Февраль 1</w:t>
            </w:r>
          </w:p>
        </w:tc>
        <w:tc>
          <w:tcPr>
            <w:tcW w:w="3615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Картина « Пожар»</w:t>
            </w:r>
          </w:p>
        </w:tc>
        <w:tc>
          <w:tcPr>
            <w:tcW w:w="4031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мышления и речи по картинкам с проблемным сюжетам</w:t>
            </w:r>
          </w:p>
        </w:tc>
      </w:tr>
      <w:tr w:rsidR="005E79E7" w:rsidRPr="00544FB6" w:rsidTr="004849BE">
        <w:trPr>
          <w:trHeight w:val="432"/>
        </w:trPr>
        <w:tc>
          <w:tcPr>
            <w:tcW w:w="959" w:type="dxa"/>
          </w:tcPr>
          <w:p w:rsidR="005E79E7" w:rsidRPr="00544FB6" w:rsidRDefault="005E79E7" w:rsidP="00ED3B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29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3615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Картина « Настоящий друг»</w:t>
            </w:r>
          </w:p>
        </w:tc>
        <w:tc>
          <w:tcPr>
            <w:tcW w:w="4031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мышления и речи по картинкам с проблемным сюжетам</w:t>
            </w:r>
          </w:p>
        </w:tc>
      </w:tr>
      <w:tr w:rsidR="005E79E7" w:rsidRPr="00544FB6" w:rsidTr="004849BE">
        <w:trPr>
          <w:trHeight w:val="444"/>
        </w:trPr>
        <w:tc>
          <w:tcPr>
            <w:tcW w:w="959" w:type="dxa"/>
          </w:tcPr>
          <w:p w:rsidR="005E79E7" w:rsidRPr="00544FB6" w:rsidRDefault="005E79E7" w:rsidP="00ED3B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29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3615" w:type="dxa"/>
          </w:tcPr>
          <w:p w:rsidR="005E79E7" w:rsidRPr="00544FB6" w:rsidRDefault="00D74F10" w:rsidP="00D74F10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Пересказ рассказа В. Суслова «Кто сильнее?»</w:t>
            </w:r>
          </w:p>
        </w:tc>
        <w:tc>
          <w:tcPr>
            <w:tcW w:w="4031" w:type="dxa"/>
          </w:tcPr>
          <w:p w:rsidR="005E79E7" w:rsidRPr="00544FB6" w:rsidRDefault="00ED3B7C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Обучение пересказу по опорным картинкам</w:t>
            </w:r>
          </w:p>
        </w:tc>
      </w:tr>
      <w:tr w:rsidR="005E79E7" w:rsidRPr="00544FB6" w:rsidTr="004849BE">
        <w:trPr>
          <w:trHeight w:val="444"/>
        </w:trPr>
        <w:tc>
          <w:tcPr>
            <w:tcW w:w="959" w:type="dxa"/>
          </w:tcPr>
          <w:p w:rsidR="005E79E7" w:rsidRPr="00544FB6" w:rsidRDefault="005E79E7" w:rsidP="00ED3B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29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4 </w:t>
            </w:r>
          </w:p>
        </w:tc>
        <w:tc>
          <w:tcPr>
            <w:tcW w:w="3615" w:type="dxa"/>
          </w:tcPr>
          <w:p w:rsidR="005E79E7" w:rsidRPr="00544FB6" w:rsidRDefault="00ED3B7C" w:rsidP="00ED3B7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Пересказ рассказа И.Е. Чарушина  «Яшка»</w:t>
            </w:r>
          </w:p>
        </w:tc>
        <w:tc>
          <w:tcPr>
            <w:tcW w:w="4031" w:type="dxa"/>
          </w:tcPr>
          <w:p w:rsidR="005E79E7" w:rsidRPr="00544FB6" w:rsidRDefault="00ED3B7C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Обучение пересказу по опорным картинкам</w:t>
            </w:r>
          </w:p>
        </w:tc>
      </w:tr>
      <w:tr w:rsidR="005E79E7" w:rsidRPr="00544FB6" w:rsidTr="004849BE">
        <w:trPr>
          <w:trHeight w:val="432"/>
        </w:trPr>
        <w:tc>
          <w:tcPr>
            <w:tcW w:w="959" w:type="dxa"/>
          </w:tcPr>
          <w:p w:rsidR="005E79E7" w:rsidRPr="00544FB6" w:rsidRDefault="005E79E7" w:rsidP="00ED3B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29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Март 1</w:t>
            </w:r>
          </w:p>
        </w:tc>
        <w:tc>
          <w:tcPr>
            <w:tcW w:w="3615" w:type="dxa"/>
          </w:tcPr>
          <w:p w:rsidR="005E79E7" w:rsidRPr="00544FB6" w:rsidRDefault="00ED3B7C" w:rsidP="00ED3B7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Пересказ рассказа И.Е. Чарушина  «Что за зверь»</w:t>
            </w:r>
          </w:p>
        </w:tc>
        <w:tc>
          <w:tcPr>
            <w:tcW w:w="4031" w:type="dxa"/>
          </w:tcPr>
          <w:p w:rsidR="005E79E7" w:rsidRPr="00544FB6" w:rsidRDefault="00ED3B7C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Обучение пересказу по опорным картинкам</w:t>
            </w:r>
          </w:p>
        </w:tc>
      </w:tr>
      <w:tr w:rsidR="005E79E7" w:rsidRPr="00544FB6" w:rsidTr="004849BE">
        <w:trPr>
          <w:trHeight w:val="444"/>
        </w:trPr>
        <w:tc>
          <w:tcPr>
            <w:tcW w:w="959" w:type="dxa"/>
          </w:tcPr>
          <w:p w:rsidR="005E79E7" w:rsidRPr="00544FB6" w:rsidRDefault="005E79E7" w:rsidP="00ED3B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29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3615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Картина « Маленькие помощники»</w:t>
            </w:r>
          </w:p>
        </w:tc>
        <w:tc>
          <w:tcPr>
            <w:tcW w:w="4031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мышления и речи по картинкам с проблемным сюжетам</w:t>
            </w:r>
          </w:p>
        </w:tc>
      </w:tr>
      <w:tr w:rsidR="005E79E7" w:rsidRPr="00544FB6" w:rsidTr="004849BE">
        <w:trPr>
          <w:trHeight w:val="444"/>
        </w:trPr>
        <w:tc>
          <w:tcPr>
            <w:tcW w:w="959" w:type="dxa"/>
          </w:tcPr>
          <w:p w:rsidR="005E79E7" w:rsidRPr="00544FB6" w:rsidRDefault="005E79E7" w:rsidP="00ED3B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29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3615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Пересказ рассказа Л.Н. Толстого «Девочка и грибы»</w:t>
            </w:r>
          </w:p>
        </w:tc>
        <w:tc>
          <w:tcPr>
            <w:tcW w:w="4031" w:type="dxa"/>
          </w:tcPr>
          <w:p w:rsidR="005E79E7" w:rsidRPr="00544FB6" w:rsidRDefault="00ED3B7C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Обучение пересказу по опорным картинкам. </w:t>
            </w:r>
            <w:r w:rsidR="005E79E7"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Безопасность на Ж/Д дороге</w:t>
            </w:r>
          </w:p>
        </w:tc>
      </w:tr>
      <w:tr w:rsidR="005E79E7" w:rsidRPr="00544FB6" w:rsidTr="004849BE">
        <w:trPr>
          <w:trHeight w:val="432"/>
        </w:trPr>
        <w:tc>
          <w:tcPr>
            <w:tcW w:w="959" w:type="dxa"/>
          </w:tcPr>
          <w:p w:rsidR="005E79E7" w:rsidRPr="00544FB6" w:rsidRDefault="005E79E7" w:rsidP="00ED3B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29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3615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Пересказ рассказа И.Е. Чарушина  «Лисята»</w:t>
            </w:r>
          </w:p>
        </w:tc>
        <w:tc>
          <w:tcPr>
            <w:tcW w:w="4031" w:type="dxa"/>
          </w:tcPr>
          <w:p w:rsidR="005E79E7" w:rsidRPr="00544FB6" w:rsidRDefault="00ED3B7C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Обучение пересказу по опорным картинкам</w:t>
            </w:r>
          </w:p>
        </w:tc>
      </w:tr>
      <w:tr w:rsidR="005E79E7" w:rsidRPr="00544FB6" w:rsidTr="004849BE">
        <w:trPr>
          <w:trHeight w:val="444"/>
        </w:trPr>
        <w:tc>
          <w:tcPr>
            <w:tcW w:w="959" w:type="dxa"/>
          </w:tcPr>
          <w:p w:rsidR="005E79E7" w:rsidRPr="00544FB6" w:rsidRDefault="005E79E7" w:rsidP="00ED3B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29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Апрель1</w:t>
            </w:r>
          </w:p>
        </w:tc>
        <w:tc>
          <w:tcPr>
            <w:tcW w:w="3615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Картина « Случай в зоопарке»</w:t>
            </w:r>
          </w:p>
        </w:tc>
        <w:tc>
          <w:tcPr>
            <w:tcW w:w="4031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мышления и речи по картинкам с проблемным сюжетам</w:t>
            </w:r>
          </w:p>
        </w:tc>
      </w:tr>
      <w:tr w:rsidR="005E79E7" w:rsidRPr="00544FB6" w:rsidTr="004849BE">
        <w:trPr>
          <w:trHeight w:val="444"/>
        </w:trPr>
        <w:tc>
          <w:tcPr>
            <w:tcW w:w="959" w:type="dxa"/>
          </w:tcPr>
          <w:p w:rsidR="005E79E7" w:rsidRPr="00544FB6" w:rsidRDefault="005E79E7" w:rsidP="00ED3B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29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3615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Картина « Короткий поход»</w:t>
            </w:r>
          </w:p>
        </w:tc>
        <w:tc>
          <w:tcPr>
            <w:tcW w:w="4031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мышления и речи по картинкам с проблемным сюжетам</w:t>
            </w:r>
          </w:p>
        </w:tc>
      </w:tr>
      <w:tr w:rsidR="005E79E7" w:rsidRPr="00544FB6" w:rsidTr="004849BE">
        <w:trPr>
          <w:trHeight w:val="432"/>
        </w:trPr>
        <w:tc>
          <w:tcPr>
            <w:tcW w:w="959" w:type="dxa"/>
          </w:tcPr>
          <w:p w:rsidR="005E79E7" w:rsidRPr="00544FB6" w:rsidRDefault="005E79E7" w:rsidP="00ED3B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29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3615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Картина « удачная рыбалка»</w:t>
            </w:r>
          </w:p>
        </w:tc>
        <w:tc>
          <w:tcPr>
            <w:tcW w:w="4031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мышления и речи по картинкам с проблемным сюжетам</w:t>
            </w:r>
          </w:p>
        </w:tc>
      </w:tr>
      <w:tr w:rsidR="005E79E7" w:rsidRPr="00544FB6" w:rsidTr="004849BE">
        <w:trPr>
          <w:trHeight w:val="444"/>
        </w:trPr>
        <w:tc>
          <w:tcPr>
            <w:tcW w:w="959" w:type="dxa"/>
          </w:tcPr>
          <w:p w:rsidR="005E79E7" w:rsidRPr="00544FB6" w:rsidRDefault="005E79E7" w:rsidP="00ED3B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29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3615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Пересказ рассказа Е. Пермяка «Раки»</w:t>
            </w:r>
          </w:p>
        </w:tc>
        <w:tc>
          <w:tcPr>
            <w:tcW w:w="4031" w:type="dxa"/>
          </w:tcPr>
          <w:p w:rsidR="005E79E7" w:rsidRPr="00544FB6" w:rsidRDefault="00ED3B7C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Обучение пересказу по опорным картинкам</w:t>
            </w:r>
          </w:p>
        </w:tc>
      </w:tr>
      <w:tr w:rsidR="005E79E7" w:rsidRPr="00544FB6" w:rsidTr="004849BE">
        <w:trPr>
          <w:trHeight w:val="432"/>
        </w:trPr>
        <w:tc>
          <w:tcPr>
            <w:tcW w:w="959" w:type="dxa"/>
          </w:tcPr>
          <w:p w:rsidR="005E79E7" w:rsidRPr="00544FB6" w:rsidRDefault="005E79E7" w:rsidP="00ED3B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29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Май 1</w:t>
            </w:r>
          </w:p>
        </w:tc>
        <w:tc>
          <w:tcPr>
            <w:tcW w:w="3615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Картина « На даче»</w:t>
            </w:r>
          </w:p>
        </w:tc>
        <w:tc>
          <w:tcPr>
            <w:tcW w:w="4031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мышления и речи по картинкам с проблемным сюжетам</w:t>
            </w:r>
          </w:p>
        </w:tc>
      </w:tr>
      <w:tr w:rsidR="005E79E7" w:rsidRPr="00544FB6" w:rsidTr="004849BE">
        <w:trPr>
          <w:trHeight w:val="444"/>
        </w:trPr>
        <w:tc>
          <w:tcPr>
            <w:tcW w:w="959" w:type="dxa"/>
          </w:tcPr>
          <w:p w:rsidR="005E79E7" w:rsidRPr="00544FB6" w:rsidRDefault="005E79E7" w:rsidP="00ED3B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29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3615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Картина « Сюрприз»</w:t>
            </w:r>
          </w:p>
        </w:tc>
        <w:tc>
          <w:tcPr>
            <w:tcW w:w="4031" w:type="dxa"/>
          </w:tcPr>
          <w:p w:rsidR="005E79E7" w:rsidRPr="00544FB6" w:rsidRDefault="005E79E7" w:rsidP="005E7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FB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мышления и речи по картинкам с проблемным сюжетам</w:t>
            </w:r>
          </w:p>
        </w:tc>
      </w:tr>
    </w:tbl>
    <w:p w:rsidR="003B600F" w:rsidRPr="00544FB6" w:rsidRDefault="003B600F" w:rsidP="003B600F">
      <w:pPr>
        <w:keepNext/>
        <w:tabs>
          <w:tab w:val="left" w:pos="1245"/>
        </w:tabs>
        <w:spacing w:after="0" w:line="240" w:lineRule="auto"/>
        <w:ind w:left="-142" w:right="-142" w:hanging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00F" w:rsidRPr="00544FB6" w:rsidRDefault="003B600F" w:rsidP="003B600F">
      <w:pPr>
        <w:keepNext/>
        <w:tabs>
          <w:tab w:val="left" w:pos="1245"/>
        </w:tabs>
        <w:spacing w:after="0" w:line="240" w:lineRule="auto"/>
        <w:ind w:left="-142" w:right="-142" w:hanging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FB6">
        <w:rPr>
          <w:rFonts w:ascii="Times New Roman" w:hAnsi="Times New Roman" w:cs="Times New Roman"/>
          <w:b/>
          <w:sz w:val="28"/>
          <w:szCs w:val="28"/>
        </w:rPr>
        <w:t>I</w:t>
      </w:r>
      <w:r w:rsidRPr="00544FB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44FB6">
        <w:rPr>
          <w:rFonts w:ascii="Times New Roman" w:hAnsi="Times New Roman" w:cs="Times New Roman"/>
          <w:b/>
          <w:sz w:val="28"/>
          <w:szCs w:val="28"/>
        </w:rPr>
        <w:t>. УСЛОВИЯ РЕАЛИЗАЦИИ ПРОГРАММЫ.</w:t>
      </w:r>
    </w:p>
    <w:p w:rsidR="003B600F" w:rsidRPr="00544FB6" w:rsidRDefault="003B600F" w:rsidP="003B600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44FB6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3B600F" w:rsidRPr="00544FB6" w:rsidRDefault="003B600F" w:rsidP="003B600F">
      <w:pPr>
        <w:pStyle w:val="a5"/>
        <w:tabs>
          <w:tab w:val="left" w:pos="0"/>
        </w:tabs>
        <w:spacing w:after="0" w:line="360" w:lineRule="auto"/>
        <w:ind w:left="-142" w:right="-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4FB6">
        <w:rPr>
          <w:rFonts w:ascii="Times New Roman" w:hAnsi="Times New Roman" w:cs="Times New Roman"/>
          <w:sz w:val="28"/>
          <w:szCs w:val="28"/>
        </w:rPr>
        <w:t>4.1Материально-техническое оснащение</w:t>
      </w:r>
    </w:p>
    <w:p w:rsidR="003B600F" w:rsidRPr="00544FB6" w:rsidRDefault="003B600F" w:rsidP="003B600F">
      <w:pPr>
        <w:tabs>
          <w:tab w:val="left" w:pos="1245"/>
        </w:tabs>
        <w:spacing w:after="0" w:line="240" w:lineRule="auto"/>
        <w:ind w:left="-142" w:right="-142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544FB6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реализации Программы соответствует: </w:t>
      </w:r>
    </w:p>
    <w:p w:rsidR="003B600F" w:rsidRPr="00544FB6" w:rsidRDefault="003B600F" w:rsidP="003B600F">
      <w:pPr>
        <w:tabs>
          <w:tab w:val="left" w:pos="1245"/>
        </w:tabs>
        <w:spacing w:after="0" w:line="240" w:lineRule="auto"/>
        <w:ind w:left="-142" w:right="-142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544FB6">
        <w:rPr>
          <w:rFonts w:ascii="Times New Roman" w:hAnsi="Times New Roman" w:cs="Times New Roman"/>
          <w:sz w:val="28"/>
          <w:szCs w:val="28"/>
        </w:rPr>
        <w:t>- санитарно-эпидемиологическим правилам и нормативам, описанным в СанПиН 2.4.1.3049-13;</w:t>
      </w:r>
    </w:p>
    <w:p w:rsidR="003B600F" w:rsidRPr="00544FB6" w:rsidRDefault="003B600F" w:rsidP="003B600F">
      <w:pPr>
        <w:tabs>
          <w:tab w:val="left" w:pos="1245"/>
        </w:tabs>
        <w:spacing w:after="0" w:line="240" w:lineRule="auto"/>
        <w:ind w:left="-142" w:right="-142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544FB6">
        <w:rPr>
          <w:rFonts w:ascii="Times New Roman" w:hAnsi="Times New Roman" w:cs="Times New Roman"/>
          <w:sz w:val="28"/>
          <w:szCs w:val="28"/>
        </w:rPr>
        <w:t>- правилам пожарной безопасности;</w:t>
      </w:r>
    </w:p>
    <w:p w:rsidR="003B600F" w:rsidRPr="00544FB6" w:rsidRDefault="003B600F" w:rsidP="003B600F">
      <w:pPr>
        <w:tabs>
          <w:tab w:val="left" w:pos="1245"/>
        </w:tabs>
        <w:spacing w:after="0" w:line="240" w:lineRule="auto"/>
        <w:ind w:left="-142" w:right="-142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544FB6">
        <w:rPr>
          <w:rFonts w:ascii="Times New Roman" w:hAnsi="Times New Roman" w:cs="Times New Roman"/>
          <w:sz w:val="28"/>
          <w:szCs w:val="28"/>
        </w:rPr>
        <w:t>- требованиям к средствам обучения и воспитания в соответствии с возрастом и индивидуальными особенностями развития детей;</w:t>
      </w:r>
    </w:p>
    <w:p w:rsidR="003B600F" w:rsidRPr="00544FB6" w:rsidRDefault="003B600F" w:rsidP="003B600F">
      <w:pPr>
        <w:tabs>
          <w:tab w:val="left" w:pos="1245"/>
        </w:tabs>
        <w:spacing w:after="0" w:line="240" w:lineRule="auto"/>
        <w:ind w:left="-142" w:right="-142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544FB6">
        <w:rPr>
          <w:rFonts w:ascii="Times New Roman" w:hAnsi="Times New Roman" w:cs="Times New Roman"/>
          <w:sz w:val="28"/>
          <w:szCs w:val="28"/>
        </w:rPr>
        <w:t>- требованиям к материально-техническому обеспечению программы (учебно-методический комплект, обор</w:t>
      </w:r>
      <w:r w:rsidR="004D6394" w:rsidRPr="00544FB6">
        <w:rPr>
          <w:rFonts w:ascii="Times New Roman" w:hAnsi="Times New Roman" w:cs="Times New Roman"/>
          <w:sz w:val="28"/>
          <w:szCs w:val="28"/>
        </w:rPr>
        <w:t>удование, оснащение (предметы)</w:t>
      </w:r>
    </w:p>
    <w:p w:rsidR="004D6394" w:rsidRPr="00544FB6" w:rsidRDefault="004D6394" w:rsidP="004D6394">
      <w:pPr>
        <w:tabs>
          <w:tab w:val="left" w:pos="1245"/>
        </w:tabs>
        <w:spacing w:after="0" w:line="240" w:lineRule="auto"/>
        <w:ind w:left="-142" w:right="-142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544FB6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оснащение </w:t>
      </w:r>
      <w:r w:rsidR="002E7521" w:rsidRPr="00544FB6">
        <w:rPr>
          <w:rFonts w:ascii="Times New Roman" w:hAnsi="Times New Roman" w:cs="Times New Roman"/>
          <w:sz w:val="28"/>
          <w:szCs w:val="28"/>
        </w:rPr>
        <w:t>логопедическогок</w:t>
      </w:r>
      <w:r w:rsidRPr="00544FB6">
        <w:rPr>
          <w:rFonts w:ascii="Times New Roman" w:hAnsi="Times New Roman" w:cs="Times New Roman"/>
          <w:sz w:val="28"/>
          <w:szCs w:val="28"/>
        </w:rPr>
        <w:t>абинета обеспечивает  возможность общения и совместной деятельности детей и взрослых,</w:t>
      </w:r>
      <w:r w:rsidR="002E7521" w:rsidRPr="00544FB6">
        <w:rPr>
          <w:rFonts w:ascii="Times New Roman" w:hAnsi="Times New Roman" w:cs="Times New Roman"/>
          <w:sz w:val="28"/>
          <w:szCs w:val="28"/>
        </w:rPr>
        <w:t xml:space="preserve"> речевой и</w:t>
      </w:r>
      <w:r w:rsidRPr="00544FB6">
        <w:rPr>
          <w:rFonts w:ascii="Times New Roman" w:hAnsi="Times New Roman" w:cs="Times New Roman"/>
          <w:sz w:val="28"/>
          <w:szCs w:val="28"/>
        </w:rPr>
        <w:t xml:space="preserve"> двигательной активности детей. </w:t>
      </w:r>
    </w:p>
    <w:p w:rsidR="004D6394" w:rsidRPr="00544FB6" w:rsidRDefault="002E7521" w:rsidP="004D6394">
      <w:pPr>
        <w:tabs>
          <w:tab w:val="left" w:pos="1245"/>
        </w:tabs>
        <w:spacing w:after="0" w:line="240" w:lineRule="auto"/>
        <w:ind w:left="-142" w:right="-142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544FB6">
        <w:rPr>
          <w:rFonts w:ascii="Times New Roman" w:hAnsi="Times New Roman" w:cs="Times New Roman"/>
          <w:sz w:val="28"/>
          <w:szCs w:val="28"/>
        </w:rPr>
        <w:t xml:space="preserve">Логопедический кабинет оснащен </w:t>
      </w:r>
      <w:r w:rsidR="004D6394" w:rsidRPr="00544FB6">
        <w:rPr>
          <w:rFonts w:ascii="Times New Roman" w:hAnsi="Times New Roman" w:cs="Times New Roman"/>
          <w:sz w:val="28"/>
          <w:szCs w:val="28"/>
        </w:rPr>
        <w:t xml:space="preserve">переносным компьютером, </w:t>
      </w:r>
      <w:r w:rsidR="00990D70" w:rsidRPr="00544FB6">
        <w:rPr>
          <w:rFonts w:ascii="Times New Roman" w:hAnsi="Times New Roman" w:cs="Times New Roman"/>
          <w:sz w:val="28"/>
          <w:szCs w:val="28"/>
        </w:rPr>
        <w:t>методической литературой, дидактическими пособиями, необходимыми для занятий с детьми</w:t>
      </w:r>
      <w:r w:rsidR="004D6394" w:rsidRPr="00544F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D70" w:rsidRPr="00544FB6" w:rsidRDefault="00990D70" w:rsidP="00990D70">
      <w:pPr>
        <w:pStyle w:val="a5"/>
        <w:tabs>
          <w:tab w:val="left" w:pos="0"/>
        </w:tabs>
        <w:spacing w:after="0" w:line="360" w:lineRule="auto"/>
        <w:ind w:left="-142" w:right="-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4FB6">
        <w:rPr>
          <w:rFonts w:ascii="Times New Roman" w:hAnsi="Times New Roman" w:cs="Times New Roman"/>
          <w:sz w:val="28"/>
          <w:szCs w:val="28"/>
        </w:rPr>
        <w:t>4.2.Режим занятий</w:t>
      </w:r>
    </w:p>
    <w:p w:rsidR="003B600F" w:rsidRPr="00544FB6" w:rsidRDefault="004D6394" w:rsidP="00990D70">
      <w:pPr>
        <w:tabs>
          <w:tab w:val="left" w:pos="1245"/>
        </w:tabs>
        <w:spacing w:after="0" w:line="240" w:lineRule="auto"/>
        <w:ind w:left="-142" w:right="-142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544FB6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рассчитана на </w:t>
      </w:r>
      <w:r w:rsidR="00990D70" w:rsidRPr="00544FB6">
        <w:rPr>
          <w:rFonts w:ascii="Times New Roman" w:hAnsi="Times New Roman" w:cs="Times New Roman"/>
          <w:sz w:val="28"/>
          <w:szCs w:val="28"/>
        </w:rPr>
        <w:t xml:space="preserve">8 месяцев </w:t>
      </w:r>
      <w:r w:rsidRPr="00544FB6">
        <w:rPr>
          <w:rFonts w:ascii="Times New Roman" w:hAnsi="Times New Roman" w:cs="Times New Roman"/>
          <w:sz w:val="28"/>
          <w:szCs w:val="28"/>
        </w:rPr>
        <w:t>обучени</w:t>
      </w:r>
      <w:r w:rsidR="00990D70" w:rsidRPr="00544FB6">
        <w:rPr>
          <w:rFonts w:ascii="Times New Roman" w:hAnsi="Times New Roman" w:cs="Times New Roman"/>
          <w:sz w:val="28"/>
          <w:szCs w:val="28"/>
        </w:rPr>
        <w:t>я: для детей 5-7лет</w:t>
      </w:r>
      <w:r w:rsidRPr="00544FB6">
        <w:rPr>
          <w:rFonts w:ascii="Times New Roman" w:hAnsi="Times New Roman" w:cs="Times New Roman"/>
          <w:sz w:val="28"/>
          <w:szCs w:val="28"/>
        </w:rPr>
        <w:t xml:space="preserve">. Занятия проводятся </w:t>
      </w:r>
      <w:r w:rsidR="00990D70" w:rsidRPr="00544FB6">
        <w:rPr>
          <w:rFonts w:ascii="Times New Roman" w:hAnsi="Times New Roman" w:cs="Times New Roman"/>
          <w:sz w:val="28"/>
          <w:szCs w:val="28"/>
        </w:rPr>
        <w:t>раз</w:t>
      </w:r>
      <w:r w:rsidRPr="00544FB6">
        <w:rPr>
          <w:rFonts w:ascii="Times New Roman" w:hAnsi="Times New Roman" w:cs="Times New Roman"/>
          <w:sz w:val="28"/>
          <w:szCs w:val="28"/>
        </w:rPr>
        <w:t xml:space="preserve"> в неделю:  25– 30 минут. Форма обучения – </w:t>
      </w:r>
      <w:r w:rsidR="00990D70" w:rsidRPr="00544FB6">
        <w:rPr>
          <w:rFonts w:ascii="Times New Roman" w:hAnsi="Times New Roman" w:cs="Times New Roman"/>
          <w:sz w:val="28"/>
          <w:szCs w:val="28"/>
        </w:rPr>
        <w:t>под</w:t>
      </w:r>
      <w:r w:rsidRPr="00544FB6">
        <w:rPr>
          <w:rFonts w:ascii="Times New Roman" w:hAnsi="Times New Roman" w:cs="Times New Roman"/>
          <w:sz w:val="28"/>
          <w:szCs w:val="28"/>
        </w:rPr>
        <w:t xml:space="preserve">групповые занятия. Отбор детей проводится в соответствии с желанием </w:t>
      </w:r>
      <w:r w:rsidR="00990D70" w:rsidRPr="00544FB6">
        <w:rPr>
          <w:rFonts w:ascii="Times New Roman" w:hAnsi="Times New Roman" w:cs="Times New Roman"/>
          <w:sz w:val="28"/>
          <w:szCs w:val="28"/>
        </w:rPr>
        <w:t>детей и членов их семей</w:t>
      </w:r>
      <w:r w:rsidRPr="00544F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FB6" w:rsidRPr="00544FB6" w:rsidRDefault="00544FB6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7577E6" w:rsidRPr="00544FB6" w:rsidRDefault="007577E6">
      <w:pPr>
        <w:rPr>
          <w:rFonts w:ascii="Times New Roman" w:hAnsi="Times New Roman" w:cs="Times New Roman"/>
          <w:b/>
          <w:sz w:val="28"/>
          <w:szCs w:val="28"/>
        </w:rPr>
      </w:pPr>
      <w:r w:rsidRPr="00544FB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Список литературы: </w:t>
      </w:r>
    </w:p>
    <w:p w:rsidR="00A21429" w:rsidRPr="00544FB6" w:rsidRDefault="00A21429" w:rsidP="00A2142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Развитие логики и речи по картинам с проблемным сюжетом у дошкольника 4-7 лет», Т. А. Ткаченко, М. «Ювента», 2007г.</w:t>
      </w:r>
    </w:p>
    <w:p w:rsidR="00A21429" w:rsidRPr="00544FB6" w:rsidRDefault="00A21429" w:rsidP="00A2142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мышления и речи по картинам с проблемным сюжетом у дошкольника 5-7 лет», Т. А. Ткаченко, М., «Ювента», 2007г.</w:t>
      </w:r>
    </w:p>
    <w:p w:rsidR="00A21429" w:rsidRPr="00544FB6" w:rsidRDefault="00A21429" w:rsidP="00A2142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«Развитие связной речи у дошкольников 4-7 лет», Т. А. Ткаченко, М. «Ювента», 2008г.</w:t>
      </w:r>
    </w:p>
    <w:p w:rsidR="00A21429" w:rsidRDefault="00A21429" w:rsidP="00A2142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описательной речи у дошкольника 5-7 лет», Т. А. Ткаченко, М., «Ювента», 2008г.</w:t>
      </w:r>
    </w:p>
    <w:p w:rsidR="004B53F4" w:rsidRPr="00544FB6" w:rsidRDefault="0084782D" w:rsidP="00A2142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4B53F4">
          <w:rPr>
            <w:rStyle w:val="a3"/>
          </w:rPr>
          <w:t>http://logoportal.ru/obrazovatelnaya-programma-razvitie-svyaznoy-rechi/.html</w:t>
        </w:r>
      </w:hyperlink>
    </w:p>
    <w:p w:rsidR="00A21429" w:rsidRPr="00544FB6" w:rsidRDefault="009751F8" w:rsidP="00A21429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FB6">
        <w:rPr>
          <w:rFonts w:ascii="Times New Roman" w:hAnsi="Times New Roman" w:cs="Times New Roman"/>
          <w:sz w:val="28"/>
          <w:szCs w:val="28"/>
        </w:rPr>
        <w:t>Обучение детей пересказу по опорным картинкам (5—7 лет).</w:t>
      </w:r>
      <w:r w:rsidR="00910AC0" w:rsidRPr="00544FB6">
        <w:rPr>
          <w:rFonts w:ascii="Times New Roman" w:hAnsi="Times New Roman" w:cs="Times New Roman"/>
          <w:sz w:val="28"/>
          <w:szCs w:val="28"/>
        </w:rPr>
        <w:t xml:space="preserve">Н. В.  Нищева </w:t>
      </w:r>
      <w:r w:rsidRPr="00544FB6">
        <w:rPr>
          <w:rFonts w:ascii="Times New Roman" w:hAnsi="Times New Roman" w:cs="Times New Roman"/>
          <w:sz w:val="28"/>
          <w:szCs w:val="28"/>
        </w:rPr>
        <w:t>Вып. 2. — СПб. : ООО «ИЗДАТЕЛЬСТВО «ДЕТСТВО-ПРЕСС», 2017. — 24 с</w:t>
      </w:r>
    </w:p>
    <w:p w:rsidR="00A21429" w:rsidRPr="00544FB6" w:rsidRDefault="00A21429" w:rsidP="00A2142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«Опорные схемы в картинках для описания предметов и явлений окружающего мира», Шестернина Н.Л., М. «Школьная книга», 2014г.</w:t>
      </w:r>
    </w:p>
    <w:p w:rsidR="00A21429" w:rsidRPr="00544FB6" w:rsidRDefault="00A21429" w:rsidP="006F4327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7E6" w:rsidRPr="00544FB6" w:rsidRDefault="007577E6">
      <w:pPr>
        <w:rPr>
          <w:rFonts w:ascii="Times New Roman" w:hAnsi="Times New Roman" w:cs="Times New Roman"/>
          <w:sz w:val="28"/>
          <w:szCs w:val="28"/>
        </w:rPr>
      </w:pPr>
    </w:p>
    <w:sectPr w:rsidR="007577E6" w:rsidRPr="00544FB6" w:rsidSect="00B2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EAE" w:rsidRDefault="00F85EAE" w:rsidP="00604584">
      <w:pPr>
        <w:spacing w:after="0" w:line="240" w:lineRule="auto"/>
      </w:pPr>
      <w:r>
        <w:separator/>
      </w:r>
    </w:p>
  </w:endnote>
  <w:endnote w:type="continuationSeparator" w:id="1">
    <w:p w:rsidR="00F85EAE" w:rsidRDefault="00F85EAE" w:rsidP="0060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EAE" w:rsidRDefault="00F85EAE" w:rsidP="00604584">
      <w:pPr>
        <w:spacing w:after="0" w:line="240" w:lineRule="auto"/>
      </w:pPr>
      <w:r>
        <w:separator/>
      </w:r>
    </w:p>
  </w:footnote>
  <w:footnote w:type="continuationSeparator" w:id="1">
    <w:p w:rsidR="00F85EAE" w:rsidRDefault="00F85EAE" w:rsidP="0060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Times New Roman"/>
        <w:sz w:val="26"/>
        <w:szCs w:val="2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ourier New" w:hAnsi="Courier New" w:cs="Courier New"/>
        <w:b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D0A5A3F"/>
    <w:multiLevelType w:val="hybridMultilevel"/>
    <w:tmpl w:val="E9A2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52831"/>
    <w:multiLevelType w:val="multilevel"/>
    <w:tmpl w:val="513CD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B5BD8"/>
    <w:multiLevelType w:val="hybridMultilevel"/>
    <w:tmpl w:val="F9BE73F6"/>
    <w:lvl w:ilvl="0" w:tplc="02887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94F45"/>
    <w:multiLevelType w:val="multilevel"/>
    <w:tmpl w:val="A2DE8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93200A"/>
    <w:multiLevelType w:val="multilevel"/>
    <w:tmpl w:val="ACBA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0C446C"/>
    <w:multiLevelType w:val="multilevel"/>
    <w:tmpl w:val="33E2B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BCE"/>
    <w:rsid w:val="00063D0A"/>
    <w:rsid w:val="001B16F9"/>
    <w:rsid w:val="00232F9D"/>
    <w:rsid w:val="00262322"/>
    <w:rsid w:val="002B3B83"/>
    <w:rsid w:val="002C07E6"/>
    <w:rsid w:val="002E7521"/>
    <w:rsid w:val="00305ADC"/>
    <w:rsid w:val="00337CAB"/>
    <w:rsid w:val="0037526C"/>
    <w:rsid w:val="003B600F"/>
    <w:rsid w:val="004849BE"/>
    <w:rsid w:val="00491B06"/>
    <w:rsid w:val="004B53F4"/>
    <w:rsid w:val="004D6394"/>
    <w:rsid w:val="00514180"/>
    <w:rsid w:val="00544FB6"/>
    <w:rsid w:val="0055773C"/>
    <w:rsid w:val="005B37FD"/>
    <w:rsid w:val="005E79E7"/>
    <w:rsid w:val="00604584"/>
    <w:rsid w:val="006B3291"/>
    <w:rsid w:val="006D740A"/>
    <w:rsid w:val="006E2ABE"/>
    <w:rsid w:val="006F4327"/>
    <w:rsid w:val="007577E6"/>
    <w:rsid w:val="007C052E"/>
    <w:rsid w:val="0084782D"/>
    <w:rsid w:val="00890BCE"/>
    <w:rsid w:val="008B266E"/>
    <w:rsid w:val="00910AC0"/>
    <w:rsid w:val="00931437"/>
    <w:rsid w:val="00950BA6"/>
    <w:rsid w:val="00973B41"/>
    <w:rsid w:val="009751F8"/>
    <w:rsid w:val="00990D70"/>
    <w:rsid w:val="00A00A37"/>
    <w:rsid w:val="00A21429"/>
    <w:rsid w:val="00A571FF"/>
    <w:rsid w:val="00A73CE3"/>
    <w:rsid w:val="00AB38B3"/>
    <w:rsid w:val="00AF3139"/>
    <w:rsid w:val="00B225BD"/>
    <w:rsid w:val="00B2288D"/>
    <w:rsid w:val="00B402C7"/>
    <w:rsid w:val="00C3019B"/>
    <w:rsid w:val="00C55480"/>
    <w:rsid w:val="00CF3855"/>
    <w:rsid w:val="00CF57C2"/>
    <w:rsid w:val="00D00A78"/>
    <w:rsid w:val="00D11196"/>
    <w:rsid w:val="00D74F10"/>
    <w:rsid w:val="00E0768D"/>
    <w:rsid w:val="00EA1D84"/>
    <w:rsid w:val="00ED3B7C"/>
    <w:rsid w:val="00EF7EB3"/>
    <w:rsid w:val="00F75BB4"/>
    <w:rsid w:val="00F85EAE"/>
    <w:rsid w:val="00FB1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7E6"/>
    <w:rPr>
      <w:color w:val="0000FF"/>
      <w:u w:val="single"/>
    </w:rPr>
  </w:style>
  <w:style w:type="table" w:styleId="a4">
    <w:name w:val="Table Grid"/>
    <w:basedOn w:val="a1"/>
    <w:uiPriority w:val="59"/>
    <w:rsid w:val="00A57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ED3B7C"/>
    <w:pPr>
      <w:ind w:left="720"/>
      <w:contextualSpacing/>
    </w:pPr>
  </w:style>
  <w:style w:type="character" w:styleId="a6">
    <w:name w:val="Strong"/>
    <w:qFormat/>
    <w:rsid w:val="00973B41"/>
    <w:rPr>
      <w:b/>
      <w:bCs/>
    </w:rPr>
  </w:style>
  <w:style w:type="paragraph" w:styleId="a7">
    <w:name w:val="header"/>
    <w:basedOn w:val="a"/>
    <w:link w:val="a8"/>
    <w:uiPriority w:val="99"/>
    <w:unhideWhenUsed/>
    <w:rsid w:val="0060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584"/>
  </w:style>
  <w:style w:type="paragraph" w:styleId="a9">
    <w:name w:val="footer"/>
    <w:basedOn w:val="a"/>
    <w:link w:val="aa"/>
    <w:uiPriority w:val="99"/>
    <w:unhideWhenUsed/>
    <w:rsid w:val="0060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584"/>
  </w:style>
  <w:style w:type="paragraph" w:customStyle="1" w:styleId="c17">
    <w:name w:val="c17"/>
    <w:basedOn w:val="a"/>
    <w:rsid w:val="00B2288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Normal (Web)"/>
    <w:basedOn w:val="a"/>
    <w:uiPriority w:val="99"/>
    <w:unhideWhenUsed/>
    <w:rsid w:val="00C3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AF313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WW8Num3z0">
    <w:name w:val="WW8Num3z0"/>
    <w:rsid w:val="002B3B8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grammaticheskij_stroj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antonimi/" TargetMode="External"/><Relationship Id="rId12" Type="http://schemas.openxmlformats.org/officeDocument/2006/relationships/hyperlink" Target="http://logoportal.ru/obrazovatelnaya-programma-razvitie-svyaznoy-rechi/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differentciy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andia.ru/text/category/artikulyatc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slovoobrazova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3008</Words>
  <Characters>17147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Мамумя</dc:creator>
  <cp:lastModifiedBy>user</cp:lastModifiedBy>
  <cp:revision>5</cp:revision>
  <dcterms:created xsi:type="dcterms:W3CDTF">2019-07-22T10:30:00Z</dcterms:created>
  <dcterms:modified xsi:type="dcterms:W3CDTF">2019-08-12T08:33:00Z</dcterms:modified>
</cp:coreProperties>
</file>