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rPr>
          <w:b/>
          <w:bCs/>
          <w:i/>
          <w:iCs/>
          <w:sz w:val="28"/>
          <w:szCs w:val="28"/>
        </w:rPr>
      </w:pPr>
    </w:p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rPr>
          <w:b/>
          <w:bCs/>
          <w:i/>
          <w:iCs/>
          <w:sz w:val="28"/>
          <w:szCs w:val="28"/>
        </w:rPr>
      </w:pPr>
    </w:p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rPr>
          <w:b/>
          <w:bCs/>
          <w:i/>
          <w:iCs/>
          <w:sz w:val="28"/>
          <w:szCs w:val="28"/>
        </w:rPr>
      </w:pPr>
    </w:p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rPr>
          <w:b/>
          <w:bCs/>
          <w:i/>
          <w:iCs/>
          <w:sz w:val="28"/>
          <w:szCs w:val="28"/>
        </w:rPr>
      </w:pPr>
    </w:p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rPr>
          <w:b/>
          <w:bCs/>
          <w:i/>
          <w:iCs/>
          <w:sz w:val="28"/>
          <w:szCs w:val="28"/>
        </w:rPr>
      </w:pPr>
    </w:p>
    <w:p w:rsidR="003B30AA" w:rsidRP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Cs/>
          <w:sz w:val="28"/>
          <w:szCs w:val="28"/>
        </w:rPr>
      </w:pPr>
      <w:r w:rsidRPr="003B30AA">
        <w:rPr>
          <w:b/>
          <w:bCs/>
          <w:iCs/>
          <w:sz w:val="28"/>
          <w:szCs w:val="28"/>
        </w:rPr>
        <w:t>Сообщение на педагогическом совете</w:t>
      </w:r>
    </w:p>
    <w:p w:rsidR="003B30AA" w:rsidRPr="003B30AA" w:rsidRDefault="003B30AA" w:rsidP="003B30AA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Cs/>
          <w:sz w:val="28"/>
          <w:szCs w:val="28"/>
        </w:rPr>
      </w:pPr>
      <w:r w:rsidRPr="003B30AA">
        <w:rPr>
          <w:b/>
          <w:bCs/>
          <w:iCs/>
          <w:sz w:val="28"/>
          <w:szCs w:val="28"/>
        </w:rPr>
        <w:t>на тему «Экологическая среда ДОУ – система совместных действий педагога и детей»</w:t>
      </w:r>
    </w:p>
    <w:p w:rsidR="003B30AA" w:rsidRDefault="003B30AA" w:rsidP="003B30AA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Cs/>
          <w:sz w:val="28"/>
          <w:szCs w:val="28"/>
        </w:rPr>
      </w:pPr>
      <w:r w:rsidRPr="003B30AA">
        <w:rPr>
          <w:b/>
          <w:bCs/>
          <w:iCs/>
          <w:sz w:val="28"/>
          <w:szCs w:val="28"/>
        </w:rPr>
        <w:t>МДОУ «Детский сад комбинированного вида № 218»</w:t>
      </w:r>
    </w:p>
    <w:p w:rsidR="003B30AA" w:rsidRPr="003B30AA" w:rsidRDefault="003B30AA" w:rsidP="003B30AA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Заводского района г</w:t>
      </w:r>
      <w:proofErr w:type="gramStart"/>
      <w:r>
        <w:rPr>
          <w:b/>
          <w:bCs/>
          <w:iCs/>
          <w:sz w:val="28"/>
          <w:szCs w:val="28"/>
        </w:rPr>
        <w:t>.С</w:t>
      </w:r>
      <w:proofErr w:type="gramEnd"/>
      <w:r>
        <w:rPr>
          <w:b/>
          <w:bCs/>
          <w:iCs/>
          <w:sz w:val="28"/>
          <w:szCs w:val="28"/>
        </w:rPr>
        <w:t>аратова</w:t>
      </w:r>
    </w:p>
    <w:p w:rsidR="003B30AA" w:rsidRPr="003B30AA" w:rsidRDefault="003B30AA" w:rsidP="003B30AA">
      <w:pPr>
        <w:widowControl w:val="0"/>
        <w:autoSpaceDE w:val="0"/>
        <w:autoSpaceDN w:val="0"/>
        <w:adjustRightInd w:val="0"/>
        <w:spacing w:before="240" w:after="120"/>
        <w:jc w:val="center"/>
        <w:rPr>
          <w:sz w:val="28"/>
          <w:szCs w:val="28"/>
        </w:rPr>
      </w:pPr>
      <w:r w:rsidRPr="003B30AA">
        <w:rPr>
          <w:b/>
          <w:bCs/>
          <w:iCs/>
          <w:sz w:val="28"/>
          <w:szCs w:val="28"/>
        </w:rPr>
        <w:t xml:space="preserve">Старший воспитатель: </w:t>
      </w:r>
      <w:proofErr w:type="spellStart"/>
      <w:r w:rsidRPr="003B30AA">
        <w:rPr>
          <w:b/>
          <w:bCs/>
          <w:iCs/>
          <w:sz w:val="28"/>
          <w:szCs w:val="28"/>
        </w:rPr>
        <w:t>Круть</w:t>
      </w:r>
      <w:proofErr w:type="spellEnd"/>
      <w:r w:rsidRPr="003B30AA">
        <w:rPr>
          <w:b/>
          <w:bCs/>
          <w:iCs/>
          <w:sz w:val="28"/>
          <w:szCs w:val="28"/>
        </w:rPr>
        <w:t xml:space="preserve"> Татьяна Викторовна</w:t>
      </w:r>
    </w:p>
    <w:p w:rsidR="003B30AA" w:rsidRP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3B30AA" w:rsidRDefault="003B30AA" w:rsidP="000A0929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</w:p>
    <w:p w:rsidR="000A0929" w:rsidRDefault="003B30AA" w:rsidP="003B30AA">
      <w:pPr>
        <w:widowControl w:val="0"/>
        <w:tabs>
          <w:tab w:val="left" w:pos="-5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</w:t>
      </w:r>
      <w:r w:rsidR="000A0929">
        <w:rPr>
          <w:sz w:val="28"/>
          <w:szCs w:val="28"/>
        </w:rPr>
        <w:t xml:space="preserve">Сотрудничество, благодаря которому развиваются взаимопонимание, согласие, которые так необходимы при формировании экологической культуры, эффективней всего может проявляться в повторяющейся совместной деятельности педагога и детей, объединённых достижением общей цели на территории </w:t>
      </w:r>
      <w:r w:rsidR="009A52AD">
        <w:rPr>
          <w:sz w:val="28"/>
          <w:szCs w:val="28"/>
        </w:rPr>
        <w:t xml:space="preserve">экологической </w:t>
      </w:r>
      <w:r w:rsidR="000A0929">
        <w:rPr>
          <w:sz w:val="28"/>
          <w:szCs w:val="28"/>
        </w:rPr>
        <w:t xml:space="preserve">среды. </w:t>
      </w:r>
      <w:proofErr w:type="gramStart"/>
      <w:r w:rsidR="000A0929">
        <w:rPr>
          <w:sz w:val="28"/>
          <w:szCs w:val="28"/>
        </w:rPr>
        <w:t>Характерными особенностями совместной деятельности являются: контакт между её участниками, обеспечивающий обмен действиями и информацией; понимание всеми участниками смысла деятельности, её конечного результата; наличие руководителя, который организует совместную деятельность, распределяет обязанности в соответствии с возможностями её участников; возникновение и проявление в процессе деятельности межличностных отношений, характер и окраска которых влияют на достижение конечного результата.</w:t>
      </w:r>
      <w:proofErr w:type="gramEnd"/>
    </w:p>
    <w:p w:rsidR="000A0929" w:rsidRDefault="000A0929" w:rsidP="003B30AA">
      <w:pPr>
        <w:widowControl w:val="0"/>
        <w:tabs>
          <w:tab w:val="left" w:pos="-55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Педагоги, которые всё делают сами и не дают возможности наблюдать и участвовать в создании нормальных условий для обитателей живых уголков, комнаты природы, участка, развивают равнодушие, черствость и невнимание вообще к жизни, как к уникальной ценности.</w:t>
      </w:r>
    </w:p>
    <w:p w:rsidR="000A0929" w:rsidRDefault="000A0929" w:rsidP="003B30AA">
      <w:pPr>
        <w:widowControl w:val="0"/>
        <w:tabs>
          <w:tab w:val="left" w:pos="-55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трудовая деятельность в зелёной зоне - выращивание растений, забота о животных, могут принимать различные формы и приходить с разной степенью включенности и участия, как взрослых, так и детей. </w:t>
      </w:r>
    </w:p>
    <w:p w:rsidR="000A0929" w:rsidRDefault="000A0929" w:rsidP="003B30AA">
      <w:pPr>
        <w:widowControl w:val="0"/>
        <w:tabs>
          <w:tab w:val="left" w:pos="-55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Взрослый своим поведением 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</w:t>
      </w:r>
    </w:p>
    <w:p w:rsidR="000A0929" w:rsidRDefault="000A0929" w:rsidP="003B30AA">
      <w:pPr>
        <w:widowControl w:val="0"/>
        <w:tabs>
          <w:tab w:val="left" w:pos="-55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может осуществляться в любом экологическом пространстве в помещении. Самая распространенная ее форма – создание и поддержание необходимых условий для обитателей уголка природы. Прежде чем обсуждать конкретную методику организации совместной деятельности с детьми  в уголке природы, необходимо остановиться еще на одном важном явлении – педагогическом общении, которое всегда сопровождает взаимодействие педагога с детьми.</w:t>
      </w:r>
    </w:p>
    <w:p w:rsidR="000A0929" w:rsidRDefault="000A0929" w:rsidP="003B30AA">
      <w:pPr>
        <w:widowControl w:val="0"/>
        <w:tabs>
          <w:tab w:val="left" w:pos="-55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Обстоятельные исследования психологов показали поистине феноменальное значение общения взрослого с ребёнком для его полноценного психического и личностного развития. Общение, как правило, осуществляется в форме диалога в процессе содержательного взаимодействия с другими людьми. Все эти моменты имеют непосредственное отношение к совместной деятельности в уголке природы и других экологических пространствах. Как же следует организовать эту деятельность, чтобы реализовать ее ведущий мотив – совместная деятельность взрослого и ребенка в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развивающей среде – и достичь конкретных целей?</w:t>
      </w:r>
    </w:p>
    <w:p w:rsidR="000A0929" w:rsidRDefault="000A0929" w:rsidP="003B30AA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направленность эколого-педагогической работы заключается в следующем: ориентировка на широкое использование непосредственного природного окружения эколо</w:t>
      </w:r>
      <w:r w:rsidR="009A52AD">
        <w:rPr>
          <w:sz w:val="28"/>
          <w:szCs w:val="28"/>
        </w:rPr>
        <w:t>гической</w:t>
      </w:r>
      <w:r>
        <w:rPr>
          <w:sz w:val="28"/>
          <w:szCs w:val="28"/>
        </w:rPr>
        <w:t xml:space="preserve"> среды, созданной в учреждении, на углубленное ознакомление детей с теми растениями и животными, с </w:t>
      </w:r>
      <w:r>
        <w:rPr>
          <w:sz w:val="28"/>
          <w:szCs w:val="28"/>
        </w:rPr>
        <w:lastRenderedPageBreak/>
        <w:t xml:space="preserve">которыми они находятся в контакте в течение всего учебного года; организация регулярной и разнообразной деятельности детей в зелёной зоне учреждения: познавательной  (проведение циклов наблюдений), практической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создание и поддержание необходимых условий для живых существ), природоохранной (зимняя подкормка птиц, акции в защиту природных объектов), деятельности общения (эмоционально – доброжелательного взаимодействия с живыми существами), </w:t>
      </w:r>
      <w:proofErr w:type="spellStart"/>
      <w:r>
        <w:rPr>
          <w:sz w:val="28"/>
          <w:szCs w:val="28"/>
        </w:rPr>
        <w:t>отобразительной</w:t>
      </w:r>
      <w:proofErr w:type="spellEnd"/>
      <w:r>
        <w:rPr>
          <w:sz w:val="28"/>
          <w:szCs w:val="28"/>
        </w:rPr>
        <w:t xml:space="preserve"> (ИЗО, игра, конструирование); широкое использование специально подобранной художественно – познавательной литературы, содержание которой сочетается с содержанием других видов деятельности; </w:t>
      </w:r>
      <w:proofErr w:type="gramStart"/>
      <w:r>
        <w:rPr>
          <w:sz w:val="28"/>
          <w:szCs w:val="28"/>
        </w:rPr>
        <w:t>углубленное знакомство (в течение всего года) с произведениями отдельных авторов, которые ярко отражают события в природе, служат примером любви к природе, глубокого её понимания и творческого отражения в литературно – художественных произведениях; совместная творческая деятельность педагога с детьми, создание и использование самодельных книг, альбомов по впечатлениям от литературных произведений и наблюдений за природными объектами;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систематическое ознакомление с сезонными явлениями природы по «недельной методике», выращивание в зимнее – весенний период овощных и цветочных культур, регулярные наблюдения за ростом растений; отражение различных наблюдений в календарях природы;</w:t>
      </w:r>
      <w:proofErr w:type="gramEnd"/>
      <w:r>
        <w:rPr>
          <w:sz w:val="28"/>
          <w:szCs w:val="28"/>
        </w:rPr>
        <w:t xml:space="preserve"> оптимальное соотношение и сочетание педагогических мероприятий повседневной жизни, позволяющих учащимся накопить конкретные знания об объектах природы, формирующими широкие и достаточно глубокие представления о некоторых экологических зависимостях природы, с досугами, праздниками, вызывающими яркий эмоциональный отклик.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Литературным стержнем экологического воспитания являются произведения Виталия Бианки. Познавательные сказки, которые отвечают экологическому содержанию и возможностям усвоения.  Сказки занимательные по форме и  сюжету и вызывают эмоциональный отклик.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ведет два вида деятельности: читает на протяжении всего учебного года рассказы и сказки писателя, создает вместе с детьми самодельные книги и альбомы. Они рисуют свои впечатления, рассказывают фрагменты сказок, учитель собирает рисунки, оформляет высказывания ребят и вместе с ними по всем правилам  брошюрует книгу, которая является общей гордостью.   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увидев благоприятные педагогические условия, и хорошее оснащение для экологического воспитания под влиянием взрослого ученики желают сделать что-то хорошее для окружающих людей, растений и животных. Именно их среда обогащает знания, чувства, формирует правильное желание создавать, а не разрушать. 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557C2">
        <w:rPr>
          <w:sz w:val="28"/>
          <w:szCs w:val="28"/>
        </w:rPr>
        <w:t>Определяя ее сущность мы выделили</w:t>
      </w:r>
      <w:proofErr w:type="gramEnd"/>
      <w:r w:rsidRPr="00E557C2">
        <w:rPr>
          <w:sz w:val="28"/>
          <w:szCs w:val="28"/>
        </w:rPr>
        <w:t xml:space="preserve"> особенности этого процесса: 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ступенчатый характер: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экологических представлений;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развитие экологического сознания и чувств;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формирование убеждений в необходимости экологической </w:t>
      </w:r>
      <w:r>
        <w:rPr>
          <w:sz w:val="28"/>
          <w:szCs w:val="28"/>
        </w:rPr>
        <w:lastRenderedPageBreak/>
        <w:t>деятельности;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выработка навыков и привычек поведения в природе;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преодоление в характере потребительского отношения к природе;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активность;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воспитание устойчивой воли;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значимых целей экологической деятельности.</w:t>
      </w:r>
    </w:p>
    <w:p w:rsidR="000A0929" w:rsidRDefault="000A0929" w:rsidP="003B30A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 природа понимается не только как внешняя по отношению к человеку среда – она включает в себя человека. </w:t>
      </w:r>
    </w:p>
    <w:p w:rsidR="000A0929" w:rsidRPr="000E24B8" w:rsidRDefault="000A0929" w:rsidP="003B30AA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0929" w:rsidRDefault="000A0929" w:rsidP="003B30AA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b/>
          <w:bCs/>
          <w:sz w:val="32"/>
          <w:szCs w:val="32"/>
        </w:rPr>
      </w:pPr>
    </w:p>
    <w:p w:rsidR="00F0402F" w:rsidRDefault="00F0402F" w:rsidP="003B30AA">
      <w:pPr>
        <w:jc w:val="both"/>
      </w:pPr>
    </w:p>
    <w:sectPr w:rsidR="00F0402F" w:rsidSect="00F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929"/>
    <w:rsid w:val="000A0929"/>
    <w:rsid w:val="003B30AA"/>
    <w:rsid w:val="009A52AD"/>
    <w:rsid w:val="00B456E0"/>
    <w:rsid w:val="00F0402F"/>
    <w:rsid w:val="00F7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2017-02-10T05:07:00Z</dcterms:created>
  <dcterms:modified xsi:type="dcterms:W3CDTF">2017-02-10T08:48:00Z</dcterms:modified>
</cp:coreProperties>
</file>