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FA" w:rsidRPr="003D600E" w:rsidRDefault="006249FA" w:rsidP="000E28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600E">
        <w:rPr>
          <w:rFonts w:ascii="Times New Roman" w:hAnsi="Times New Roman"/>
          <w:b/>
          <w:sz w:val="28"/>
          <w:szCs w:val="28"/>
        </w:rPr>
        <w:t>ПАСПОРТ СОЦИАЛЬНОГО ПРОЕКТА</w:t>
      </w:r>
    </w:p>
    <w:p w:rsidR="006249FA" w:rsidRPr="0092073F" w:rsidRDefault="006249FA" w:rsidP="00201918">
      <w:pPr>
        <w:spacing w:after="0"/>
        <w:ind w:left="709" w:hanging="708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0521B">
        <w:rPr>
          <w:rFonts w:ascii="Times New Roman" w:hAnsi="Times New Roman"/>
          <w:b/>
          <w:sz w:val="28"/>
          <w:szCs w:val="28"/>
          <w:u w:val="single"/>
        </w:rPr>
        <w:t>НАЗВАНИЕ ПРОЕКТА</w:t>
      </w:r>
      <w:r w:rsidR="00BC00F9" w:rsidRPr="003D600E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bookmarkStart w:id="0" w:name="_Hlk496554739"/>
      <w:r w:rsidR="00201918" w:rsidRPr="003D600E">
        <w:rPr>
          <w:rFonts w:ascii="Times New Roman" w:hAnsi="Times New Roman"/>
          <w:b/>
          <w:bCs/>
          <w:color w:val="C00000"/>
          <w:sz w:val="28"/>
          <w:szCs w:val="28"/>
        </w:rPr>
        <w:t>«РадиоСогласие»</w:t>
      </w:r>
      <w:r w:rsidR="00201918">
        <w:rPr>
          <w:rFonts w:ascii="Times New Roman" w:hAnsi="Times New Roman"/>
          <w:b/>
          <w:bCs/>
          <w:color w:val="C00000"/>
          <w:sz w:val="28"/>
          <w:szCs w:val="28"/>
        </w:rPr>
        <w:t xml:space="preserve"> - пространство развития толерантной личности</w:t>
      </w:r>
      <w:bookmarkEnd w:id="0"/>
      <w:r w:rsidR="00C21900" w:rsidRPr="003D600E">
        <w:rPr>
          <w:rFonts w:ascii="Times New Roman" w:hAnsi="Times New Roman"/>
          <w:b/>
          <w:bCs/>
          <w:color w:val="C00000"/>
          <w:sz w:val="28"/>
          <w:szCs w:val="28"/>
        </w:rPr>
        <w:t>.</w:t>
      </w:r>
    </w:p>
    <w:p w:rsidR="00AA400A" w:rsidRPr="003D600E" w:rsidRDefault="006249FA" w:rsidP="000E28D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20521B">
        <w:rPr>
          <w:rFonts w:ascii="Times New Roman" w:hAnsi="Times New Roman"/>
          <w:b/>
          <w:sz w:val="28"/>
          <w:szCs w:val="28"/>
          <w:u w:val="single"/>
        </w:rPr>
        <w:t>АВТОР ПРОЕКТА</w:t>
      </w:r>
      <w:r w:rsidR="008A2313" w:rsidRPr="0020521B">
        <w:rPr>
          <w:rFonts w:ascii="Times New Roman" w:hAnsi="Times New Roman"/>
          <w:b/>
          <w:sz w:val="28"/>
          <w:szCs w:val="28"/>
          <w:u w:val="single"/>
        </w:rPr>
        <w:t>:</w:t>
      </w:r>
      <w:r w:rsidR="00BC00F9" w:rsidRPr="003D600E">
        <w:rPr>
          <w:rFonts w:ascii="Times New Roman" w:hAnsi="Times New Roman"/>
          <w:sz w:val="28"/>
          <w:szCs w:val="28"/>
        </w:rPr>
        <w:t xml:space="preserve"> </w:t>
      </w:r>
      <w:r w:rsidR="008A2313" w:rsidRPr="003D600E">
        <w:rPr>
          <w:rFonts w:ascii="Times New Roman" w:hAnsi="Times New Roman"/>
          <w:b/>
          <w:sz w:val="28"/>
          <w:szCs w:val="28"/>
        </w:rPr>
        <w:t>Мокроусов Дмитрий Евгеньевич</w:t>
      </w:r>
    </w:p>
    <w:p w:rsidR="006249FA" w:rsidRPr="003D600E" w:rsidRDefault="006249FA" w:rsidP="000E28D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20521B">
        <w:rPr>
          <w:rFonts w:ascii="Times New Roman" w:hAnsi="Times New Roman"/>
          <w:b/>
          <w:sz w:val="28"/>
          <w:szCs w:val="28"/>
          <w:u w:val="single"/>
        </w:rPr>
        <w:t>КОНТАКТНЫЕ ДАННЫЕ</w:t>
      </w:r>
      <w:r w:rsidR="008A2313" w:rsidRPr="0020521B">
        <w:rPr>
          <w:rFonts w:ascii="Times New Roman" w:hAnsi="Times New Roman"/>
          <w:b/>
          <w:sz w:val="28"/>
          <w:szCs w:val="28"/>
          <w:u w:val="single"/>
        </w:rPr>
        <w:t>:</w:t>
      </w:r>
      <w:r w:rsidRPr="003D60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A2313" w:rsidRPr="003D600E">
        <w:rPr>
          <w:rFonts w:ascii="Times New Roman" w:hAnsi="Times New Roman"/>
          <w:b/>
          <w:sz w:val="28"/>
          <w:szCs w:val="28"/>
          <w:lang w:val="en-US"/>
        </w:rPr>
        <w:t>dimaa</w:t>
      </w:r>
      <w:proofErr w:type="spellEnd"/>
      <w:r w:rsidR="008A2313" w:rsidRPr="003D600E">
        <w:rPr>
          <w:rFonts w:ascii="Times New Roman" w:hAnsi="Times New Roman"/>
          <w:b/>
          <w:sz w:val="28"/>
          <w:szCs w:val="28"/>
        </w:rPr>
        <w:t>07@</w:t>
      </w:r>
      <w:proofErr w:type="spellStart"/>
      <w:r w:rsidR="008A2313" w:rsidRPr="003D600E">
        <w:rPr>
          <w:rFonts w:ascii="Times New Roman" w:hAnsi="Times New Roman"/>
          <w:b/>
          <w:sz w:val="28"/>
          <w:szCs w:val="28"/>
          <w:lang w:val="en-US"/>
        </w:rPr>
        <w:t>yande</w:t>
      </w:r>
      <w:proofErr w:type="spellEnd"/>
      <w:r w:rsidR="008A2313" w:rsidRPr="003D600E">
        <w:rPr>
          <w:rFonts w:ascii="Times New Roman" w:hAnsi="Times New Roman"/>
          <w:b/>
          <w:sz w:val="28"/>
          <w:szCs w:val="28"/>
        </w:rPr>
        <w:t>x.ru</w:t>
      </w:r>
      <w:hyperlink r:id="rId8" w:history="1"/>
      <w:r w:rsidR="00C21900" w:rsidRPr="003D600E">
        <w:rPr>
          <w:rFonts w:ascii="Times New Roman" w:hAnsi="Times New Roman"/>
          <w:b/>
          <w:sz w:val="28"/>
          <w:szCs w:val="28"/>
        </w:rPr>
        <w:t>, 8</w:t>
      </w:r>
      <w:r w:rsidR="008A2313" w:rsidRPr="003D600E">
        <w:rPr>
          <w:rFonts w:ascii="Times New Roman" w:hAnsi="Times New Roman"/>
          <w:b/>
          <w:sz w:val="28"/>
          <w:szCs w:val="28"/>
        </w:rPr>
        <w:t>-964-878-89-65</w:t>
      </w:r>
    </w:p>
    <w:p w:rsidR="006249FA" w:rsidRPr="003D600E" w:rsidRDefault="00BC00F9" w:rsidP="000E28D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521B">
        <w:rPr>
          <w:rFonts w:ascii="Times New Roman" w:hAnsi="Times New Roman"/>
          <w:b/>
          <w:sz w:val="28"/>
          <w:szCs w:val="28"/>
          <w:u w:val="single"/>
        </w:rPr>
        <w:t xml:space="preserve">МЕСТО </w:t>
      </w:r>
      <w:r w:rsidR="008A2313" w:rsidRPr="0020521B">
        <w:rPr>
          <w:rFonts w:ascii="Times New Roman" w:hAnsi="Times New Roman"/>
          <w:b/>
          <w:sz w:val="28"/>
          <w:szCs w:val="28"/>
          <w:u w:val="single"/>
        </w:rPr>
        <w:t>РАБОТЫ:</w:t>
      </w:r>
      <w:r w:rsidR="008A2313" w:rsidRPr="003D600E">
        <w:rPr>
          <w:rFonts w:ascii="Times New Roman" w:hAnsi="Times New Roman"/>
          <w:b/>
          <w:sz w:val="28"/>
          <w:szCs w:val="28"/>
        </w:rPr>
        <w:t xml:space="preserve"> МАОУ</w:t>
      </w:r>
      <w:r w:rsidRPr="003D600E">
        <w:rPr>
          <w:rFonts w:ascii="Times New Roman" w:hAnsi="Times New Roman"/>
          <w:b/>
          <w:sz w:val="28"/>
          <w:szCs w:val="28"/>
        </w:rPr>
        <w:t xml:space="preserve"> </w:t>
      </w:r>
      <w:r w:rsidR="008A2313" w:rsidRPr="003D600E">
        <w:rPr>
          <w:rFonts w:ascii="Times New Roman" w:hAnsi="Times New Roman"/>
          <w:b/>
          <w:sz w:val="28"/>
          <w:szCs w:val="28"/>
        </w:rPr>
        <w:t>«</w:t>
      </w:r>
      <w:r w:rsidRPr="003D600E">
        <w:rPr>
          <w:rFonts w:ascii="Times New Roman" w:hAnsi="Times New Roman"/>
          <w:b/>
          <w:sz w:val="28"/>
          <w:szCs w:val="28"/>
        </w:rPr>
        <w:t xml:space="preserve">Лицей </w:t>
      </w:r>
      <w:r w:rsidR="008A2313" w:rsidRPr="003D600E">
        <w:rPr>
          <w:rFonts w:ascii="Times New Roman" w:hAnsi="Times New Roman"/>
          <w:b/>
          <w:sz w:val="28"/>
          <w:szCs w:val="28"/>
        </w:rPr>
        <w:t>«Солярис»</w:t>
      </w:r>
      <w:r w:rsidR="003943B8">
        <w:rPr>
          <w:rFonts w:ascii="Times New Roman" w:hAnsi="Times New Roman"/>
          <w:b/>
          <w:sz w:val="28"/>
          <w:szCs w:val="28"/>
        </w:rPr>
        <w:t xml:space="preserve"> (г. Саратов)</w:t>
      </w:r>
      <w:r w:rsidR="008A2313" w:rsidRPr="003D600E">
        <w:rPr>
          <w:rFonts w:ascii="Times New Roman" w:hAnsi="Times New Roman"/>
          <w:b/>
          <w:sz w:val="28"/>
          <w:szCs w:val="28"/>
        </w:rPr>
        <w:t>, учитель и</w:t>
      </w:r>
      <w:bookmarkStart w:id="1" w:name="_GoBack"/>
      <w:bookmarkEnd w:id="1"/>
      <w:r w:rsidR="008A2313" w:rsidRPr="003D600E">
        <w:rPr>
          <w:rFonts w:ascii="Times New Roman" w:hAnsi="Times New Roman"/>
          <w:b/>
          <w:sz w:val="28"/>
          <w:szCs w:val="28"/>
        </w:rPr>
        <w:t>ностранного языка, куратор школьного радио «</w:t>
      </w:r>
      <w:r w:rsidR="008A2313" w:rsidRPr="003D600E">
        <w:rPr>
          <w:rFonts w:ascii="Times New Roman" w:hAnsi="Times New Roman"/>
          <w:b/>
          <w:sz w:val="28"/>
          <w:szCs w:val="28"/>
          <w:lang w:val="en-US"/>
        </w:rPr>
        <w:t>SolyarisFM</w:t>
      </w:r>
      <w:r w:rsidR="008A2313" w:rsidRPr="003D600E">
        <w:rPr>
          <w:rFonts w:ascii="Times New Roman" w:hAnsi="Times New Roman"/>
          <w:b/>
          <w:sz w:val="28"/>
          <w:szCs w:val="28"/>
        </w:rPr>
        <w:t>»</w:t>
      </w:r>
    </w:p>
    <w:p w:rsidR="00BC00F9" w:rsidRPr="0020521B" w:rsidRDefault="0020521B" w:rsidP="000E28D7">
      <w:pPr>
        <w:rPr>
          <w:rFonts w:ascii="Times New Roman" w:hAnsi="Times New Roman"/>
          <w:b/>
          <w:sz w:val="28"/>
          <w:szCs w:val="28"/>
          <w:u w:val="single"/>
        </w:rPr>
      </w:pPr>
      <w:r w:rsidRPr="0020521B">
        <w:rPr>
          <w:rFonts w:ascii="Times New Roman" w:hAnsi="Times New Roman"/>
          <w:b/>
          <w:sz w:val="28"/>
          <w:szCs w:val="28"/>
          <w:u w:val="single"/>
        </w:rPr>
        <w:t>ТИП ПРОЕКТА:</w:t>
      </w:r>
    </w:p>
    <w:p w:rsidR="00BC00F9" w:rsidRPr="003316BB" w:rsidRDefault="00BC00F9" w:rsidP="0020521B">
      <w:pPr>
        <w:spacing w:after="0"/>
        <w:rPr>
          <w:rFonts w:ascii="Times New Roman" w:hAnsi="Times New Roman"/>
          <w:sz w:val="28"/>
          <w:szCs w:val="28"/>
        </w:rPr>
      </w:pPr>
      <w:r w:rsidRPr="003316BB">
        <w:rPr>
          <w:rFonts w:ascii="Times New Roman" w:hAnsi="Times New Roman"/>
          <w:b/>
          <w:sz w:val="28"/>
          <w:szCs w:val="28"/>
        </w:rPr>
        <w:t>По виду деятельности</w:t>
      </w:r>
      <w:r w:rsidRPr="003316BB">
        <w:rPr>
          <w:rFonts w:ascii="Times New Roman" w:hAnsi="Times New Roman"/>
          <w:sz w:val="28"/>
          <w:szCs w:val="28"/>
        </w:rPr>
        <w:t>: социально-творческий</w:t>
      </w:r>
    </w:p>
    <w:p w:rsidR="00BC00F9" w:rsidRPr="003316BB" w:rsidRDefault="00BC00F9" w:rsidP="0020521B">
      <w:pPr>
        <w:spacing w:after="0"/>
        <w:rPr>
          <w:rFonts w:ascii="Times New Roman" w:hAnsi="Times New Roman"/>
          <w:sz w:val="28"/>
          <w:szCs w:val="28"/>
        </w:rPr>
      </w:pPr>
      <w:r w:rsidRPr="003316BB">
        <w:rPr>
          <w:rFonts w:ascii="Times New Roman" w:hAnsi="Times New Roman"/>
          <w:b/>
          <w:sz w:val="28"/>
          <w:szCs w:val="28"/>
        </w:rPr>
        <w:t>По предметно-содержательной области</w:t>
      </w:r>
      <w:r w:rsidRPr="003316BB">
        <w:rPr>
          <w:rFonts w:ascii="Times New Roman" w:hAnsi="Times New Roman"/>
          <w:sz w:val="28"/>
          <w:szCs w:val="28"/>
        </w:rPr>
        <w:t>: межпредметный</w:t>
      </w:r>
    </w:p>
    <w:p w:rsidR="00BC00F9" w:rsidRPr="003316BB" w:rsidRDefault="00BC00F9" w:rsidP="0020521B">
      <w:pPr>
        <w:spacing w:after="0"/>
        <w:rPr>
          <w:rFonts w:ascii="Times New Roman" w:hAnsi="Times New Roman"/>
          <w:sz w:val="28"/>
          <w:szCs w:val="28"/>
        </w:rPr>
      </w:pPr>
      <w:r w:rsidRPr="003316BB">
        <w:rPr>
          <w:rFonts w:ascii="Times New Roman" w:hAnsi="Times New Roman"/>
          <w:b/>
          <w:sz w:val="28"/>
          <w:szCs w:val="28"/>
        </w:rPr>
        <w:t>По характеру координации</w:t>
      </w:r>
      <w:r w:rsidRPr="003316BB">
        <w:rPr>
          <w:rFonts w:ascii="Times New Roman" w:hAnsi="Times New Roman"/>
          <w:sz w:val="28"/>
          <w:szCs w:val="28"/>
        </w:rPr>
        <w:t>: проект с открытой явной координацией</w:t>
      </w:r>
    </w:p>
    <w:p w:rsidR="00BC00F9" w:rsidRPr="003316BB" w:rsidRDefault="008A2313" w:rsidP="0020521B">
      <w:pPr>
        <w:spacing w:after="0"/>
        <w:rPr>
          <w:rFonts w:ascii="Times New Roman" w:hAnsi="Times New Roman"/>
          <w:sz w:val="28"/>
          <w:szCs w:val="28"/>
        </w:rPr>
      </w:pPr>
      <w:r w:rsidRPr="003316BB">
        <w:rPr>
          <w:rFonts w:ascii="Times New Roman" w:hAnsi="Times New Roman"/>
          <w:b/>
          <w:sz w:val="28"/>
          <w:szCs w:val="28"/>
        </w:rPr>
        <w:t>По количеству</w:t>
      </w:r>
      <w:r w:rsidR="00BC00F9" w:rsidRPr="003316BB">
        <w:rPr>
          <w:rFonts w:ascii="Times New Roman" w:hAnsi="Times New Roman"/>
          <w:b/>
          <w:sz w:val="28"/>
          <w:szCs w:val="28"/>
        </w:rPr>
        <w:t xml:space="preserve"> участников</w:t>
      </w:r>
      <w:r w:rsidR="00BC00F9" w:rsidRPr="003316BB">
        <w:rPr>
          <w:rFonts w:ascii="Times New Roman" w:hAnsi="Times New Roman"/>
          <w:sz w:val="28"/>
          <w:szCs w:val="28"/>
        </w:rPr>
        <w:t>: индивидуально-групповой</w:t>
      </w:r>
    </w:p>
    <w:p w:rsidR="00BC00F9" w:rsidRDefault="00BC00F9" w:rsidP="0020521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316BB">
        <w:rPr>
          <w:rFonts w:ascii="Times New Roman" w:hAnsi="Times New Roman"/>
          <w:b/>
          <w:sz w:val="28"/>
          <w:szCs w:val="28"/>
        </w:rPr>
        <w:t>По продолжительности проведения</w:t>
      </w:r>
      <w:r w:rsidRPr="003316BB">
        <w:rPr>
          <w:rFonts w:ascii="Times New Roman" w:hAnsi="Times New Roman"/>
          <w:sz w:val="28"/>
          <w:szCs w:val="28"/>
        </w:rPr>
        <w:t>:</w:t>
      </w:r>
      <w:r w:rsidRPr="003D600E">
        <w:rPr>
          <w:rFonts w:ascii="Times New Roman" w:hAnsi="Times New Roman"/>
          <w:sz w:val="28"/>
          <w:szCs w:val="28"/>
        </w:rPr>
        <w:t xml:space="preserve"> долгосрочный</w:t>
      </w:r>
    </w:p>
    <w:p w:rsidR="00FD5ABB" w:rsidRPr="003D600E" w:rsidRDefault="00FD5ABB" w:rsidP="0020521B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10659"/>
      </w:tblGrid>
      <w:tr w:rsidR="008F42F7" w:rsidRPr="003D600E" w:rsidTr="003316BB">
        <w:tc>
          <w:tcPr>
            <w:tcW w:w="2432" w:type="dxa"/>
            <w:tcBorders>
              <w:right w:val="single" w:sz="36" w:space="0" w:color="4472C4" w:themeColor="accent1"/>
            </w:tcBorders>
            <w:shd w:val="clear" w:color="auto" w:fill="auto"/>
          </w:tcPr>
          <w:p w:rsidR="008F42F7" w:rsidRPr="003D600E" w:rsidRDefault="008F42F7" w:rsidP="003316BB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6B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Аннотация проекта</w:t>
            </w:r>
          </w:p>
        </w:tc>
        <w:tc>
          <w:tcPr>
            <w:tcW w:w="10659" w:type="dxa"/>
            <w:tcBorders>
              <w:left w:val="single" w:sz="36" w:space="0" w:color="4472C4" w:themeColor="accent1"/>
            </w:tcBorders>
            <w:shd w:val="clear" w:color="auto" w:fill="auto"/>
          </w:tcPr>
          <w:p w:rsidR="008F42F7" w:rsidRPr="003D600E" w:rsidRDefault="008F42F7" w:rsidP="000E28D7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r w:rsidRPr="003D600E">
              <w:rPr>
                <w:sz w:val="28"/>
                <w:szCs w:val="28"/>
              </w:rPr>
              <w:t xml:space="preserve">Данный проект является ориентационным и предполагает выход за рамки традиционных школьных предметов и нацелен на создание в школе настоящего крепкого творческого коллектива единомышленников. Сложные социально-политические условия современной российской действительности, в том числе образовательной среды с ее внутренним и внешним пространством, актуализировали проблему воспитания толерантности, настоятельно требующую практического решения. Выбор данного курса определен тем, что формирование толерантного отношения решает одну из главных задач воспитания – становление социально активной личности, способствует в дальнейшем развитию гражданского общества, </w:t>
            </w:r>
            <w:r w:rsidRPr="003D600E">
              <w:rPr>
                <w:sz w:val="28"/>
                <w:szCs w:val="28"/>
              </w:rPr>
              <w:lastRenderedPageBreak/>
              <w:t>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</w:t>
            </w:r>
          </w:p>
          <w:p w:rsidR="008F42F7" w:rsidRPr="003D600E" w:rsidRDefault="008F42F7" w:rsidP="000E28D7">
            <w:pPr>
              <w:spacing w:after="0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 xml:space="preserve">Проект направлен на формирование и создание условий для самоопределения школьника как свободного и ответственного гражданина общества, содействие социализации личности, ее вхождению в социум и успешной адаптации к быстрым социальным изменениям. </w:t>
            </w:r>
            <w:r w:rsidRPr="003D60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Важнейшая черта этого проекта – приоритет воспитания над обучением – позволяет в рамках формирования общей культуры личности последовательно воспитывать культуру школьника.</w:t>
            </w:r>
          </w:p>
        </w:tc>
      </w:tr>
      <w:tr w:rsidR="008F42F7" w:rsidRPr="003D600E" w:rsidTr="003316BB">
        <w:tc>
          <w:tcPr>
            <w:tcW w:w="2432" w:type="dxa"/>
            <w:tcBorders>
              <w:right w:val="single" w:sz="36" w:space="0" w:color="4472C4" w:themeColor="accent1"/>
            </w:tcBorders>
            <w:shd w:val="clear" w:color="auto" w:fill="auto"/>
          </w:tcPr>
          <w:p w:rsidR="003316BB" w:rsidRDefault="003316BB" w:rsidP="003316BB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8F42F7" w:rsidRPr="003D600E" w:rsidRDefault="008F42F7" w:rsidP="003316BB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6B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Описание</w:t>
            </w:r>
            <w:r w:rsidRPr="003D6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6B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проблемы</w:t>
            </w:r>
          </w:p>
          <w:p w:rsidR="008F42F7" w:rsidRPr="003D600E" w:rsidRDefault="008F42F7" w:rsidP="003316BB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9" w:type="dxa"/>
            <w:tcBorders>
              <w:left w:val="single" w:sz="36" w:space="0" w:color="4472C4" w:themeColor="accent1"/>
            </w:tcBorders>
            <w:shd w:val="clear" w:color="auto" w:fill="auto"/>
          </w:tcPr>
          <w:p w:rsidR="003316BB" w:rsidRDefault="003316BB" w:rsidP="000E28D7">
            <w:pPr>
              <w:spacing w:after="0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2F7" w:rsidRPr="003D600E" w:rsidRDefault="008F42F7" w:rsidP="000E28D7">
            <w:pPr>
              <w:spacing w:after="0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 xml:space="preserve">Современное общество беспрестанно трансформируется и создает новый идеал гражданина - целеустремленной, коммуникабельной, социально активной личности, имеющей положительно окрашенное эмоциональное отношение к жизни, интерес к человеку, культуре, информационно и юридически грамотной. То есть нынешний выпускник школы должен быть креативен, социально адаптирован и отвечать всем требованиям нового времени.  </w:t>
            </w:r>
          </w:p>
          <w:p w:rsidR="008F42F7" w:rsidRPr="003D600E" w:rsidRDefault="008F42F7" w:rsidP="000E28D7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r w:rsidRPr="003D600E">
              <w:rPr>
                <w:sz w:val="28"/>
                <w:szCs w:val="28"/>
              </w:rPr>
              <w:t xml:space="preserve">Известно, что толерантность понимается, как способность человека сосуществовать с другими людьми, которым присущи иные менталитет, религия, культура, образ жизни. </w:t>
            </w:r>
          </w:p>
          <w:p w:rsidR="008F42F7" w:rsidRPr="003D600E" w:rsidRDefault="008F42F7" w:rsidP="000E28D7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r w:rsidRPr="003D600E">
              <w:rPr>
                <w:sz w:val="28"/>
                <w:szCs w:val="28"/>
              </w:rPr>
              <w:t xml:space="preserve">Воспитание толерантности – общее дело многих государственных и общественных институтов, но когда его объектами выступают дети, главная нагрузка и ответственность в работе с ними ложится, наряду с семьей, на образовательную среду, </w:t>
            </w:r>
            <w:r w:rsidRPr="003D600E">
              <w:rPr>
                <w:sz w:val="28"/>
                <w:szCs w:val="28"/>
              </w:rPr>
              <w:lastRenderedPageBreak/>
              <w:t xml:space="preserve">на педагогов – учителей, воспитателей, социальных педагогов, школьных психологов и др. </w:t>
            </w:r>
          </w:p>
          <w:p w:rsidR="008F42F7" w:rsidRPr="003D600E" w:rsidRDefault="008F42F7" w:rsidP="000E28D7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r w:rsidRPr="003D600E">
              <w:rPr>
                <w:sz w:val="28"/>
                <w:szCs w:val="28"/>
              </w:rPr>
              <w:t xml:space="preserve">В этом труднейшем, до сих пор неведомой остроты деле столь же остро необходимы, во-первых, </w:t>
            </w:r>
            <w:r w:rsidRPr="003D600E">
              <w:rPr>
                <w:rStyle w:val="a7"/>
                <w:bCs/>
                <w:sz w:val="28"/>
                <w:szCs w:val="28"/>
              </w:rPr>
              <w:t xml:space="preserve">информация </w:t>
            </w:r>
            <w:r w:rsidRPr="003D600E">
              <w:rPr>
                <w:rStyle w:val="a7"/>
                <w:sz w:val="28"/>
                <w:szCs w:val="28"/>
              </w:rPr>
              <w:t xml:space="preserve">о </w:t>
            </w:r>
            <w:r w:rsidRPr="003D600E">
              <w:rPr>
                <w:sz w:val="28"/>
                <w:szCs w:val="28"/>
              </w:rPr>
              <w:t xml:space="preserve">сущности воспитания толерантности, ее содержании и проявлениях, во-вторых, </w:t>
            </w:r>
            <w:r w:rsidRPr="003D600E">
              <w:rPr>
                <w:rStyle w:val="a7"/>
                <w:bCs/>
                <w:sz w:val="28"/>
                <w:szCs w:val="28"/>
              </w:rPr>
              <w:t xml:space="preserve">представление о </w:t>
            </w:r>
            <w:r w:rsidRPr="003D600E">
              <w:rPr>
                <w:sz w:val="28"/>
                <w:szCs w:val="28"/>
              </w:rPr>
              <w:t xml:space="preserve">возможных </w:t>
            </w:r>
            <w:r w:rsidRPr="003D600E">
              <w:rPr>
                <w:rStyle w:val="a7"/>
                <w:bCs/>
                <w:sz w:val="28"/>
                <w:szCs w:val="28"/>
              </w:rPr>
              <w:t xml:space="preserve">средствах </w:t>
            </w:r>
            <w:r w:rsidRPr="003D600E">
              <w:rPr>
                <w:rStyle w:val="a7"/>
                <w:sz w:val="28"/>
                <w:szCs w:val="28"/>
              </w:rPr>
              <w:t xml:space="preserve">– </w:t>
            </w:r>
            <w:r w:rsidRPr="003D600E">
              <w:rPr>
                <w:sz w:val="28"/>
                <w:szCs w:val="28"/>
              </w:rPr>
              <w:t xml:space="preserve">технологиях такого воспитания, предназначенное для выбора и творческого использования таковых в тех или иных конкретных условиях. Тем более, в-третьих, - и здесь особая и немалая проблема! – что толерантность необходима и самому педагогу – человеку и профессионалу. </w:t>
            </w:r>
          </w:p>
          <w:p w:rsidR="008F42F7" w:rsidRPr="003D600E" w:rsidRDefault="008F42F7" w:rsidP="000E28D7">
            <w:pPr>
              <w:spacing w:after="0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 xml:space="preserve">Множество источников стихийно влияет на формирование толерантности (влияние отдельных людей, читаемые книги, средства массовой информации и пр.) – опыта действительного отношения человека к тем или иным явлениям жизни, который можно назвать опытом толерантности. Однако любой опыт можно специально обогащать, пополнять, насыщать. В этом, собственно, и состоят суть и содержание воспитания толерантности – целенаправленной организации положительного (преодоления отрицательного) опыта толерантности. Речь идет о создании пространства прямого или опосредованного взаимодействия с другими, иными по взглядам или поведению, людьми, их сообществами, иначе говоря – пространства сосуществования разного. Каким бы это разное ни было, в любом случае педагогу приходится быть готовым к нему, а для этого хорошо знать не только источники, но и факторы, вызывающие необходимость толерантности, т.к. они провоцируют проявления неприятия, нетерпимости, враждебности, конфликты. </w:t>
            </w:r>
          </w:p>
          <w:p w:rsidR="008F42F7" w:rsidRPr="003D600E" w:rsidRDefault="008F42F7" w:rsidP="000E28D7">
            <w:pPr>
              <w:spacing w:after="0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Соответственно, необходимы изменения в организации процесса обучения, чтобы школьник мог применять полученные знания. Особенно это касается подростков, которые в силу возрастных особенностей стремятся участвовать во взрослой жизни. </w:t>
            </w:r>
            <w:bookmarkStart w:id="2" w:name="_Hlk496559583"/>
            <w:r w:rsidRPr="003D600E">
              <w:rPr>
                <w:rFonts w:ascii="Times New Roman" w:hAnsi="Times New Roman"/>
                <w:sz w:val="28"/>
                <w:szCs w:val="28"/>
              </w:rPr>
              <w:t xml:space="preserve">Исходя из этой необходимости — включения взрослых форм деятельности в учебный процесс — был образован пресс-центр, задачей которого стали создание и организация школьного радио </w:t>
            </w:r>
            <w:r w:rsidRPr="003D600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D60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SolyarisFM</w:t>
            </w:r>
            <w:r w:rsidRPr="003D600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3D600E">
              <w:rPr>
                <w:rFonts w:ascii="Times New Roman" w:hAnsi="Times New Roman"/>
                <w:sz w:val="28"/>
                <w:szCs w:val="28"/>
              </w:rPr>
              <w:t xml:space="preserve"> и подпроекта в рамках этой деятельности под названием «РадиоСогласие».</w:t>
            </w:r>
            <w:bookmarkEnd w:id="2"/>
          </w:p>
          <w:p w:rsidR="008F42F7" w:rsidRPr="003D600E" w:rsidRDefault="008F42F7" w:rsidP="000E28D7">
            <w:pPr>
              <w:spacing w:after="0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Таким образом, благодаря системе работы в данном направлении развивается и совершенствуется способность учащихся креативно мыслить и оценивать реальные возможности полученных знаний в современных условиях, сравнивая различные подходы к исследованию с осмыслением широкого круга гуманитарных проблем.</w:t>
            </w:r>
          </w:p>
        </w:tc>
      </w:tr>
      <w:tr w:rsidR="008F42F7" w:rsidRPr="003D600E" w:rsidTr="003316BB">
        <w:tc>
          <w:tcPr>
            <w:tcW w:w="2432" w:type="dxa"/>
            <w:tcBorders>
              <w:right w:val="single" w:sz="36" w:space="0" w:color="4472C4" w:themeColor="accent1"/>
            </w:tcBorders>
            <w:shd w:val="clear" w:color="auto" w:fill="auto"/>
          </w:tcPr>
          <w:p w:rsidR="003316BB" w:rsidRDefault="003316BB" w:rsidP="003316BB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8F42F7" w:rsidRPr="003D600E" w:rsidRDefault="008F42F7" w:rsidP="003316BB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6B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Цель проекта</w:t>
            </w:r>
          </w:p>
        </w:tc>
        <w:tc>
          <w:tcPr>
            <w:tcW w:w="10659" w:type="dxa"/>
            <w:tcBorders>
              <w:left w:val="single" w:sz="36" w:space="0" w:color="4472C4" w:themeColor="accent1"/>
            </w:tcBorders>
            <w:shd w:val="clear" w:color="auto" w:fill="auto"/>
          </w:tcPr>
          <w:p w:rsidR="003316BB" w:rsidRDefault="003316BB" w:rsidP="000E28D7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bookmarkStart w:id="3" w:name="_Hlk496559460"/>
          </w:p>
          <w:p w:rsidR="008F42F7" w:rsidRPr="003D600E" w:rsidRDefault="008F42F7" w:rsidP="000E28D7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r w:rsidRPr="003D600E">
              <w:rPr>
                <w:sz w:val="28"/>
                <w:szCs w:val="28"/>
              </w:rPr>
              <w:t>Укоренение в школе неприятия насилия, борьба против разложения коллектива по межнациональным признакам; формирование толерантного отношения к окружающим.</w:t>
            </w:r>
          </w:p>
          <w:bookmarkEnd w:id="3"/>
          <w:p w:rsidR="008F42F7" w:rsidRPr="003D600E" w:rsidRDefault="008F42F7" w:rsidP="000E28D7">
            <w:pPr>
              <w:spacing w:after="0"/>
              <w:ind w:firstLine="44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600E">
              <w:rPr>
                <w:rFonts w:ascii="Times New Roman" w:hAnsi="Times New Roman"/>
                <w:bCs/>
                <w:sz w:val="28"/>
                <w:szCs w:val="28"/>
              </w:rPr>
              <w:t>Формирование мышления учащихся посредством реализации проекта</w:t>
            </w:r>
            <w:r w:rsidRPr="003D600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Pr="003D600E">
              <w:rPr>
                <w:rFonts w:ascii="Times New Roman" w:hAnsi="Times New Roman"/>
                <w:color w:val="000000"/>
                <w:sz w:val="28"/>
                <w:szCs w:val="28"/>
              </w:rPr>
              <w:t>«Практическая деятельность как фактор толерантного воспитания. Создание школьного радио</w:t>
            </w:r>
            <w:r w:rsidRPr="003D60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  <w:r w:rsidRPr="003D600E">
              <w:rPr>
                <w:rFonts w:ascii="Times New Roman" w:hAnsi="Times New Roman"/>
                <w:bCs/>
                <w:sz w:val="28"/>
                <w:szCs w:val="28"/>
              </w:rPr>
              <w:t>, направленного на получение теоретических и практических знаний и умений о толерантности, факторах ее участ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ия в социальной сфере общества.</w:t>
            </w:r>
          </w:p>
        </w:tc>
      </w:tr>
      <w:tr w:rsidR="008F42F7" w:rsidRPr="003D600E" w:rsidTr="003316BB">
        <w:tc>
          <w:tcPr>
            <w:tcW w:w="2432" w:type="dxa"/>
            <w:tcBorders>
              <w:right w:val="single" w:sz="36" w:space="0" w:color="4472C4" w:themeColor="accent1"/>
            </w:tcBorders>
            <w:shd w:val="clear" w:color="auto" w:fill="auto"/>
          </w:tcPr>
          <w:p w:rsidR="003316BB" w:rsidRDefault="003316BB" w:rsidP="003316BB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bookmarkStart w:id="4" w:name="_Hlk496559125"/>
          </w:p>
          <w:p w:rsidR="008F42F7" w:rsidRPr="003D600E" w:rsidRDefault="008F42F7" w:rsidP="003316BB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6B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Задачи проекта</w:t>
            </w:r>
          </w:p>
        </w:tc>
        <w:tc>
          <w:tcPr>
            <w:tcW w:w="10659" w:type="dxa"/>
            <w:tcBorders>
              <w:left w:val="single" w:sz="36" w:space="0" w:color="4472C4" w:themeColor="accent1"/>
            </w:tcBorders>
            <w:shd w:val="clear" w:color="auto" w:fill="auto"/>
          </w:tcPr>
          <w:p w:rsidR="003316BB" w:rsidRPr="003316BB" w:rsidRDefault="003316BB" w:rsidP="003316BB">
            <w:pPr>
              <w:tabs>
                <w:tab w:val="num" w:pos="730"/>
              </w:tabs>
              <w:ind w:left="567" w:hanging="120"/>
              <w:rPr>
                <w:rFonts w:ascii="Times New Roman" w:hAnsi="Times New Roman"/>
                <w:b/>
                <w:iCs/>
                <w:color w:val="000000"/>
                <w:sz w:val="12"/>
                <w:szCs w:val="28"/>
              </w:rPr>
            </w:pPr>
          </w:p>
          <w:p w:rsidR="008F42F7" w:rsidRPr="003D600E" w:rsidRDefault="008F42F7" w:rsidP="003316BB">
            <w:pPr>
              <w:tabs>
                <w:tab w:val="num" w:pos="730"/>
              </w:tabs>
              <w:spacing w:after="0"/>
              <w:ind w:left="567" w:hanging="120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Воспитательный аспект:       </w:t>
            </w:r>
            <w:r w:rsidRPr="003D6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42F7" w:rsidRPr="003D600E" w:rsidRDefault="008F42F7" w:rsidP="003316BB">
            <w:pPr>
              <w:numPr>
                <w:ilvl w:val="0"/>
                <w:numId w:val="9"/>
              </w:numPr>
              <w:spacing w:after="0"/>
              <w:ind w:hanging="273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 xml:space="preserve">умение делать выбор и принимать решения; </w:t>
            </w:r>
          </w:p>
          <w:p w:rsidR="008F42F7" w:rsidRPr="003D600E" w:rsidRDefault="008F42F7" w:rsidP="003316BB">
            <w:pPr>
              <w:numPr>
                <w:ilvl w:val="0"/>
                <w:numId w:val="9"/>
              </w:numPr>
              <w:spacing w:after="0"/>
              <w:ind w:hanging="273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 xml:space="preserve">умение быть ответственным за эти решения, за себя и за свои поступки; </w:t>
            </w:r>
          </w:p>
          <w:p w:rsidR="008F42F7" w:rsidRPr="003D600E" w:rsidRDefault="008F42F7" w:rsidP="003316BB">
            <w:pPr>
              <w:numPr>
                <w:ilvl w:val="0"/>
                <w:numId w:val="9"/>
              </w:numPr>
              <w:ind w:hanging="273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быть автономным. </w:t>
            </w:r>
          </w:p>
          <w:p w:rsidR="008F42F7" w:rsidRPr="003D600E" w:rsidRDefault="008F42F7" w:rsidP="003316BB">
            <w:pPr>
              <w:tabs>
                <w:tab w:val="left" w:pos="44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600E">
              <w:rPr>
                <w:rFonts w:ascii="Times New Roman" w:hAnsi="Times New Roman"/>
                <w:b/>
                <w:sz w:val="28"/>
                <w:szCs w:val="28"/>
              </w:rPr>
              <w:t xml:space="preserve">       Образовательный аспект:</w:t>
            </w:r>
          </w:p>
          <w:p w:rsidR="008F42F7" w:rsidRPr="003D600E" w:rsidRDefault="008F42F7" w:rsidP="003316BB">
            <w:pPr>
              <w:numPr>
                <w:ilvl w:val="0"/>
                <w:numId w:val="10"/>
              </w:numPr>
              <w:spacing w:after="0"/>
              <w:ind w:hanging="273"/>
              <w:rPr>
                <w:rFonts w:ascii="Times New Roman" w:hAnsi="Times New Roman"/>
                <w:b/>
                <w:sz w:val="28"/>
                <w:szCs w:val="28"/>
              </w:rPr>
            </w:pPr>
            <w:r w:rsidRPr="003D600E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умения 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      </w:r>
          </w:p>
          <w:p w:rsidR="008F42F7" w:rsidRPr="003D600E" w:rsidRDefault="008F42F7" w:rsidP="003316BB">
            <w:pPr>
              <w:numPr>
                <w:ilvl w:val="0"/>
                <w:numId w:val="10"/>
              </w:numPr>
              <w:spacing w:after="0"/>
              <w:ind w:hanging="273"/>
              <w:rPr>
                <w:rFonts w:ascii="Times New Roman" w:hAnsi="Times New Roman"/>
                <w:b/>
                <w:sz w:val="28"/>
                <w:szCs w:val="28"/>
              </w:rPr>
            </w:pPr>
            <w:r w:rsidRPr="003D600E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умения выражать свое отношение к прочитанному, услышанному, увиденному;</w:t>
            </w:r>
          </w:p>
          <w:p w:rsidR="008F42F7" w:rsidRPr="003D600E" w:rsidRDefault="008F42F7" w:rsidP="003316BB">
            <w:pPr>
              <w:numPr>
                <w:ilvl w:val="0"/>
                <w:numId w:val="10"/>
              </w:numPr>
              <w:spacing w:after="0"/>
              <w:ind w:hanging="273"/>
              <w:rPr>
                <w:rFonts w:ascii="Times New Roman" w:hAnsi="Times New Roman"/>
                <w:b/>
                <w:sz w:val="28"/>
                <w:szCs w:val="28"/>
              </w:rPr>
            </w:pPr>
            <w:r w:rsidRPr="003D600E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умения выделять и формулировать тему, идею;</w:t>
            </w:r>
          </w:p>
          <w:p w:rsidR="008F42F7" w:rsidRPr="003D600E" w:rsidRDefault="008F42F7" w:rsidP="003316BB">
            <w:pPr>
              <w:numPr>
                <w:ilvl w:val="0"/>
                <w:numId w:val="10"/>
              </w:numPr>
              <w:spacing w:after="0"/>
              <w:ind w:hanging="273"/>
              <w:rPr>
                <w:rFonts w:ascii="Times New Roman" w:hAnsi="Times New Roman"/>
                <w:b/>
                <w:sz w:val="28"/>
                <w:szCs w:val="28"/>
              </w:rPr>
            </w:pPr>
            <w:r w:rsidRPr="003D600E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умений строить устные и письменные высказывания;</w:t>
            </w:r>
          </w:p>
          <w:p w:rsidR="008F42F7" w:rsidRPr="003D600E" w:rsidRDefault="008F42F7" w:rsidP="003316BB">
            <w:pPr>
              <w:numPr>
                <w:ilvl w:val="0"/>
                <w:numId w:val="10"/>
              </w:numPr>
              <w:spacing w:after="0"/>
              <w:ind w:hanging="273"/>
              <w:rPr>
                <w:rFonts w:ascii="Times New Roman" w:hAnsi="Times New Roman"/>
                <w:b/>
                <w:sz w:val="28"/>
                <w:szCs w:val="28"/>
              </w:rPr>
            </w:pPr>
            <w:r w:rsidRPr="003D600E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умений создавать связный текст (устный и письменный) на необходимую тему с учетом норм русского литературного языка;</w:t>
            </w:r>
          </w:p>
          <w:p w:rsidR="008F42F7" w:rsidRPr="003D600E" w:rsidRDefault="008F42F7" w:rsidP="003316BB">
            <w:pPr>
              <w:numPr>
                <w:ilvl w:val="0"/>
                <w:numId w:val="10"/>
              </w:numPr>
              <w:spacing w:after="0"/>
              <w:ind w:hanging="273"/>
              <w:rPr>
                <w:rFonts w:ascii="Times New Roman" w:hAnsi="Times New Roman"/>
                <w:b/>
                <w:sz w:val="28"/>
                <w:szCs w:val="28"/>
              </w:rPr>
            </w:pPr>
            <w:r w:rsidRPr="003D600E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умений участвовать в диалоге, понимать чужую точку зрения и аргументировано отстаивать свою</w:t>
            </w:r>
            <w:r w:rsidRPr="003D600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;</w:t>
            </w:r>
          </w:p>
          <w:p w:rsidR="008F42F7" w:rsidRPr="003D600E" w:rsidRDefault="008F42F7" w:rsidP="003316BB">
            <w:pPr>
              <w:numPr>
                <w:ilvl w:val="0"/>
                <w:numId w:val="10"/>
              </w:numPr>
              <w:spacing w:after="0"/>
              <w:ind w:hanging="273"/>
              <w:rPr>
                <w:rFonts w:ascii="Times New Roman" w:hAnsi="Times New Roman"/>
                <w:b/>
                <w:sz w:val="28"/>
                <w:szCs w:val="28"/>
              </w:rPr>
            </w:pPr>
            <w:r w:rsidRPr="003D600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научить обрабатывать данные, полученные в результате анкетирования;</w:t>
            </w:r>
          </w:p>
          <w:p w:rsidR="008F42F7" w:rsidRPr="003D600E" w:rsidRDefault="008F42F7" w:rsidP="003316BB">
            <w:pPr>
              <w:numPr>
                <w:ilvl w:val="0"/>
                <w:numId w:val="10"/>
              </w:numPr>
              <w:ind w:hanging="273"/>
              <w:rPr>
                <w:rFonts w:ascii="Times New Roman" w:hAnsi="Times New Roman"/>
                <w:b/>
                <w:sz w:val="28"/>
                <w:szCs w:val="28"/>
              </w:rPr>
            </w:pPr>
            <w:r w:rsidRPr="003D600E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работы и использования всех возможностей текстового редактора,</w:t>
            </w:r>
            <w:r w:rsidRPr="003D600E"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 xml:space="preserve"> поиска информации в сети Интернет.</w:t>
            </w:r>
          </w:p>
          <w:p w:rsidR="008F42F7" w:rsidRPr="003D600E" w:rsidRDefault="008F42F7" w:rsidP="003316BB">
            <w:pPr>
              <w:spacing w:after="0"/>
              <w:ind w:firstLine="447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b/>
                <w:sz w:val="28"/>
                <w:szCs w:val="28"/>
              </w:rPr>
              <w:t>Развивающий аспект:</w:t>
            </w:r>
          </w:p>
          <w:p w:rsidR="008F42F7" w:rsidRPr="003D600E" w:rsidRDefault="008F42F7" w:rsidP="003316BB">
            <w:pPr>
              <w:pStyle w:val="a5"/>
              <w:numPr>
                <w:ilvl w:val="0"/>
                <w:numId w:val="11"/>
              </w:numPr>
              <w:spacing w:line="276" w:lineRule="auto"/>
              <w:ind w:left="447" w:firstLine="0"/>
              <w:rPr>
                <w:sz w:val="28"/>
                <w:szCs w:val="28"/>
              </w:rPr>
            </w:pPr>
            <w:r w:rsidRPr="003D600E">
              <w:rPr>
                <w:sz w:val="28"/>
                <w:szCs w:val="28"/>
              </w:rPr>
              <w:t>развитие творческих способностей учащихся</w:t>
            </w:r>
          </w:p>
          <w:p w:rsidR="008F42F7" w:rsidRPr="003D600E" w:rsidRDefault="008F42F7" w:rsidP="003316BB">
            <w:pPr>
              <w:pStyle w:val="a5"/>
              <w:numPr>
                <w:ilvl w:val="0"/>
                <w:numId w:val="11"/>
              </w:numPr>
              <w:spacing w:line="276" w:lineRule="auto"/>
              <w:ind w:left="447" w:firstLine="0"/>
              <w:rPr>
                <w:rFonts w:eastAsia="Verdana"/>
                <w:color w:val="000000"/>
                <w:sz w:val="28"/>
                <w:szCs w:val="28"/>
              </w:rPr>
            </w:pPr>
            <w:r w:rsidRPr="003D600E">
              <w:rPr>
                <w:rFonts w:eastAsia="Verdana"/>
                <w:color w:val="000000"/>
                <w:sz w:val="28"/>
                <w:szCs w:val="28"/>
              </w:rPr>
              <w:t>формирование таких качеств и умений 21 века, как:</w:t>
            </w:r>
          </w:p>
          <w:p w:rsidR="008F42F7" w:rsidRPr="003D600E" w:rsidRDefault="008F42F7" w:rsidP="003316BB">
            <w:pPr>
              <w:pStyle w:val="a5"/>
              <w:spacing w:line="276" w:lineRule="auto"/>
              <w:ind w:left="447"/>
              <w:rPr>
                <w:rFonts w:eastAsia="Verdana"/>
                <w:color w:val="000000"/>
                <w:sz w:val="8"/>
                <w:szCs w:val="28"/>
              </w:rPr>
            </w:pPr>
          </w:p>
          <w:p w:rsidR="008F42F7" w:rsidRPr="003D600E" w:rsidRDefault="008F42F7" w:rsidP="003316BB">
            <w:pPr>
              <w:numPr>
                <w:ilvl w:val="0"/>
                <w:numId w:val="13"/>
              </w:numPr>
              <w:spacing w:after="0"/>
              <w:ind w:left="1297"/>
              <w:rPr>
                <w:rFonts w:ascii="Times New Roman" w:eastAsia="Verdana" w:hAnsi="Times New Roman"/>
                <w:color w:val="000000"/>
                <w:sz w:val="28"/>
                <w:szCs w:val="28"/>
              </w:rPr>
            </w:pPr>
            <w:r w:rsidRPr="003D600E"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>ответственность и адаптивность</w:t>
            </w:r>
          </w:p>
          <w:p w:rsidR="008F42F7" w:rsidRPr="003D600E" w:rsidRDefault="008F42F7" w:rsidP="003316BB">
            <w:pPr>
              <w:numPr>
                <w:ilvl w:val="0"/>
                <w:numId w:val="13"/>
              </w:numPr>
              <w:spacing w:after="0"/>
              <w:ind w:left="1297"/>
              <w:rPr>
                <w:rFonts w:ascii="Times New Roman" w:eastAsia="Verdana" w:hAnsi="Times New Roman"/>
                <w:color w:val="000000"/>
                <w:sz w:val="28"/>
                <w:szCs w:val="28"/>
              </w:rPr>
            </w:pPr>
            <w:r w:rsidRPr="003D600E">
              <w:rPr>
                <w:rFonts w:ascii="Times New Roman" w:eastAsia="Verdana" w:hAnsi="Times New Roman"/>
                <w:color w:val="000000"/>
                <w:sz w:val="28"/>
                <w:szCs w:val="28"/>
              </w:rPr>
              <w:lastRenderedPageBreak/>
              <w:t>межличностное взаимодействие и сотрудничество</w:t>
            </w:r>
          </w:p>
          <w:p w:rsidR="008F42F7" w:rsidRPr="003D600E" w:rsidRDefault="008F42F7" w:rsidP="003316BB">
            <w:pPr>
              <w:numPr>
                <w:ilvl w:val="0"/>
                <w:numId w:val="13"/>
              </w:numPr>
              <w:spacing w:after="0"/>
              <w:ind w:left="1297"/>
              <w:rPr>
                <w:rFonts w:ascii="Times New Roman" w:eastAsia="Verdana" w:hAnsi="Times New Roman"/>
                <w:color w:val="000000"/>
                <w:sz w:val="28"/>
                <w:szCs w:val="28"/>
              </w:rPr>
            </w:pPr>
            <w:r w:rsidRPr="003D600E"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>любознательность</w:t>
            </w:r>
          </w:p>
          <w:p w:rsidR="008F42F7" w:rsidRPr="003D600E" w:rsidRDefault="008F42F7" w:rsidP="003316BB">
            <w:pPr>
              <w:numPr>
                <w:ilvl w:val="0"/>
                <w:numId w:val="13"/>
              </w:numPr>
              <w:spacing w:after="0"/>
              <w:ind w:left="1297"/>
              <w:rPr>
                <w:rFonts w:ascii="Times New Roman" w:eastAsia="Verdana" w:hAnsi="Times New Roman"/>
                <w:color w:val="000000"/>
                <w:sz w:val="28"/>
                <w:szCs w:val="28"/>
              </w:rPr>
            </w:pPr>
            <w:r w:rsidRPr="003D600E"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>критическое и системное мышление</w:t>
            </w:r>
          </w:p>
          <w:p w:rsidR="008F42F7" w:rsidRPr="000E28D7" w:rsidRDefault="008F42F7" w:rsidP="003316BB">
            <w:pPr>
              <w:numPr>
                <w:ilvl w:val="0"/>
                <w:numId w:val="13"/>
              </w:numPr>
              <w:spacing w:after="0"/>
              <w:ind w:left="1297"/>
              <w:rPr>
                <w:rFonts w:ascii="Times New Roman" w:eastAsia="Verdana" w:hAnsi="Times New Roman"/>
                <w:color w:val="000000"/>
                <w:sz w:val="28"/>
                <w:szCs w:val="28"/>
              </w:rPr>
            </w:pPr>
            <w:r w:rsidRPr="003D600E"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>информационная и медиа грамотность.</w:t>
            </w:r>
          </w:p>
        </w:tc>
      </w:tr>
      <w:bookmarkEnd w:id="4"/>
      <w:tr w:rsidR="008F42F7" w:rsidRPr="003D600E" w:rsidTr="003316BB">
        <w:tc>
          <w:tcPr>
            <w:tcW w:w="2432" w:type="dxa"/>
            <w:tcBorders>
              <w:right w:val="single" w:sz="36" w:space="0" w:color="4472C4" w:themeColor="accent1"/>
            </w:tcBorders>
            <w:shd w:val="clear" w:color="auto" w:fill="auto"/>
          </w:tcPr>
          <w:p w:rsidR="003316BB" w:rsidRDefault="003316BB" w:rsidP="003316BB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8F42F7" w:rsidRPr="003316BB" w:rsidRDefault="008F42F7" w:rsidP="003316BB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3316B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Целевые группы, на которые направлен проект</w:t>
            </w:r>
          </w:p>
        </w:tc>
        <w:tc>
          <w:tcPr>
            <w:tcW w:w="10659" w:type="dxa"/>
            <w:tcBorders>
              <w:left w:val="single" w:sz="36" w:space="0" w:color="4472C4" w:themeColor="accent1"/>
            </w:tcBorders>
            <w:shd w:val="clear" w:color="auto" w:fill="auto"/>
          </w:tcPr>
          <w:p w:rsidR="003316BB" w:rsidRDefault="003316BB" w:rsidP="003316BB">
            <w:pPr>
              <w:spacing w:after="0"/>
              <w:ind w:firstLine="44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F42F7" w:rsidRPr="003D600E" w:rsidRDefault="008F42F7" w:rsidP="003316BB">
            <w:pPr>
              <w:spacing w:after="0"/>
              <w:ind w:firstLine="44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Учащиеся 5-11 классов</w:t>
            </w:r>
          </w:p>
        </w:tc>
      </w:tr>
      <w:tr w:rsidR="009F20BC" w:rsidRPr="003D600E" w:rsidTr="00D269D3">
        <w:tc>
          <w:tcPr>
            <w:tcW w:w="2432" w:type="dxa"/>
            <w:tcBorders>
              <w:right w:val="single" w:sz="36" w:space="0" w:color="4472C4" w:themeColor="accent1"/>
            </w:tcBorders>
            <w:shd w:val="clear" w:color="auto" w:fill="auto"/>
          </w:tcPr>
          <w:p w:rsidR="009F20BC" w:rsidRDefault="009F20BC" w:rsidP="009F20BC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9F20BC" w:rsidRDefault="009F20BC" w:rsidP="009F20BC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Алгоритм внедрения</w:t>
            </w:r>
          </w:p>
        </w:tc>
        <w:tc>
          <w:tcPr>
            <w:tcW w:w="10659" w:type="dxa"/>
            <w:tcBorders>
              <w:left w:val="single" w:sz="36" w:space="0" w:color="4472C4" w:themeColor="accent1"/>
            </w:tcBorders>
            <w:shd w:val="clear" w:color="auto" w:fill="auto"/>
            <w:vAlign w:val="center"/>
          </w:tcPr>
          <w:p w:rsidR="009F20BC" w:rsidRDefault="009F20BC" w:rsidP="009F20BC">
            <w:pPr>
              <w:spacing w:after="0"/>
              <w:ind w:firstLine="3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BC" w:rsidRDefault="009F20BC" w:rsidP="009F20BC">
            <w:pPr>
              <w:spacing w:after="0"/>
              <w:ind w:firstLine="32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4E05">
              <w:rPr>
                <w:rFonts w:ascii="Times New Roman" w:hAnsi="Times New Roman"/>
                <w:sz w:val="28"/>
                <w:szCs w:val="28"/>
              </w:rPr>
              <w:t>Алгоритм внедрения проекта можно разделить на несколько ступеней: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9F20BC" w:rsidRDefault="009F20BC" w:rsidP="009F20BC">
            <w:pPr>
              <w:spacing w:after="0"/>
              <w:ind w:right="-335"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BB">
              <w:rPr>
                <w:rFonts w:ascii="Times New Roman" w:hAnsi="Times New Roman"/>
                <w:sz w:val="28"/>
                <w:szCs w:val="28"/>
                <w:u w:val="single"/>
              </w:rPr>
              <w:t>Первая</w:t>
            </w:r>
            <w:r w:rsidRPr="00C7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(предельная рамка) - </w:t>
            </w:r>
            <w:r w:rsidRPr="00C75EF2">
              <w:rPr>
                <w:rFonts w:ascii="Times New Roman" w:hAnsi="Times New Roman"/>
                <w:sz w:val="28"/>
                <w:szCs w:val="28"/>
              </w:rPr>
              <w:t xml:space="preserve">антропологическая. Предполагает развитие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20BC" w:rsidRPr="00C75EF2" w:rsidRDefault="009F20BC" w:rsidP="009F20BC">
            <w:pPr>
              <w:spacing w:after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EF2">
              <w:rPr>
                <w:rFonts w:ascii="Times New Roman" w:hAnsi="Times New Roman"/>
                <w:sz w:val="28"/>
                <w:szCs w:val="28"/>
              </w:rPr>
              <w:t xml:space="preserve">определенного типа человека. </w:t>
            </w:r>
          </w:p>
          <w:p w:rsidR="009F20BC" w:rsidRDefault="009F20BC" w:rsidP="009F20BC">
            <w:pPr>
              <w:spacing w:after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BB">
              <w:rPr>
                <w:rFonts w:ascii="Times New Roman" w:hAnsi="Times New Roman"/>
                <w:sz w:val="28"/>
                <w:szCs w:val="28"/>
                <w:u w:val="single"/>
              </w:rPr>
              <w:t>Вторая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культурно-возрастная - </w:t>
            </w:r>
            <w:r w:rsidRPr="00C75EF2">
              <w:rPr>
                <w:rFonts w:ascii="Times New Roman" w:hAnsi="Times New Roman"/>
                <w:sz w:val="28"/>
                <w:szCs w:val="28"/>
              </w:rPr>
              <w:t xml:space="preserve">связана с решением проблемы личного действия </w:t>
            </w:r>
          </w:p>
          <w:p w:rsidR="009F20BC" w:rsidRDefault="009F20BC" w:rsidP="009F20BC">
            <w:pPr>
              <w:spacing w:after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EF2">
              <w:rPr>
                <w:rFonts w:ascii="Times New Roman" w:hAnsi="Times New Roman"/>
                <w:sz w:val="28"/>
                <w:szCs w:val="28"/>
              </w:rPr>
              <w:t xml:space="preserve">школьника, такого действия, которое позволило бы выпускнику найти свое место </w:t>
            </w:r>
          </w:p>
          <w:p w:rsidR="009F20BC" w:rsidRPr="00C75EF2" w:rsidRDefault="009F20BC" w:rsidP="009F20BC">
            <w:pPr>
              <w:spacing w:after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EF2">
              <w:rPr>
                <w:rFonts w:ascii="Times New Roman" w:hAnsi="Times New Roman"/>
                <w:sz w:val="28"/>
                <w:szCs w:val="28"/>
              </w:rPr>
              <w:t xml:space="preserve">уже во взрослом мире. </w:t>
            </w:r>
          </w:p>
          <w:p w:rsidR="009F20BC" w:rsidRDefault="009F20BC" w:rsidP="009F20BC">
            <w:pPr>
              <w:spacing w:after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BB">
              <w:rPr>
                <w:rFonts w:ascii="Times New Roman" w:hAnsi="Times New Roman"/>
                <w:sz w:val="28"/>
                <w:szCs w:val="28"/>
                <w:u w:val="single"/>
              </w:rPr>
              <w:t>Третья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75EF2">
              <w:rPr>
                <w:rFonts w:ascii="Times New Roman" w:hAnsi="Times New Roman"/>
                <w:sz w:val="28"/>
                <w:szCs w:val="28"/>
              </w:rPr>
              <w:t xml:space="preserve">рамка приобретения инструментальных знаний, с помощью которых можно </w:t>
            </w:r>
          </w:p>
          <w:p w:rsidR="009F20BC" w:rsidRPr="00C75EF2" w:rsidRDefault="009F20BC" w:rsidP="009F20BC">
            <w:pPr>
              <w:spacing w:after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EF2">
              <w:rPr>
                <w:rFonts w:ascii="Times New Roman" w:hAnsi="Times New Roman"/>
                <w:sz w:val="28"/>
                <w:szCs w:val="28"/>
              </w:rPr>
              <w:t xml:space="preserve">проектировать нечто новое. </w:t>
            </w:r>
          </w:p>
          <w:p w:rsidR="009F20BC" w:rsidRDefault="009F20BC" w:rsidP="009F20BC">
            <w:pPr>
              <w:spacing w:after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Четвертая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5EF2">
              <w:rPr>
                <w:rFonts w:ascii="Times New Roman" w:hAnsi="Times New Roman"/>
                <w:sz w:val="28"/>
                <w:szCs w:val="28"/>
              </w:rPr>
              <w:t xml:space="preserve">конкретное действие учащегося, связанное с выражением собственной </w:t>
            </w:r>
          </w:p>
          <w:p w:rsidR="009F20BC" w:rsidRPr="00C75EF2" w:rsidRDefault="009F20BC" w:rsidP="009F20BC">
            <w:pPr>
              <w:spacing w:after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EF2">
              <w:rPr>
                <w:rFonts w:ascii="Times New Roman" w:hAnsi="Times New Roman"/>
                <w:sz w:val="28"/>
                <w:szCs w:val="28"/>
              </w:rPr>
              <w:t xml:space="preserve">точки зрения. </w:t>
            </w:r>
          </w:p>
          <w:p w:rsidR="009F20BC" w:rsidRDefault="009F20BC" w:rsidP="009F20BC">
            <w:pPr>
              <w:spacing w:after="0"/>
              <w:ind w:firstLine="3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BB">
              <w:rPr>
                <w:rFonts w:ascii="Times New Roman" w:hAnsi="Times New Roman"/>
                <w:sz w:val="28"/>
                <w:szCs w:val="28"/>
                <w:u w:val="single"/>
              </w:rPr>
              <w:t>Пятая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75EF2">
              <w:rPr>
                <w:rFonts w:ascii="Times New Roman" w:hAnsi="Times New Roman"/>
                <w:sz w:val="28"/>
                <w:szCs w:val="28"/>
              </w:rPr>
              <w:t xml:space="preserve">область деятельности учащихся, связанная с исследованием, решением задач, </w:t>
            </w:r>
          </w:p>
          <w:p w:rsidR="009F20BC" w:rsidRPr="00C75EF2" w:rsidRDefault="009F20BC" w:rsidP="009F20BC">
            <w:pPr>
              <w:spacing w:after="0"/>
              <w:ind w:firstLine="3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E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сочинительством. </w:t>
            </w:r>
          </w:p>
          <w:p w:rsidR="009F20BC" w:rsidRPr="004C1609" w:rsidRDefault="009F20BC" w:rsidP="009F20BC">
            <w:pPr>
              <w:spacing w:after="0"/>
              <w:ind w:firstLine="3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Шестая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5EF2">
              <w:rPr>
                <w:rFonts w:ascii="Times New Roman" w:hAnsi="Times New Roman"/>
                <w:sz w:val="28"/>
                <w:szCs w:val="28"/>
              </w:rPr>
              <w:t xml:space="preserve">просто участие школьников в практической деятельности. </w:t>
            </w:r>
          </w:p>
        </w:tc>
      </w:tr>
      <w:tr w:rsidR="009F20BC" w:rsidRPr="003D600E" w:rsidTr="003316BB">
        <w:tc>
          <w:tcPr>
            <w:tcW w:w="2432" w:type="dxa"/>
            <w:tcBorders>
              <w:right w:val="single" w:sz="36" w:space="0" w:color="4472C4" w:themeColor="accent1"/>
            </w:tcBorders>
            <w:shd w:val="clear" w:color="auto" w:fill="auto"/>
          </w:tcPr>
          <w:p w:rsidR="009F20BC" w:rsidRDefault="009F20BC" w:rsidP="009F20BC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9F20BC" w:rsidRPr="003316BB" w:rsidRDefault="009F20BC" w:rsidP="009F20BC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3316B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Механизм реализации проекта</w:t>
            </w:r>
          </w:p>
        </w:tc>
        <w:tc>
          <w:tcPr>
            <w:tcW w:w="10659" w:type="dxa"/>
            <w:tcBorders>
              <w:left w:val="single" w:sz="36" w:space="0" w:color="4472C4" w:themeColor="accent1"/>
            </w:tcBorders>
            <w:shd w:val="clear" w:color="auto" w:fill="auto"/>
          </w:tcPr>
          <w:p w:rsidR="009F20BC" w:rsidRDefault="009F20BC" w:rsidP="009F20BC">
            <w:pPr>
              <w:spacing w:after="0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BC" w:rsidRPr="003D600E" w:rsidRDefault="009F20BC" w:rsidP="009F20BC">
            <w:pPr>
              <w:spacing w:after="0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Для успешной реализации проекта выработаны следующие критерии:</w:t>
            </w:r>
          </w:p>
          <w:p w:rsidR="009F20BC" w:rsidRPr="003D600E" w:rsidRDefault="009F20BC" w:rsidP="009F20BC">
            <w:pPr>
              <w:numPr>
                <w:ilvl w:val="0"/>
                <w:numId w:val="16"/>
              </w:numPr>
              <w:spacing w:after="0"/>
              <w:ind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      </w:r>
          </w:p>
          <w:p w:rsidR="009F20BC" w:rsidRPr="003D600E" w:rsidRDefault="009F20BC" w:rsidP="009F20BC">
            <w:pPr>
              <w:numPr>
                <w:ilvl w:val="0"/>
                <w:numId w:val="16"/>
              </w:numPr>
              <w:spacing w:after="0"/>
              <w:ind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Создание условий для самоопределения школьника как свободного и ответственного гражданина общества, содействие социализации личности, ее вхождению в социум и успешной адаптации к быстрым социальным изменениям.</w:t>
            </w:r>
          </w:p>
          <w:p w:rsidR="009F20BC" w:rsidRPr="003D600E" w:rsidRDefault="009F20BC" w:rsidP="009F20BC">
            <w:pPr>
              <w:numPr>
                <w:ilvl w:val="0"/>
                <w:numId w:val="16"/>
              </w:numPr>
              <w:spacing w:after="0"/>
              <w:ind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Выделение вопросов толерантности и экстремизма в программах базовых предметов.</w:t>
            </w:r>
          </w:p>
          <w:p w:rsidR="009F20BC" w:rsidRPr="003D600E" w:rsidRDefault="009F20BC" w:rsidP="009F20BC">
            <w:pPr>
              <w:numPr>
                <w:ilvl w:val="0"/>
                <w:numId w:val="16"/>
              </w:numPr>
              <w:spacing w:after="0"/>
              <w:ind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Психолого-педагогическая поддержка учащихся в личностно-ориентированном обучении и воспитании с целью создания социальной и психологической атмосферы, способствующей восприятию культуры мира.</w:t>
            </w:r>
          </w:p>
          <w:p w:rsidR="009F20BC" w:rsidRPr="003D600E" w:rsidRDefault="009F20BC" w:rsidP="009F20BC">
            <w:pPr>
              <w:numPr>
                <w:ilvl w:val="0"/>
                <w:numId w:val="16"/>
              </w:numPr>
              <w:spacing w:after="0"/>
              <w:ind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 xml:space="preserve">Расширение блока дополнительного образования объединениями гражданско-патриотического и духовно-нравственного направления. </w:t>
            </w:r>
          </w:p>
          <w:p w:rsidR="009F20BC" w:rsidRPr="003D600E" w:rsidRDefault="009F20BC" w:rsidP="009F20BC">
            <w:pPr>
              <w:numPr>
                <w:ilvl w:val="0"/>
                <w:numId w:val="16"/>
              </w:numPr>
              <w:spacing w:after="0"/>
              <w:ind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Разработка и реализация социальных проектов, содействующих интеграции мигрантов и обеспечивающих удовлетворение этнокультурных и религиозных потребностей граждан.</w:t>
            </w:r>
          </w:p>
          <w:p w:rsidR="009F20BC" w:rsidRPr="003D600E" w:rsidRDefault="009F20BC" w:rsidP="009F20BC">
            <w:pPr>
              <w:numPr>
                <w:ilvl w:val="0"/>
                <w:numId w:val="16"/>
              </w:numPr>
              <w:spacing w:after="0"/>
              <w:ind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      </w:r>
          </w:p>
          <w:p w:rsidR="009F20BC" w:rsidRPr="003D600E" w:rsidRDefault="009F20BC" w:rsidP="009F20BC">
            <w:pPr>
              <w:numPr>
                <w:ilvl w:val="0"/>
                <w:numId w:val="16"/>
              </w:numPr>
              <w:ind w:hanging="2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 xml:space="preserve">Осуществление мониторинга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Pr="003D600E">
              <w:rPr>
                <w:rFonts w:ascii="Times New Roman" w:hAnsi="Times New Roman"/>
                <w:sz w:val="28"/>
                <w:szCs w:val="28"/>
              </w:rPr>
              <w:t>, постоянный контроль хода ее реализации со стороны ад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министрации, родительской и</w:t>
            </w:r>
            <w:r w:rsidRPr="003D600E">
              <w:rPr>
                <w:rFonts w:ascii="Times New Roman" w:hAnsi="Times New Roman"/>
                <w:sz w:val="28"/>
                <w:szCs w:val="28"/>
              </w:rPr>
              <w:t xml:space="preserve"> ученической общественности.</w:t>
            </w:r>
          </w:p>
          <w:p w:rsidR="009F20BC" w:rsidRPr="003316BB" w:rsidRDefault="009F20BC" w:rsidP="009F20B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316BB">
              <w:rPr>
                <w:rFonts w:ascii="Times New Roman" w:hAnsi="Times New Roman"/>
                <w:sz w:val="28"/>
                <w:szCs w:val="28"/>
                <w:u w:val="single"/>
              </w:rPr>
              <w:t>План проведения проекта</w:t>
            </w:r>
          </w:p>
          <w:p w:rsidR="009F20BC" w:rsidRPr="003D600E" w:rsidRDefault="009F20BC" w:rsidP="009F20BC">
            <w:pPr>
              <w:pStyle w:val="a4"/>
              <w:spacing w:before="0" w:beforeAutospacing="0" w:after="0" w:afterAutospacing="0" w:line="276" w:lineRule="auto"/>
              <w:ind w:firstLine="447"/>
              <w:rPr>
                <w:sz w:val="28"/>
                <w:szCs w:val="28"/>
              </w:rPr>
            </w:pPr>
            <w:r w:rsidRPr="003D600E">
              <w:rPr>
                <w:sz w:val="28"/>
                <w:szCs w:val="28"/>
              </w:rPr>
              <w:t>Программа рассчитана на поэтапную реализацию в течение 2017-2018 годов:</w:t>
            </w:r>
          </w:p>
          <w:p w:rsidR="009F20BC" w:rsidRPr="003D600E" w:rsidRDefault="009F20BC" w:rsidP="009F20BC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3D600E">
              <w:rPr>
                <w:b/>
                <w:sz w:val="28"/>
                <w:szCs w:val="28"/>
                <w:u w:val="single"/>
              </w:rPr>
              <w:t xml:space="preserve"> </w:t>
            </w:r>
            <w:r w:rsidRPr="003D600E">
              <w:rPr>
                <w:b/>
                <w:bCs/>
                <w:sz w:val="28"/>
                <w:szCs w:val="28"/>
                <w:u w:val="single"/>
              </w:rPr>
              <w:t>Этап</w:t>
            </w:r>
            <w:r w:rsidRPr="003D600E">
              <w:rPr>
                <w:b/>
                <w:sz w:val="28"/>
                <w:szCs w:val="28"/>
                <w:u w:val="single"/>
              </w:rPr>
              <w:t xml:space="preserve"> (мотивационный – сентябрь-декабрь 2017 года)</w:t>
            </w:r>
          </w:p>
          <w:p w:rsidR="009F20BC" w:rsidRPr="003D600E" w:rsidRDefault="009F20BC" w:rsidP="009F20BC">
            <w:pPr>
              <w:spacing w:after="0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6BB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Цель</w:t>
            </w:r>
            <w:r w:rsidRPr="003316B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3D600E">
              <w:rPr>
                <w:rFonts w:ascii="Times New Roman" w:hAnsi="Times New Roman"/>
                <w:sz w:val="28"/>
                <w:szCs w:val="28"/>
              </w:rPr>
              <w:t xml:space="preserve"> обобщение и развитие имеющегося в школе опыта формирования толерантного сознания, профилактики проявлений ксенофобии, воспитания культуры мира; разработка Программы на уровне школы и проектов по гармонизации межэтнических и межкультурных отношений, профилактики проявлений ксенофобии и экстремизма, воспитания культуры мира, формирования толерантного сознания и поведения на уровне  классов; ознакомление коллектива учащихся, учителей, родителей с основными задачами Программы по профилактике экстремизма, гармонизации межэтнических и межкультурных отношений, укреплению толерантности «Солярис – территория развития толерантной личности»; проведение запланированных мероприятий. </w:t>
            </w:r>
          </w:p>
          <w:p w:rsidR="009F20BC" w:rsidRDefault="009F20BC" w:rsidP="009F20BC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r w:rsidRPr="003316BB">
              <w:rPr>
                <w:iCs/>
                <w:sz w:val="28"/>
                <w:szCs w:val="28"/>
                <w:u w:val="single"/>
              </w:rPr>
              <w:t>Форма реализации</w:t>
            </w:r>
            <w:r w:rsidRPr="003316BB">
              <w:rPr>
                <w:sz w:val="28"/>
                <w:szCs w:val="28"/>
                <w:u w:val="single"/>
              </w:rPr>
              <w:t>:</w:t>
            </w:r>
            <w:r w:rsidRPr="003D600E">
              <w:rPr>
                <w:sz w:val="28"/>
                <w:szCs w:val="28"/>
              </w:rPr>
              <w:t xml:space="preserve"> круглые столы, выпуск радиопередач, дискуссии.</w:t>
            </w:r>
          </w:p>
          <w:p w:rsidR="009F20BC" w:rsidRPr="003D600E" w:rsidRDefault="009F20BC" w:rsidP="009F20BC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9F20BC" w:rsidRPr="003D600E" w:rsidRDefault="009F20BC" w:rsidP="009F20BC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II</w:t>
            </w:r>
            <w:r w:rsidRPr="003D600E">
              <w:rPr>
                <w:b/>
                <w:sz w:val="28"/>
                <w:szCs w:val="28"/>
                <w:u w:val="single"/>
              </w:rPr>
              <w:t xml:space="preserve"> </w:t>
            </w:r>
            <w:r w:rsidRPr="003D600E">
              <w:rPr>
                <w:b/>
                <w:bCs/>
                <w:sz w:val="28"/>
                <w:szCs w:val="28"/>
                <w:u w:val="single"/>
              </w:rPr>
              <w:t>Этап</w:t>
            </w:r>
            <w:r w:rsidRPr="003D600E">
              <w:rPr>
                <w:b/>
                <w:sz w:val="28"/>
                <w:szCs w:val="28"/>
                <w:u w:val="single"/>
              </w:rPr>
              <w:t xml:space="preserve"> (аналитический – январь-март 2018 года)</w:t>
            </w:r>
          </w:p>
          <w:p w:rsidR="009F20BC" w:rsidRPr="003D600E" w:rsidRDefault="009F20BC" w:rsidP="009F20BC">
            <w:pPr>
              <w:spacing w:after="0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6BB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Цель</w:t>
            </w:r>
            <w:r w:rsidRPr="003316B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3D600E">
              <w:rPr>
                <w:rFonts w:ascii="Times New Roman" w:hAnsi="Times New Roman"/>
                <w:sz w:val="28"/>
                <w:szCs w:val="28"/>
              </w:rPr>
              <w:t xml:space="preserve"> выяснить уровень отношений в коллективе учащихся, уровень сплоченности, уровень воспитанности, уровень информированности об истории Отечества; разработка методики комплексной оценки уровня этнокультурной толерантности у учащихся; создание мониторинга по профилактики этнического экстремизма и ксенофобии; выявление спроса на организацию досуговой деятельности детей, выработка критериев оценки их эффективности.</w:t>
            </w:r>
          </w:p>
          <w:p w:rsidR="009F20BC" w:rsidRDefault="009F20BC" w:rsidP="009F20BC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r w:rsidRPr="003316BB">
              <w:rPr>
                <w:iCs/>
                <w:sz w:val="28"/>
                <w:szCs w:val="28"/>
                <w:u w:val="single"/>
              </w:rPr>
              <w:t>Форма реализации</w:t>
            </w:r>
            <w:r w:rsidRPr="003316BB">
              <w:rPr>
                <w:sz w:val="28"/>
                <w:szCs w:val="28"/>
                <w:u w:val="single"/>
              </w:rPr>
              <w:t>:</w:t>
            </w:r>
            <w:r w:rsidRPr="003D600E">
              <w:rPr>
                <w:sz w:val="28"/>
                <w:szCs w:val="28"/>
              </w:rPr>
              <w:t xml:space="preserve"> подбор материалов, анкетирование, беседы, конкурсы, тестирования, тренинги.</w:t>
            </w:r>
          </w:p>
          <w:p w:rsidR="009F20BC" w:rsidRPr="003D600E" w:rsidRDefault="009F20BC" w:rsidP="009F20BC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9F20BC" w:rsidRPr="003D600E" w:rsidRDefault="009F20BC" w:rsidP="009F20BC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III</w:t>
            </w:r>
            <w:r w:rsidRPr="003D600E">
              <w:rPr>
                <w:b/>
                <w:sz w:val="28"/>
                <w:szCs w:val="28"/>
                <w:u w:val="single"/>
              </w:rPr>
              <w:t xml:space="preserve"> </w:t>
            </w:r>
            <w:r w:rsidRPr="003D600E">
              <w:rPr>
                <w:b/>
                <w:bCs/>
                <w:sz w:val="28"/>
                <w:szCs w:val="28"/>
                <w:u w:val="single"/>
              </w:rPr>
              <w:t xml:space="preserve">Этап </w:t>
            </w:r>
            <w:r w:rsidRPr="003D600E">
              <w:rPr>
                <w:b/>
                <w:sz w:val="28"/>
                <w:szCs w:val="28"/>
                <w:u w:val="single"/>
              </w:rPr>
              <w:t xml:space="preserve">(реализация - март 2018-октябрь 2018)  </w:t>
            </w:r>
          </w:p>
          <w:p w:rsidR="009F20BC" w:rsidRPr="003D600E" w:rsidRDefault="009F20BC" w:rsidP="009F20BC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r w:rsidRPr="003316BB">
              <w:rPr>
                <w:iCs/>
                <w:sz w:val="28"/>
                <w:szCs w:val="28"/>
                <w:u w:val="single"/>
              </w:rPr>
              <w:t>Цель</w:t>
            </w:r>
            <w:r w:rsidRPr="003316BB">
              <w:rPr>
                <w:sz w:val="28"/>
                <w:szCs w:val="28"/>
                <w:u w:val="single"/>
              </w:rPr>
              <w:t>:</w:t>
            </w:r>
            <w:r w:rsidRPr="003D600E">
              <w:rPr>
                <w:sz w:val="28"/>
                <w:szCs w:val="28"/>
              </w:rPr>
              <w:t xml:space="preserve"> реализация системы мероприятий по формированию толерантной среды в сферах, связанных с межэтническими, межкультурными и межконфессиональными взаимодействиями; внедрение в образовательный процесс передовых педагогических технологий, способствующих формированию опыта и навыков гражданского поведения учащихся; реализация научно-методических разработок и технологий по данной проблеме; диагностика, корректировка, выход на реальные показатели; создание и совершенствование системы контроля за исполнением принятых решений и выполнением мероприятий Программы.</w:t>
            </w:r>
          </w:p>
          <w:p w:rsidR="009F20BC" w:rsidRDefault="009F20BC" w:rsidP="009F20BC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r w:rsidRPr="003316BB">
              <w:rPr>
                <w:iCs/>
                <w:sz w:val="28"/>
                <w:szCs w:val="28"/>
                <w:u w:val="single"/>
              </w:rPr>
              <w:t>Форма реализации</w:t>
            </w:r>
            <w:r w:rsidRPr="003316BB">
              <w:rPr>
                <w:sz w:val="28"/>
                <w:szCs w:val="28"/>
                <w:u w:val="single"/>
              </w:rPr>
              <w:t>:</w:t>
            </w:r>
            <w:r w:rsidRPr="003D600E">
              <w:rPr>
                <w:sz w:val="28"/>
                <w:szCs w:val="28"/>
              </w:rPr>
              <w:t xml:space="preserve"> подготовка и выпуск цикла радиопередач в рамках школьного радио</w:t>
            </w:r>
            <w:r>
              <w:rPr>
                <w:sz w:val="28"/>
                <w:szCs w:val="28"/>
              </w:rPr>
              <w:t xml:space="preserve">, </w:t>
            </w:r>
            <w:r w:rsidRPr="003D600E">
              <w:rPr>
                <w:sz w:val="28"/>
                <w:szCs w:val="28"/>
              </w:rPr>
              <w:t>конкурсы рисунков, плакатов, фотографий, видеороликов, диспуты, встречи</w:t>
            </w:r>
            <w:r>
              <w:rPr>
                <w:sz w:val="28"/>
                <w:szCs w:val="28"/>
              </w:rPr>
              <w:t>.</w:t>
            </w:r>
          </w:p>
          <w:p w:rsidR="009F20BC" w:rsidRPr="003D600E" w:rsidRDefault="009F20BC" w:rsidP="009F20BC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9F20BC" w:rsidRPr="003D600E" w:rsidRDefault="009F20BC" w:rsidP="009F20BC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IV</w:t>
            </w:r>
            <w:r w:rsidRPr="003D600E">
              <w:rPr>
                <w:b/>
                <w:sz w:val="28"/>
                <w:szCs w:val="28"/>
                <w:u w:val="single"/>
              </w:rPr>
              <w:t xml:space="preserve"> </w:t>
            </w:r>
            <w:r w:rsidRPr="003D600E">
              <w:rPr>
                <w:b/>
                <w:bCs/>
                <w:sz w:val="28"/>
                <w:szCs w:val="28"/>
                <w:u w:val="single"/>
              </w:rPr>
              <w:t>Этап</w:t>
            </w:r>
            <w:r w:rsidRPr="003D600E">
              <w:rPr>
                <w:b/>
                <w:sz w:val="28"/>
                <w:szCs w:val="28"/>
                <w:u w:val="single"/>
              </w:rPr>
              <w:t xml:space="preserve"> (заключительный – ноябрь-декабрь 2018 года)</w:t>
            </w:r>
          </w:p>
          <w:p w:rsidR="009F20BC" w:rsidRPr="003D600E" w:rsidRDefault="009F20BC" w:rsidP="009F20BC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r w:rsidRPr="003316BB">
              <w:rPr>
                <w:iCs/>
                <w:sz w:val="28"/>
                <w:szCs w:val="28"/>
                <w:u w:val="single"/>
              </w:rPr>
              <w:t>Цель</w:t>
            </w:r>
            <w:r w:rsidRPr="003316BB">
              <w:rPr>
                <w:sz w:val="28"/>
                <w:szCs w:val="28"/>
                <w:u w:val="single"/>
              </w:rPr>
              <w:t>:</w:t>
            </w:r>
            <w:r w:rsidRPr="003D600E">
              <w:rPr>
                <w:sz w:val="28"/>
                <w:szCs w:val="28"/>
              </w:rPr>
              <w:t xml:space="preserve"> обобщение достигнутого опыта и оценка результатов реализации Программы; планирование работы на следующий период.</w:t>
            </w:r>
          </w:p>
          <w:p w:rsidR="009F20BC" w:rsidRPr="003D600E" w:rsidRDefault="009F20BC" w:rsidP="009F20BC">
            <w:pPr>
              <w:pStyle w:val="a4"/>
              <w:spacing w:before="0" w:beforeAutospacing="0" w:after="0" w:afterAutospacing="0" w:line="276" w:lineRule="auto"/>
              <w:ind w:firstLine="447"/>
              <w:jc w:val="both"/>
              <w:rPr>
                <w:sz w:val="28"/>
                <w:szCs w:val="28"/>
              </w:rPr>
            </w:pPr>
            <w:r w:rsidRPr="003316BB">
              <w:rPr>
                <w:iCs/>
                <w:sz w:val="28"/>
                <w:szCs w:val="28"/>
                <w:u w:val="single"/>
              </w:rPr>
              <w:t>Форма реализации</w:t>
            </w:r>
            <w:r w:rsidRPr="003316BB">
              <w:rPr>
                <w:sz w:val="28"/>
                <w:szCs w:val="28"/>
                <w:u w:val="single"/>
              </w:rPr>
              <w:t>:</w:t>
            </w:r>
            <w:r w:rsidRPr="003D600E">
              <w:rPr>
                <w:sz w:val="28"/>
                <w:szCs w:val="28"/>
              </w:rPr>
              <w:t xml:space="preserve"> подведение результатов мониторинга действующих механизмов профилактики этнического экстремизма и ксенофобии;</w:t>
            </w:r>
            <w:r w:rsidRPr="003D600E">
              <w:rPr>
                <w:color w:val="000080"/>
                <w:sz w:val="28"/>
                <w:szCs w:val="28"/>
              </w:rPr>
              <w:t xml:space="preserve"> </w:t>
            </w:r>
            <w:r w:rsidRPr="003D600E">
              <w:rPr>
                <w:sz w:val="28"/>
                <w:szCs w:val="28"/>
              </w:rPr>
              <w:t>самоанализ результативности работы; анализ уровня воспитанности, уровня сплоченности коллектива, наличие «отверженных» в классах, подведение итогов гражданско-патриотического воспитания. Оформление результатов работы в школьной газете.</w:t>
            </w:r>
          </w:p>
        </w:tc>
      </w:tr>
      <w:tr w:rsidR="009F20BC" w:rsidRPr="003D600E" w:rsidTr="003316BB">
        <w:tc>
          <w:tcPr>
            <w:tcW w:w="2432" w:type="dxa"/>
            <w:tcBorders>
              <w:right w:val="single" w:sz="36" w:space="0" w:color="4472C4" w:themeColor="accent1"/>
            </w:tcBorders>
            <w:shd w:val="clear" w:color="auto" w:fill="auto"/>
            <w:vAlign w:val="bottom"/>
          </w:tcPr>
          <w:p w:rsidR="009F20BC" w:rsidRDefault="009F20BC" w:rsidP="009F20BC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9F20BC" w:rsidRPr="003316BB" w:rsidRDefault="009F20BC" w:rsidP="009F20BC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3316B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Календарный план реализации проекта</w:t>
            </w:r>
          </w:p>
        </w:tc>
        <w:tc>
          <w:tcPr>
            <w:tcW w:w="10659" w:type="dxa"/>
            <w:tcBorders>
              <w:left w:val="single" w:sz="36" w:space="0" w:color="4472C4" w:themeColor="accent1"/>
            </w:tcBorders>
            <w:shd w:val="clear" w:color="auto" w:fill="auto"/>
          </w:tcPr>
          <w:p w:rsidR="009F20BC" w:rsidRDefault="009F20BC" w:rsidP="009F20B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0BC" w:rsidRPr="003D600E" w:rsidRDefault="009F20BC" w:rsidP="009F20B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2017-2018 гг. </w:t>
            </w:r>
            <w:r w:rsidRPr="003D600E">
              <w:rPr>
                <w:rFonts w:ascii="Times New Roman" w:hAnsi="Times New Roman"/>
                <w:sz w:val="28"/>
                <w:szCs w:val="28"/>
              </w:rPr>
              <w:t>в соответствии с календарно-тематическим планированием</w:t>
            </w:r>
          </w:p>
        </w:tc>
      </w:tr>
      <w:tr w:rsidR="009F20BC" w:rsidRPr="003D600E" w:rsidTr="003316BB">
        <w:tc>
          <w:tcPr>
            <w:tcW w:w="2432" w:type="dxa"/>
            <w:tcBorders>
              <w:right w:val="single" w:sz="36" w:space="0" w:color="4472C4" w:themeColor="accent1"/>
            </w:tcBorders>
            <w:shd w:val="clear" w:color="auto" w:fill="auto"/>
          </w:tcPr>
          <w:p w:rsidR="009F20BC" w:rsidRDefault="009F20BC" w:rsidP="009F20BC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9F20BC" w:rsidRPr="003316BB" w:rsidRDefault="009F20BC" w:rsidP="009F20BC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3316B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Ожидаемые результаты</w:t>
            </w:r>
          </w:p>
          <w:p w:rsidR="009F20BC" w:rsidRPr="003316BB" w:rsidRDefault="009F20BC" w:rsidP="009F20BC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0659" w:type="dxa"/>
            <w:tcBorders>
              <w:left w:val="single" w:sz="36" w:space="0" w:color="4472C4" w:themeColor="accent1"/>
            </w:tcBorders>
            <w:shd w:val="clear" w:color="auto" w:fill="auto"/>
          </w:tcPr>
          <w:p w:rsidR="009F20BC" w:rsidRDefault="009F20BC" w:rsidP="009F20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BC" w:rsidRDefault="009F20BC" w:rsidP="009F20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BC" w:rsidRPr="003D600E" w:rsidRDefault="009F20BC" w:rsidP="009F20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Показателями эффективности реализуемо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D6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Pr="003D600E">
              <w:rPr>
                <w:rFonts w:ascii="Times New Roman" w:hAnsi="Times New Roman"/>
                <w:sz w:val="28"/>
                <w:szCs w:val="28"/>
              </w:rPr>
              <w:t xml:space="preserve"> являются:</w:t>
            </w:r>
          </w:p>
          <w:p w:rsidR="009F20BC" w:rsidRPr="003D600E" w:rsidRDefault="009F20BC" w:rsidP="009F20B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Гармонизация межличностных отношений подростков со сверс</w:t>
            </w:r>
            <w:r>
              <w:rPr>
                <w:rFonts w:ascii="Times New Roman" w:hAnsi="Times New Roman"/>
                <w:sz w:val="28"/>
                <w:szCs w:val="28"/>
              </w:rPr>
              <w:t>тниками, родителями, педагогами.</w:t>
            </w:r>
          </w:p>
          <w:p w:rsidR="009F20BC" w:rsidRPr="003D600E" w:rsidRDefault="009F20BC" w:rsidP="009F20B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 xml:space="preserve">Оптимизация психологической </w:t>
            </w:r>
            <w:r>
              <w:rPr>
                <w:rFonts w:ascii="Times New Roman" w:hAnsi="Times New Roman"/>
                <w:sz w:val="28"/>
                <w:szCs w:val="28"/>
              </w:rPr>
              <w:t>атмосферы в классном коллективе.</w:t>
            </w:r>
          </w:p>
          <w:p w:rsidR="009F20BC" w:rsidRPr="003D600E" w:rsidRDefault="009F20BC" w:rsidP="009F20B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Повышение уровня развития способности к сотворчеству и компромиссу, формированию основ культуры толерантности.</w:t>
            </w:r>
          </w:p>
          <w:p w:rsidR="009F20BC" w:rsidRPr="003D600E" w:rsidRDefault="009F20BC" w:rsidP="009F20B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Совершенствование коммуникативной и социально-психологической компетентности подростков, повышение уровня стрессоустойчивости.</w:t>
            </w:r>
          </w:p>
          <w:p w:rsidR="009F20BC" w:rsidRPr="003D600E" w:rsidRDefault="009F20BC" w:rsidP="009F20B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уровня компетентности педагогов и родителей по вопросам формирования позитивных установок толерантного сознания у подростков.</w:t>
            </w:r>
          </w:p>
          <w:p w:rsidR="009F20BC" w:rsidRPr="003D600E" w:rsidRDefault="009F20BC" w:rsidP="009F20B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Увеличение количества тематических выставок, направленных на развитие межэтнической интеграции и профилактику проявлений экстремизма до 4 в год.</w:t>
            </w:r>
          </w:p>
          <w:p w:rsidR="009F20BC" w:rsidRPr="003D600E" w:rsidRDefault="009F20BC" w:rsidP="009F20B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Увеличение количества мероприятий по профилактике экстремизма и формированию толерантности на 30 %.</w:t>
            </w:r>
          </w:p>
          <w:p w:rsidR="009F20BC" w:rsidRPr="003D600E" w:rsidRDefault="009F20BC" w:rsidP="009F20B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Увеличение количества музейных экспозиций, посвященных национальным культурам обучающихся нашей школы на 14%.</w:t>
            </w:r>
          </w:p>
          <w:p w:rsidR="009F20BC" w:rsidRPr="003D600E" w:rsidRDefault="009F20BC" w:rsidP="009F20B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>Увеличение доли обучающихся – участников мероприятий, от общей численности всех обучающихся до70%.</w:t>
            </w:r>
          </w:p>
          <w:p w:rsidR="009F20BC" w:rsidRPr="003D600E" w:rsidRDefault="009F20BC" w:rsidP="009F20BC">
            <w:pPr>
              <w:pStyle w:val="a4"/>
              <w:spacing w:before="0" w:beforeAutospacing="0" w:line="276" w:lineRule="auto"/>
              <w:ind w:firstLine="4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600E">
              <w:rPr>
                <w:rFonts w:eastAsia="Calibri"/>
                <w:sz w:val="28"/>
                <w:szCs w:val="28"/>
                <w:lang w:eastAsia="en-US"/>
              </w:rPr>
              <w:t>Данный проект позволяет разбудить, вызвать к жизни внутренние силы и возможности ребёнка, использовать их для более полного развития личности, развития психологической адаптации. 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школьника.</w:t>
            </w:r>
          </w:p>
        </w:tc>
      </w:tr>
      <w:tr w:rsidR="009F20BC" w:rsidRPr="003D600E" w:rsidTr="003316BB">
        <w:tc>
          <w:tcPr>
            <w:tcW w:w="2432" w:type="dxa"/>
            <w:tcBorders>
              <w:right w:val="single" w:sz="36" w:space="0" w:color="4472C4" w:themeColor="accent1"/>
            </w:tcBorders>
            <w:shd w:val="clear" w:color="auto" w:fill="auto"/>
          </w:tcPr>
          <w:p w:rsidR="009F20BC" w:rsidRDefault="009F20BC" w:rsidP="009F20BC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9F20BC" w:rsidRPr="003D600E" w:rsidRDefault="009F20BC" w:rsidP="009F20BC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6B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Смета проекта</w:t>
            </w:r>
          </w:p>
        </w:tc>
        <w:tc>
          <w:tcPr>
            <w:tcW w:w="10659" w:type="dxa"/>
            <w:tcBorders>
              <w:left w:val="single" w:sz="36" w:space="0" w:color="4472C4" w:themeColor="accent1"/>
            </w:tcBorders>
            <w:shd w:val="clear" w:color="auto" w:fill="auto"/>
          </w:tcPr>
          <w:p w:rsidR="009F20BC" w:rsidRDefault="009F20BC" w:rsidP="009F20B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BC" w:rsidRPr="003D600E" w:rsidRDefault="009F20BC" w:rsidP="009F20B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0E">
              <w:rPr>
                <w:rFonts w:ascii="Times New Roman" w:hAnsi="Times New Roman"/>
                <w:sz w:val="28"/>
                <w:szCs w:val="28"/>
              </w:rPr>
              <w:t xml:space="preserve">Радиоустановка, МФУ принтер-сканер-копир, бумага формата А4, канцелярские принадлежности, фотоаппарат, </w:t>
            </w:r>
            <w:proofErr w:type="spellStart"/>
            <w:r w:rsidRPr="003D600E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3D600E">
              <w:rPr>
                <w:rFonts w:ascii="Times New Roman" w:hAnsi="Times New Roman"/>
                <w:sz w:val="28"/>
                <w:szCs w:val="28"/>
              </w:rPr>
              <w:t>-накопители.</w:t>
            </w:r>
          </w:p>
        </w:tc>
      </w:tr>
    </w:tbl>
    <w:p w:rsidR="0087346C" w:rsidRDefault="0087346C" w:rsidP="000E28D7">
      <w:pPr>
        <w:spacing w:after="0"/>
        <w:rPr>
          <w:rFonts w:ascii="Times New Roman" w:hAnsi="Times New Roman"/>
          <w:sz w:val="28"/>
          <w:szCs w:val="28"/>
        </w:rPr>
      </w:pPr>
    </w:p>
    <w:p w:rsidR="00475AA7" w:rsidRDefault="00475AA7" w:rsidP="000E28D7">
      <w:pPr>
        <w:spacing w:after="0"/>
        <w:rPr>
          <w:rFonts w:ascii="Times New Roman" w:hAnsi="Times New Roman"/>
          <w:sz w:val="28"/>
          <w:szCs w:val="28"/>
        </w:rPr>
      </w:pPr>
    </w:p>
    <w:p w:rsidR="00475AA7" w:rsidRPr="003D600E" w:rsidRDefault="00475AA7" w:rsidP="000E28D7">
      <w:pPr>
        <w:spacing w:after="0"/>
        <w:rPr>
          <w:rFonts w:ascii="Times New Roman" w:hAnsi="Times New Roman"/>
          <w:sz w:val="28"/>
          <w:szCs w:val="28"/>
        </w:rPr>
      </w:pPr>
    </w:p>
    <w:sectPr w:rsidR="00475AA7" w:rsidRPr="003D600E" w:rsidSect="002C63BA">
      <w:footerReference w:type="default" r:id="rId9"/>
      <w:pgSz w:w="16838" w:h="11906" w:orient="landscape"/>
      <w:pgMar w:top="1560" w:right="1529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104" w:rsidRDefault="00C37104" w:rsidP="00F96B4D">
      <w:pPr>
        <w:spacing w:after="0" w:line="240" w:lineRule="auto"/>
      </w:pPr>
      <w:r>
        <w:separator/>
      </w:r>
    </w:p>
  </w:endnote>
  <w:endnote w:type="continuationSeparator" w:id="0">
    <w:p w:rsidR="00C37104" w:rsidRDefault="00C37104" w:rsidP="00F9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79321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96B4D" w:rsidRPr="000C1B7C" w:rsidRDefault="00F96B4D">
        <w:pPr>
          <w:pStyle w:val="aa"/>
          <w:jc w:val="center"/>
          <w:rPr>
            <w:rFonts w:ascii="Times New Roman" w:hAnsi="Times New Roman"/>
            <w:sz w:val="28"/>
          </w:rPr>
        </w:pPr>
        <w:r w:rsidRPr="000C1B7C">
          <w:rPr>
            <w:rFonts w:ascii="Times New Roman" w:hAnsi="Times New Roman"/>
            <w:sz w:val="28"/>
          </w:rPr>
          <w:fldChar w:fldCharType="begin"/>
        </w:r>
        <w:r w:rsidRPr="000C1B7C">
          <w:rPr>
            <w:rFonts w:ascii="Times New Roman" w:hAnsi="Times New Roman"/>
            <w:sz w:val="28"/>
          </w:rPr>
          <w:instrText>PAGE   \* MERGEFORMAT</w:instrText>
        </w:r>
        <w:r w:rsidRPr="000C1B7C">
          <w:rPr>
            <w:rFonts w:ascii="Times New Roman" w:hAnsi="Times New Roman"/>
            <w:sz w:val="28"/>
          </w:rPr>
          <w:fldChar w:fldCharType="separate"/>
        </w:r>
        <w:r w:rsidR="003943B8">
          <w:rPr>
            <w:rFonts w:ascii="Times New Roman" w:hAnsi="Times New Roman"/>
            <w:noProof/>
            <w:sz w:val="28"/>
          </w:rPr>
          <w:t>11</w:t>
        </w:r>
        <w:r w:rsidRPr="000C1B7C">
          <w:rPr>
            <w:rFonts w:ascii="Times New Roman" w:hAnsi="Times New Roman"/>
            <w:sz w:val="28"/>
          </w:rPr>
          <w:fldChar w:fldCharType="end"/>
        </w:r>
      </w:p>
    </w:sdtContent>
  </w:sdt>
  <w:p w:rsidR="00F96B4D" w:rsidRDefault="00F96B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104" w:rsidRDefault="00C37104" w:rsidP="00F96B4D">
      <w:pPr>
        <w:spacing w:after="0" w:line="240" w:lineRule="auto"/>
      </w:pPr>
      <w:r>
        <w:separator/>
      </w:r>
    </w:p>
  </w:footnote>
  <w:footnote w:type="continuationSeparator" w:id="0">
    <w:p w:rsidR="00C37104" w:rsidRDefault="00C37104" w:rsidP="00F9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1C0"/>
      </v:shape>
    </w:pict>
  </w:numPicBullet>
  <w:abstractNum w:abstractNumId="0" w15:restartNumberingAfterBreak="0">
    <w:nsid w:val="FFFFFF1D"/>
    <w:multiLevelType w:val="multilevel"/>
    <w:tmpl w:val="632E6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DC82E42"/>
    <w:lvl w:ilvl="0" w:tplc="14763738">
      <w:start w:val="1"/>
      <w:numFmt w:val="bullet"/>
      <w:lvlText w:val="●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0" w:firstLine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0"/>
        </w:tabs>
        <w:ind w:left="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0" w:firstLine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0"/>
        </w:tabs>
        <w:ind w:left="0" w:firstLine="32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0"/>
        </w:tabs>
        <w:ind w:left="0" w:firstLine="41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0" w:firstLine="46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0"/>
        </w:tabs>
        <w:ind w:left="0" w:firstLine="54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0"/>
        </w:tabs>
        <w:ind w:left="0" w:firstLine="63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3126698"/>
    <w:multiLevelType w:val="hybridMultilevel"/>
    <w:tmpl w:val="590EC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637B4"/>
    <w:multiLevelType w:val="hybridMultilevel"/>
    <w:tmpl w:val="7F90462A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48F6"/>
    <w:multiLevelType w:val="hybridMultilevel"/>
    <w:tmpl w:val="9D3806BC"/>
    <w:lvl w:ilvl="0" w:tplc="04190007">
      <w:start w:val="1"/>
      <w:numFmt w:val="bullet"/>
      <w:lvlText w:val=""/>
      <w:lvlPicBulletId w:val="0"/>
      <w:lvlJc w:val="left"/>
      <w:pPr>
        <w:ind w:left="1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5" w15:restartNumberingAfterBreak="0">
    <w:nsid w:val="1BC643B6"/>
    <w:multiLevelType w:val="hybridMultilevel"/>
    <w:tmpl w:val="BF22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8073E"/>
    <w:multiLevelType w:val="hybridMultilevel"/>
    <w:tmpl w:val="EA32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0DE4"/>
    <w:multiLevelType w:val="hybridMultilevel"/>
    <w:tmpl w:val="22D0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441B9"/>
    <w:multiLevelType w:val="hybridMultilevel"/>
    <w:tmpl w:val="1E3C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976B4"/>
    <w:multiLevelType w:val="hybridMultilevel"/>
    <w:tmpl w:val="64D0038A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309F1"/>
    <w:multiLevelType w:val="hybridMultilevel"/>
    <w:tmpl w:val="017E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8175C"/>
    <w:multiLevelType w:val="hybridMultilevel"/>
    <w:tmpl w:val="9C001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A666B"/>
    <w:multiLevelType w:val="hybridMultilevel"/>
    <w:tmpl w:val="DAC40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43C90"/>
    <w:multiLevelType w:val="hybridMultilevel"/>
    <w:tmpl w:val="32D477EA"/>
    <w:lvl w:ilvl="0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4" w15:restartNumberingAfterBreak="0">
    <w:nsid w:val="59793EF4"/>
    <w:multiLevelType w:val="hybridMultilevel"/>
    <w:tmpl w:val="A7EA49E0"/>
    <w:lvl w:ilvl="0" w:tplc="041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5127"/>
    <w:multiLevelType w:val="hybridMultilevel"/>
    <w:tmpl w:val="035A0F00"/>
    <w:lvl w:ilvl="0" w:tplc="512A3BF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415CE"/>
    <w:multiLevelType w:val="hybridMultilevel"/>
    <w:tmpl w:val="B3F4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96B0E"/>
    <w:multiLevelType w:val="hybridMultilevel"/>
    <w:tmpl w:val="61EC1942"/>
    <w:lvl w:ilvl="0" w:tplc="447E1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73124FAF"/>
    <w:multiLevelType w:val="hybridMultilevel"/>
    <w:tmpl w:val="814A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95888"/>
    <w:multiLevelType w:val="hybridMultilevel"/>
    <w:tmpl w:val="3B521E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9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13"/>
  </w:num>
  <w:num w:numId="14">
    <w:abstractNumId w:val="12"/>
  </w:num>
  <w:num w:numId="15">
    <w:abstractNumId w:val="16"/>
  </w:num>
  <w:num w:numId="16">
    <w:abstractNumId w:val="6"/>
  </w:num>
  <w:num w:numId="17">
    <w:abstractNumId w:val="18"/>
  </w:num>
  <w:num w:numId="18">
    <w:abstractNumId w:val="15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BD"/>
    <w:rsid w:val="0002035C"/>
    <w:rsid w:val="00030F77"/>
    <w:rsid w:val="00042A04"/>
    <w:rsid w:val="00046614"/>
    <w:rsid w:val="00055415"/>
    <w:rsid w:val="0005688D"/>
    <w:rsid w:val="00064AB1"/>
    <w:rsid w:val="00076E44"/>
    <w:rsid w:val="000940DF"/>
    <w:rsid w:val="00094E37"/>
    <w:rsid w:val="000C0B54"/>
    <w:rsid w:val="000C1B7C"/>
    <w:rsid w:val="000C26DC"/>
    <w:rsid w:val="000D4DF6"/>
    <w:rsid w:val="000E28D7"/>
    <w:rsid w:val="000E7297"/>
    <w:rsid w:val="00107C19"/>
    <w:rsid w:val="00131863"/>
    <w:rsid w:val="00193EE8"/>
    <w:rsid w:val="001B3525"/>
    <w:rsid w:val="001B40BF"/>
    <w:rsid w:val="001C09CA"/>
    <w:rsid w:val="001D140E"/>
    <w:rsid w:val="00201918"/>
    <w:rsid w:val="0020501C"/>
    <w:rsid w:val="0020521B"/>
    <w:rsid w:val="0021280A"/>
    <w:rsid w:val="00223869"/>
    <w:rsid w:val="0025237F"/>
    <w:rsid w:val="00271ED4"/>
    <w:rsid w:val="002A7814"/>
    <w:rsid w:val="002C63BA"/>
    <w:rsid w:val="002D7141"/>
    <w:rsid w:val="002E3C38"/>
    <w:rsid w:val="00313A92"/>
    <w:rsid w:val="003316BB"/>
    <w:rsid w:val="0034059D"/>
    <w:rsid w:val="00360BBA"/>
    <w:rsid w:val="003920B2"/>
    <w:rsid w:val="003943B8"/>
    <w:rsid w:val="003A685E"/>
    <w:rsid w:val="003B01B3"/>
    <w:rsid w:val="003B45AC"/>
    <w:rsid w:val="003D600E"/>
    <w:rsid w:val="004108ED"/>
    <w:rsid w:val="004169FD"/>
    <w:rsid w:val="00446C79"/>
    <w:rsid w:val="00475AA7"/>
    <w:rsid w:val="004A0B11"/>
    <w:rsid w:val="004A47F1"/>
    <w:rsid w:val="004A55CC"/>
    <w:rsid w:val="004A7F18"/>
    <w:rsid w:val="004C2EE7"/>
    <w:rsid w:val="004E630F"/>
    <w:rsid w:val="005034B0"/>
    <w:rsid w:val="00510D90"/>
    <w:rsid w:val="0052471A"/>
    <w:rsid w:val="005305C3"/>
    <w:rsid w:val="0055122C"/>
    <w:rsid w:val="00552DD9"/>
    <w:rsid w:val="00556141"/>
    <w:rsid w:val="00556993"/>
    <w:rsid w:val="00575C01"/>
    <w:rsid w:val="0057760A"/>
    <w:rsid w:val="00584737"/>
    <w:rsid w:val="005859FD"/>
    <w:rsid w:val="00585FDF"/>
    <w:rsid w:val="00594CDF"/>
    <w:rsid w:val="005A533F"/>
    <w:rsid w:val="005D5E16"/>
    <w:rsid w:val="005E2841"/>
    <w:rsid w:val="00613173"/>
    <w:rsid w:val="006249FA"/>
    <w:rsid w:val="006532EF"/>
    <w:rsid w:val="00697DBD"/>
    <w:rsid w:val="006B66CE"/>
    <w:rsid w:val="006C0195"/>
    <w:rsid w:val="006D4AA6"/>
    <w:rsid w:val="007503B9"/>
    <w:rsid w:val="00751E90"/>
    <w:rsid w:val="007937B4"/>
    <w:rsid w:val="007B2560"/>
    <w:rsid w:val="007C3AD7"/>
    <w:rsid w:val="007D37DE"/>
    <w:rsid w:val="00843C10"/>
    <w:rsid w:val="00855902"/>
    <w:rsid w:val="0087346C"/>
    <w:rsid w:val="008A2313"/>
    <w:rsid w:val="008A7FAA"/>
    <w:rsid w:val="008F42F7"/>
    <w:rsid w:val="0092073F"/>
    <w:rsid w:val="009501E9"/>
    <w:rsid w:val="00953AA8"/>
    <w:rsid w:val="00991062"/>
    <w:rsid w:val="009A4A80"/>
    <w:rsid w:val="009C27F9"/>
    <w:rsid w:val="009D04EB"/>
    <w:rsid w:val="009F20BC"/>
    <w:rsid w:val="00A805B7"/>
    <w:rsid w:val="00A97D7D"/>
    <w:rsid w:val="00AA400A"/>
    <w:rsid w:val="00AA4C76"/>
    <w:rsid w:val="00AA7D8D"/>
    <w:rsid w:val="00AC5412"/>
    <w:rsid w:val="00AE1555"/>
    <w:rsid w:val="00B01FE9"/>
    <w:rsid w:val="00B27988"/>
    <w:rsid w:val="00B428F0"/>
    <w:rsid w:val="00BC00F9"/>
    <w:rsid w:val="00BC421E"/>
    <w:rsid w:val="00BD06FF"/>
    <w:rsid w:val="00BD4FCA"/>
    <w:rsid w:val="00BE5F36"/>
    <w:rsid w:val="00BE7322"/>
    <w:rsid w:val="00C13B00"/>
    <w:rsid w:val="00C21900"/>
    <w:rsid w:val="00C27F86"/>
    <w:rsid w:val="00C37104"/>
    <w:rsid w:val="00CC6A8B"/>
    <w:rsid w:val="00CD121E"/>
    <w:rsid w:val="00CE0960"/>
    <w:rsid w:val="00D065EA"/>
    <w:rsid w:val="00D16AE3"/>
    <w:rsid w:val="00D306E2"/>
    <w:rsid w:val="00D32B53"/>
    <w:rsid w:val="00D420CB"/>
    <w:rsid w:val="00D57E3D"/>
    <w:rsid w:val="00D70107"/>
    <w:rsid w:val="00D74212"/>
    <w:rsid w:val="00D81B1D"/>
    <w:rsid w:val="00D83300"/>
    <w:rsid w:val="00DB0A84"/>
    <w:rsid w:val="00DE17C1"/>
    <w:rsid w:val="00DF42E7"/>
    <w:rsid w:val="00E00527"/>
    <w:rsid w:val="00E5674B"/>
    <w:rsid w:val="00E62F94"/>
    <w:rsid w:val="00ED0CC5"/>
    <w:rsid w:val="00F534D1"/>
    <w:rsid w:val="00F667A3"/>
    <w:rsid w:val="00F950AD"/>
    <w:rsid w:val="00F96564"/>
    <w:rsid w:val="00F96B4D"/>
    <w:rsid w:val="00FA6175"/>
    <w:rsid w:val="00FD5011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B458"/>
  <w15:chartTrackingRefBased/>
  <w15:docId w15:val="{20FA895B-44E0-44C2-B56D-F92D18B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7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4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21900"/>
    <w:rPr>
      <w:color w:val="0000FF"/>
      <w:u w:val="single"/>
    </w:rPr>
  </w:style>
  <w:style w:type="character" w:styleId="a7">
    <w:name w:val="Emphasis"/>
    <w:qFormat/>
    <w:rsid w:val="00F950AD"/>
    <w:rPr>
      <w:i/>
      <w:iCs/>
    </w:rPr>
  </w:style>
  <w:style w:type="paragraph" w:styleId="a8">
    <w:name w:val="header"/>
    <w:basedOn w:val="a"/>
    <w:link w:val="a9"/>
    <w:uiPriority w:val="99"/>
    <w:unhideWhenUsed/>
    <w:rsid w:val="00F9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6B4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9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B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gasova7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54AD-978A-47BB-8386-905E8F2F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Links>
    <vt:vector size="6" baseType="variant">
      <vt:variant>
        <vt:i4>8060997</vt:i4>
      </vt:variant>
      <vt:variant>
        <vt:i4>0</vt:i4>
      </vt:variant>
      <vt:variant>
        <vt:i4>0</vt:i4>
      </vt:variant>
      <vt:variant>
        <vt:i4>5</vt:i4>
      </vt:variant>
      <vt:variant>
        <vt:lpwstr>mailto:neugasova72@mail.ru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Дима</cp:lastModifiedBy>
  <cp:revision>11</cp:revision>
  <cp:lastPrinted>2012-06-09T12:51:00Z</cp:lastPrinted>
  <dcterms:created xsi:type="dcterms:W3CDTF">2017-10-23T16:07:00Z</dcterms:created>
  <dcterms:modified xsi:type="dcterms:W3CDTF">2017-12-06T15:52:00Z</dcterms:modified>
</cp:coreProperties>
</file>