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54" w:rsidRDefault="00535B13" w:rsidP="001E345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F5409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«Педагогический проект «Научи меня играть»                                                          </w:t>
      </w:r>
      <w:r w:rsidRPr="00F5409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(для детей специализированной группы среднего дошкольного возраста)</w:t>
      </w:r>
    </w:p>
    <w:p w:rsidR="00F5409D" w:rsidRPr="001E3454" w:rsidRDefault="001E3454" w:rsidP="001E345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Маринина Ольга Владимировна, учитель-дефектолог. МДОУ «Детский сад комбинированного вида № 103» Заводского района 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аратова.</w:t>
      </w:r>
    </w:p>
    <w:p w:rsidR="00535B13" w:rsidRPr="00F5409D" w:rsidRDefault="00535B13" w:rsidP="00F5409D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занимает весьма важное, если не сказать центральное, место в жизни дошкольника, являясь преобладающим видом его самостоятельной деятельности. В отечественной психологии и педагогике игра рассматривается как деятельность, имеющая очень большое значение для развития ребёнка дошкольного возраста; в ней развиваются действия в представлении, ориентация в отношениях между людьми, первоначальные навыки к</w:t>
      </w:r>
      <w:r w:rsidR="00A85A5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ооперации.</w:t>
      </w:r>
    </w:p>
    <w:p w:rsidR="00535B13" w:rsidRPr="00F5409D" w:rsidRDefault="00535B13" w:rsidP="00F5409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Наличие реальных взаимо</w:t>
      </w:r>
      <w:r w:rsidR="00A85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 детей в игре  оказывает</w:t>
      </w:r>
      <w:r w:rsidRPr="00F5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на становление детского коллектива, на формирование общественных качеств детской личности.</w:t>
      </w:r>
    </w:p>
    <w:p w:rsidR="00535B13" w:rsidRPr="00F5409D" w:rsidRDefault="00535B13" w:rsidP="00F5409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Актуальность:</w:t>
      </w:r>
    </w:p>
    <w:p w:rsidR="00535B13" w:rsidRPr="00F5409D" w:rsidRDefault="00535B13" w:rsidP="00F5409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Современная жизнь ребенка — это компьютер, телевизор, разнообразные игровые приставки, игровые автоматы. Цивилизация и прогресс захватили наших детей с непреодолимой мощью. В этом есть несомненные плюсы; ребенок адаптируется к новому техногенному миру и принимает его как естественную «среду обитания». Откровенно говоря, и родителям в определенной степени это облегчает жизнь. Потратился на компьютер, и вот уже любимое чадо оторвано от улицы, освободило родителей от бесконечных вопросов и организации развлечений, всегда дома, на глазах. Хорошо? Но почему же многие родители недовольны. «Уставился в телевизор», «не оторвешь от компьютера», «пошел бы на улицу, погулял» — эти и подобные им заявления не свидетельствуют о большом восторге родителей о времяпрепровождении ребенка.</w:t>
      </w:r>
    </w:p>
    <w:p w:rsidR="00535B13" w:rsidRPr="00F5409D" w:rsidRDefault="00535B13" w:rsidP="00F5409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B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5409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говорим здесь еще обо всем известных проблемах со здоровьем, возникающих у детей от такого досуга. Болезненные, с ослабленным зрением дети стали почти нормой. Однако и психическое развитие, которое должно, казалось бы, выигрывать от расширения информации, получаемой ребенком, не блещет. Дети, получившие доступ к такой современной и объемной информации, не становятся гениями, а во многих вопросах даже отстают от своих сверстников предыдущих поколений. Многие из них не любят читать, не хотят решать забавные интеллектуальные задачи, которые так любили их, бабушки и дедушки, а скоро откажутся и писать, так как печатать на компьютере привычнее и быстрее. У них наблюдается низкий уровень развития памяти, мышления или внимания.</w:t>
      </w:r>
    </w:p>
    <w:p w:rsidR="00535B13" w:rsidRPr="00F5409D" w:rsidRDefault="00535B13" w:rsidP="00F5409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2B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5409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 определяют игру как особый вид деятельности ребенка, в котором закладываются основы обучения и труда, что приводит к качественным изменениям психики. Игра — это очень важная часть жизни человека, и относиться к ней надо серьезно. Но далеко не каждая игра доступна любому ребенку, и не каждый взрослый умеет играть. Игровой деятельности необходимо учиться. Огромное значение в данный момент уделяется нетрадиционным играм.</w:t>
      </w:r>
    </w:p>
    <w:p w:rsidR="00535B13" w:rsidRPr="00F5409D" w:rsidRDefault="00535B13" w:rsidP="00F5409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Обоснование:</w:t>
      </w:r>
    </w:p>
    <w:p w:rsidR="00535B13" w:rsidRPr="00F5409D" w:rsidRDefault="00535B13" w:rsidP="00F5409D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Демографическая ситуация в стране вызвала проблему высокой очередности детей в муниципальные дошкольные учреждения. В домашних условиях у детей зарождается дефицит внимания и отсутствует возможность общения со сверстниками.</w:t>
      </w:r>
    </w:p>
    <w:p w:rsidR="00535B13" w:rsidRPr="00F5409D" w:rsidRDefault="00535B13" w:rsidP="00F5409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Дети пришли в дошкольное учреждение в среднюю группу, у них нет опыта, умений играть в коллективе, сотрудничать, договариваться. У детей недостаточно сформированы  игровые навыки и умения.</w:t>
      </w:r>
    </w:p>
    <w:p w:rsidR="00535B13" w:rsidRPr="00F5409D" w:rsidRDefault="00535B13" w:rsidP="00F5409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отсутствия умений и навыков у детей:</w:t>
      </w:r>
    </w:p>
    <w:p w:rsidR="00535B13" w:rsidRPr="00F5409D" w:rsidRDefault="00535B13" w:rsidP="00F5409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Домашние дети, не владеют способами и навыками игровой деятельности.</w:t>
      </w:r>
    </w:p>
    <w:p w:rsidR="00535B13" w:rsidRPr="00F5409D" w:rsidRDefault="00535B13" w:rsidP="00F5409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Неумение и нежелание детей играть в настольно – дидактические игры.</w:t>
      </w:r>
    </w:p>
    <w:p w:rsidR="00535B13" w:rsidRPr="00F5409D" w:rsidRDefault="00535B13" w:rsidP="00F5409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Плохо развито воображение, творчество.</w:t>
      </w:r>
    </w:p>
    <w:p w:rsidR="00535B13" w:rsidRPr="00F5409D" w:rsidRDefault="00535B13" w:rsidP="00F5409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Недостаточность знаний родителей о важности игры в жизни ребёнка,</w:t>
      </w:r>
    </w:p>
    <w:p w:rsidR="00535B13" w:rsidRPr="00F5409D" w:rsidRDefault="00535B13" w:rsidP="00F5409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способах подачи их детям.</w:t>
      </w:r>
    </w:p>
    <w:p w:rsidR="00535B13" w:rsidRPr="00F5409D" w:rsidRDefault="00535B13" w:rsidP="00F5409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 проекта</w:t>
      </w:r>
      <w:r w:rsidRPr="00F540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5B13" w:rsidRPr="00F5409D" w:rsidRDefault="00535B13" w:rsidP="00F5409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нетрадиционных форм работы с родителями.</w:t>
      </w:r>
    </w:p>
    <w:p w:rsidR="00535B13" w:rsidRPr="00F5409D" w:rsidRDefault="00535B13" w:rsidP="00F5409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535B13" w:rsidRPr="00F5409D" w:rsidRDefault="00535B13" w:rsidP="00F5409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игровых навыков и умений детей в дидактических  играх.</w:t>
      </w:r>
    </w:p>
    <w:p w:rsidR="00535B13" w:rsidRPr="00F5409D" w:rsidRDefault="00535B13" w:rsidP="00F5409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535B13" w:rsidRPr="00F5409D" w:rsidRDefault="00535B13" w:rsidP="00F5409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Продолжить работу по  формированию у детей навыков и умения играть в дидактические игры.</w:t>
      </w:r>
    </w:p>
    <w:p w:rsidR="00535B13" w:rsidRPr="00F5409D" w:rsidRDefault="00535B13" w:rsidP="00F5409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навыки сотрудничества.</w:t>
      </w:r>
    </w:p>
    <w:p w:rsidR="00535B13" w:rsidRPr="00F5409D" w:rsidRDefault="00535B13" w:rsidP="00F5409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психические процессы (память, внимание, речь, воображение).</w:t>
      </w:r>
    </w:p>
    <w:p w:rsidR="00535B13" w:rsidRPr="00F5409D" w:rsidRDefault="00535B13" w:rsidP="00F5409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Расширять представления о предметах окружающего мира, обогащать словарный запас детей.</w:t>
      </w:r>
    </w:p>
    <w:p w:rsidR="00535B13" w:rsidRPr="00F5409D" w:rsidRDefault="00535B13" w:rsidP="00F5409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Привлечь родителей к совместному сотрудничеству.</w:t>
      </w:r>
    </w:p>
    <w:p w:rsidR="00535B13" w:rsidRPr="00F5409D" w:rsidRDefault="00535B13" w:rsidP="00F5409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дидактический материал группы.</w:t>
      </w:r>
    </w:p>
    <w:p w:rsidR="00535B13" w:rsidRPr="00F5409D" w:rsidRDefault="00535B13" w:rsidP="00F5409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проекта: - дети средней группы, педагоги, родители, учитель-дефектолог.</w:t>
      </w:r>
    </w:p>
    <w:p w:rsidR="00535B13" w:rsidRPr="00F5409D" w:rsidRDefault="00535B13" w:rsidP="00F5409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</w:t>
      </w:r>
      <w:r w:rsidRPr="00F5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F540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</w:t>
      </w:r>
      <w:r w:rsidR="00A85A52">
        <w:rPr>
          <w:rFonts w:ascii="Times New Roman" w:eastAsia="Times New Roman" w:hAnsi="Times New Roman" w:cs="Times New Roman"/>
          <w:sz w:val="28"/>
          <w:szCs w:val="28"/>
          <w:lang w:eastAsia="ru-RU"/>
        </w:rPr>
        <w:t>чный</w:t>
      </w:r>
      <w:proofErr w:type="gramEnd"/>
      <w:r w:rsidR="00A85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5B13" w:rsidRPr="00F5409D" w:rsidRDefault="00535B13" w:rsidP="00F5409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проекта</w:t>
      </w:r>
      <w:r w:rsidRPr="00F5409D">
        <w:rPr>
          <w:rFonts w:ascii="Times New Roman" w:eastAsia="Times New Roman" w:hAnsi="Times New Roman" w:cs="Times New Roman"/>
          <w:sz w:val="28"/>
          <w:szCs w:val="28"/>
          <w:lang w:eastAsia="ru-RU"/>
        </w:rPr>
        <w:t>: фронтальный, познавательный.</w:t>
      </w:r>
    </w:p>
    <w:p w:rsidR="00535B13" w:rsidRPr="00F5409D" w:rsidRDefault="00535B13" w:rsidP="00F5409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Риски:</w:t>
      </w:r>
    </w:p>
    <w:p w:rsidR="00535B13" w:rsidRPr="00F5409D" w:rsidRDefault="00535B13" w:rsidP="00F5409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Нежелание родителей поддерживать интерес ребёнка к игре.</w:t>
      </w:r>
    </w:p>
    <w:p w:rsidR="00535B13" w:rsidRPr="00F5409D" w:rsidRDefault="00535B13" w:rsidP="00F5409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Нестабильное посещение детьми группы.</w:t>
      </w:r>
    </w:p>
    <w:p w:rsidR="00535B13" w:rsidRPr="00F5409D" w:rsidRDefault="00535B13" w:rsidP="00F5409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Недостаточность знаний родителей о структуре игр и способах подачи их детям.</w:t>
      </w:r>
    </w:p>
    <w:p w:rsidR="00535B13" w:rsidRPr="00F5409D" w:rsidRDefault="00535B13" w:rsidP="00F5409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Незаинтересованность детей в общении со сверстниками.</w:t>
      </w:r>
    </w:p>
    <w:p w:rsidR="00535B13" w:rsidRPr="00F5409D" w:rsidRDefault="00535B13" w:rsidP="00F5409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Гипотеза:</w:t>
      </w:r>
    </w:p>
    <w:p w:rsidR="00535B13" w:rsidRPr="00F5409D" w:rsidRDefault="00535B13" w:rsidP="00F5409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 и  организация игровой деятельности дидактических  игр, сформируют у детей игровые навыки и умения. </w:t>
      </w:r>
    </w:p>
    <w:p w:rsidR="00535B13" w:rsidRPr="00F5409D" w:rsidRDefault="00535B13" w:rsidP="00F5409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вовлекать родителей в педагогический процесс.</w:t>
      </w:r>
    </w:p>
    <w:p w:rsidR="00535B13" w:rsidRPr="00F5409D" w:rsidRDefault="00535B13" w:rsidP="00F5409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проекта</w:t>
      </w:r>
      <w:r w:rsidRPr="00F5409D">
        <w:rPr>
          <w:rFonts w:ascii="Times New Roman" w:eastAsia="Times New Roman" w:hAnsi="Times New Roman" w:cs="Times New Roman"/>
          <w:sz w:val="28"/>
          <w:szCs w:val="28"/>
          <w:lang w:eastAsia="ru-RU"/>
        </w:rPr>
        <w:t>:  Подготовительный этап: постановка цели и задач; определение направлений, объектов и методов  работы; выбор материала  и оборудования.</w:t>
      </w:r>
    </w:p>
    <w:p w:rsidR="00535B13" w:rsidRPr="00F5409D" w:rsidRDefault="00535B13" w:rsidP="00F5409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этап. Реализация проекта.</w:t>
      </w:r>
    </w:p>
    <w:p w:rsidR="00535B13" w:rsidRPr="00F5409D" w:rsidRDefault="00535B13" w:rsidP="00F5409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этап: обобщение результатов работы, их анализ, закрепление полученных результатов и знаний, формулировка выводов.</w:t>
      </w:r>
    </w:p>
    <w:p w:rsidR="00535B13" w:rsidRPr="00F5409D" w:rsidRDefault="00535B13" w:rsidP="00F5409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Мероприятия:</w:t>
      </w:r>
    </w:p>
    <w:p w:rsidR="00535B13" w:rsidRPr="00F5409D" w:rsidRDefault="00535B13" w:rsidP="00F5409D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 «Как развита мелкая моторика у вашего ребёнка?»</w:t>
      </w:r>
    </w:p>
    <w:p w:rsidR="00535B13" w:rsidRPr="00F5409D" w:rsidRDefault="00535B13" w:rsidP="00F5409D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 « Роль дидактической игры в развитии памяти и формировании познавательной активности детей среднего возраста».</w:t>
      </w:r>
    </w:p>
    <w:p w:rsidR="00535B13" w:rsidRPr="00F5409D" w:rsidRDefault="00535B13" w:rsidP="00F5409D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родителей: «Нетрадиционные игры для дошкольников»</w:t>
      </w:r>
    </w:p>
    <w:p w:rsidR="00535B13" w:rsidRPr="00F5409D" w:rsidRDefault="00535B13" w:rsidP="00F5409D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«Памятка для родителей по изготовлению дидактических игр в домашних условиях из подручного и бросового материала».</w:t>
      </w:r>
    </w:p>
    <w:p w:rsidR="00535B13" w:rsidRPr="00F5409D" w:rsidRDefault="00535B13" w:rsidP="00F5409D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нетрадиционных дидактических игр для родителей.</w:t>
      </w:r>
    </w:p>
    <w:p w:rsidR="00535B13" w:rsidRPr="00F5409D" w:rsidRDefault="00535B13" w:rsidP="00F5409D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Индивидуальные беседы с родителями.</w:t>
      </w:r>
    </w:p>
    <w:p w:rsidR="00535B13" w:rsidRPr="00F5409D" w:rsidRDefault="00535B13" w:rsidP="00F5409D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игры с детьми: </w:t>
      </w:r>
      <w:proofErr w:type="gramStart"/>
      <w:r w:rsidRPr="00F5409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«Собери камушки»,  «Сложи цветок», «Чей узор?», «Угадай-ка», «Прищепки», «Поймай бабочку», «Определи силу звука», «Рассортируй бобы»,  «Разноцветные камушки», «Сожми кулачок», «Собери бусы»,  «Танцующий карандаш», «Непослушные шарики».</w:t>
      </w:r>
      <w:proofErr w:type="gramEnd"/>
    </w:p>
    <w:p w:rsidR="00535B13" w:rsidRPr="00F5409D" w:rsidRDefault="00535B13" w:rsidP="00F5409D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родителями дидактических игр.</w:t>
      </w:r>
    </w:p>
    <w:p w:rsidR="00535B13" w:rsidRPr="00F5409D" w:rsidRDefault="00535B13" w:rsidP="00F5409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работы:</w:t>
      </w:r>
    </w:p>
    <w:p w:rsidR="00535B13" w:rsidRPr="00F5409D" w:rsidRDefault="00535B13" w:rsidP="00F5409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Самостоятельная деятельность детей</w:t>
      </w:r>
    </w:p>
    <w:p w:rsidR="00535B13" w:rsidRPr="00F5409D" w:rsidRDefault="00535B13" w:rsidP="00F5409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Поощрение (за самостоятельную организацию игры, привлечение детей в игру, соблюдение правил, умение проследить за выполнением правил товарищами) - как приём активизации интереса к играм.</w:t>
      </w:r>
    </w:p>
    <w:p w:rsidR="00535B13" w:rsidRPr="00F5409D" w:rsidRDefault="00535B13" w:rsidP="00F5409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Образовательная деятельность в режимных моментах</w:t>
      </w:r>
    </w:p>
    <w:p w:rsidR="00535B13" w:rsidRPr="00F5409D" w:rsidRDefault="00535B13" w:rsidP="00F5409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Индивидуальная работа</w:t>
      </w:r>
    </w:p>
    <w:p w:rsidR="00535B13" w:rsidRPr="00F5409D" w:rsidRDefault="00535B13" w:rsidP="00F5409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Беседа</w:t>
      </w:r>
    </w:p>
    <w:p w:rsidR="00535B13" w:rsidRPr="00F5409D" w:rsidRDefault="00535B13" w:rsidP="00F5409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Ситуативные разговоры</w:t>
      </w:r>
    </w:p>
    <w:p w:rsidR="00535B13" w:rsidRPr="00F5409D" w:rsidRDefault="00535B13" w:rsidP="00F5409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Объяснения и наглядный показ</w:t>
      </w:r>
    </w:p>
    <w:p w:rsidR="00535B13" w:rsidRPr="00F5409D" w:rsidRDefault="00535B13" w:rsidP="00F5409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Совместная деятельность.</w:t>
      </w:r>
    </w:p>
    <w:p w:rsidR="00535B13" w:rsidRPr="00F5409D" w:rsidRDefault="00535B13" w:rsidP="00F5409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Наблюдение</w:t>
      </w:r>
    </w:p>
    <w:p w:rsidR="00535B13" w:rsidRPr="00F5409D" w:rsidRDefault="00535B13" w:rsidP="00F5409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Проблемные ситуации для закрепления правил игры.</w:t>
      </w:r>
    </w:p>
    <w:p w:rsidR="00535B13" w:rsidRPr="00F5409D" w:rsidRDefault="00535B13" w:rsidP="00F5409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535B13" w:rsidRPr="00F5409D" w:rsidRDefault="00535B13" w:rsidP="00F5409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 детей сформированы навыки и умения играть в дидактические  игры.</w:t>
      </w:r>
    </w:p>
    <w:p w:rsidR="00535B13" w:rsidRPr="00F5409D" w:rsidRDefault="00535B13" w:rsidP="00F5409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Активное развитие психических процессов (памяти, речи, внимания, в соответствие с возрастными нормами).</w:t>
      </w:r>
    </w:p>
    <w:p w:rsidR="00535B13" w:rsidRPr="00F5409D" w:rsidRDefault="00535B13" w:rsidP="00F5409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творческих способностей, воображения.</w:t>
      </w:r>
    </w:p>
    <w:p w:rsidR="00535B13" w:rsidRPr="00F5409D" w:rsidRDefault="00535B13" w:rsidP="00F5409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Расширение представления о предметах окружающего мира (классификация предметов, обогащение словарного запаса детей через дидактические игры).</w:t>
      </w:r>
    </w:p>
    <w:p w:rsidR="00535B13" w:rsidRPr="00F5409D" w:rsidRDefault="00535B13" w:rsidP="00F5409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сотрудничать, решать конфликтные ситуации.</w:t>
      </w:r>
    </w:p>
    <w:p w:rsidR="00535B13" w:rsidRPr="00F5409D" w:rsidRDefault="00535B13" w:rsidP="00F5409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Заинтересованность родителей темой и получение новой и полезной информации. А также получение родителями методических рекомендаций по изготовлению дидактических игр, созданию условий для их  проведения; консультаций по приобретению и изготовлению дидактических игр.</w:t>
      </w:r>
    </w:p>
    <w:p w:rsidR="00535B13" w:rsidRPr="00F5409D" w:rsidRDefault="00535B13" w:rsidP="00F5409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Создание заинтересованного сообщества: дети – педагоги - родители.</w:t>
      </w:r>
    </w:p>
    <w:p w:rsidR="00535B13" w:rsidRPr="00F5409D" w:rsidRDefault="00535B13" w:rsidP="00F5409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Продукт  проекта:</w:t>
      </w:r>
    </w:p>
    <w:p w:rsidR="00535B13" w:rsidRPr="00F5409D" w:rsidRDefault="00535B13" w:rsidP="00F5409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Презентация родителями</w:t>
      </w:r>
      <w:r w:rsidRPr="00F5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дидактических игр изготовленных  в домашних условиях: </w:t>
      </w:r>
      <w:proofErr w:type="gramStart"/>
      <w:r w:rsidRPr="00F5409D">
        <w:rPr>
          <w:rFonts w:ascii="Times New Roman" w:eastAsia="Times New Roman" w:hAnsi="Times New Roman" w:cs="Times New Roman"/>
          <w:sz w:val="28"/>
          <w:szCs w:val="28"/>
          <w:lang w:eastAsia="ru-RU"/>
        </w:rPr>
        <w:t>«Ловкие пальчики», «Занимательные треугольники», «Яблочки», «Веселые макароны», «Составь предмет», «Морские ракушки», «Лото», «Собери цветок».</w:t>
      </w:r>
      <w:proofErr w:type="gramEnd"/>
    </w:p>
    <w:p w:rsidR="00383CD7" w:rsidRPr="00F5409D" w:rsidRDefault="00383CD7" w:rsidP="002B1053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Памятка для родителей</w:t>
      </w:r>
    </w:p>
    <w:p w:rsidR="00383CD7" w:rsidRPr="00F5409D" w:rsidRDefault="00383CD7" w:rsidP="002B1053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 изготовлению дидактических игр из подручных и бросовых материалов в домашних условиях</w:t>
      </w:r>
    </w:p>
    <w:p w:rsidR="00383CD7" w:rsidRPr="00F5409D" w:rsidRDefault="00383CD7" w:rsidP="002B1053">
      <w:pPr>
        <w:shd w:val="clear" w:color="auto" w:fill="FFFFFF"/>
        <w:spacing w:before="150" w:after="45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Уважа</w:t>
      </w:r>
      <w:r w:rsidR="00A85A5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емые родители!  </w:t>
      </w:r>
      <w:r w:rsidR="002B105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(дата)</w:t>
      </w:r>
      <w:r w:rsidR="00A85A5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________ </w:t>
      </w:r>
      <w:r w:rsidRPr="00F5409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года   на родительском собрании  в  18.30 состоится ПРЕЗЕНТАЦИЯ родителями дидактических игр,  изготовленных дома  в рамках проекта: «Научи меня играть».</w:t>
      </w:r>
    </w:p>
    <w:p w:rsidR="00383CD7" w:rsidRPr="00F5409D" w:rsidRDefault="00383CD7" w:rsidP="002B1053">
      <w:pPr>
        <w:shd w:val="clear" w:color="auto" w:fill="FFFFFF"/>
        <w:spacing w:before="150" w:after="45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F5409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Дидактическая игра (</w:t>
      </w:r>
      <w:proofErr w:type="spellStart"/>
      <w:r w:rsidRPr="00F5409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</w:t>
      </w:r>
      <w:proofErr w:type="spellEnd"/>
      <w:r w:rsidRPr="00F5409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/игра)  своей целью  решает следующие  педагогические задачи: развитие мыслительной деятельности, воображения,  памяти,  любознательности,  развитие мелкой моторики, </w:t>
      </w:r>
      <w:proofErr w:type="spellStart"/>
      <w:r w:rsidRPr="00F5409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цветовосприятия</w:t>
      </w:r>
      <w:proofErr w:type="spellEnd"/>
      <w:r w:rsidRPr="00F5409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 координации</w:t>
      </w:r>
      <w:r w:rsidR="002B105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системе «глаз-рука»,  речи (</w:t>
      </w:r>
      <w:r w:rsidRPr="00F5409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добавьте задачи…).</w:t>
      </w:r>
      <w:proofErr w:type="gramEnd"/>
    </w:p>
    <w:p w:rsidR="00383CD7" w:rsidRPr="00F5409D" w:rsidRDefault="00383CD7" w:rsidP="002B1053">
      <w:pPr>
        <w:shd w:val="clear" w:color="auto" w:fill="FFFFFF"/>
        <w:spacing w:before="150" w:after="45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Дидактическая игра должна быть  оформлена  эстетично, должна быть безопасной, развивающей,  яркой (красочной),  интересной детям и решать вышеперечисленные задачи  обучения и воспитания.</w:t>
      </w:r>
    </w:p>
    <w:p w:rsidR="00383CD7" w:rsidRPr="00F5409D" w:rsidRDefault="00383CD7" w:rsidP="002B1053">
      <w:pPr>
        <w:shd w:val="clear" w:color="auto" w:fill="FFFFFF"/>
        <w:spacing w:before="150" w:after="45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ПРОДУМАЙТЕ  задания к игре. Если  Вы  испытываете затруднения,  обращайтесь  за помощью  к педагогам.   Мы всегда готовы к конструктивному диалогу.  И всегда  окажем помощь в любых вопросах, касающихся обучения и воспитания наших малышей.</w:t>
      </w:r>
    </w:p>
    <w:p w:rsidR="00383CD7" w:rsidRPr="00F5409D" w:rsidRDefault="00383CD7" w:rsidP="002B1053">
      <w:pPr>
        <w:shd w:val="clear" w:color="auto" w:fill="FFFFFF"/>
        <w:spacing w:before="150" w:after="45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Презентация будет состоять  из демонстрации изготовленной Вами игры и раскрытия в словесной форме процесса работы над ней. Вам помогут следующие </w:t>
      </w:r>
      <w:r w:rsidRPr="00F540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вопросы и рекомендации:</w:t>
      </w:r>
    </w:p>
    <w:p w:rsidR="00383CD7" w:rsidRPr="00F5409D" w:rsidRDefault="00383CD7" w:rsidP="002B1053">
      <w:pPr>
        <w:shd w:val="clear" w:color="auto" w:fill="FFFFFF"/>
        <w:spacing w:before="150" w:after="45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1. Презентацию можно начать словами: «Сегодня,  я хочу представить Вашему вниманию дидактическую игру,  которая называется… Данная </w:t>
      </w:r>
      <w:proofErr w:type="gramStart"/>
      <w:r w:rsidRPr="00F5409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игра</w:t>
      </w:r>
      <w:proofErr w:type="gramEnd"/>
      <w:r w:rsidRPr="00F5409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содержит  следующие ЗАДАЧИ (озвучить) и задания (озвучить)».</w:t>
      </w:r>
    </w:p>
    <w:p w:rsidR="00383CD7" w:rsidRPr="00F5409D" w:rsidRDefault="00383CD7" w:rsidP="002B1053">
      <w:pPr>
        <w:shd w:val="clear" w:color="auto" w:fill="FFFFFF"/>
        <w:spacing w:before="150" w:after="45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2. Расскажите, кто принимал участие в изготовлении игры. Привлекали ли Вы ребенка к данному процессу? Или это был сюрприз для малыша?</w:t>
      </w:r>
    </w:p>
    <w:p w:rsidR="00383CD7" w:rsidRPr="00F5409D" w:rsidRDefault="00383CD7" w:rsidP="002B1053">
      <w:pPr>
        <w:shd w:val="clear" w:color="auto" w:fill="FFFFFF"/>
        <w:spacing w:before="150" w:after="45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3.Из каких материалов изготовлена игра? Применялись ли Вами  современные технологии?</w:t>
      </w:r>
    </w:p>
    <w:p w:rsidR="00383CD7" w:rsidRPr="00F5409D" w:rsidRDefault="00383CD7" w:rsidP="002B1053">
      <w:pPr>
        <w:shd w:val="clear" w:color="auto" w:fill="FFFFFF"/>
        <w:spacing w:before="150" w:after="45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 . Обыгрывали ли Вы ее с ребенком? Какой был результат? Понравилась ли игра ребенку?</w:t>
      </w:r>
    </w:p>
    <w:p w:rsidR="00383CD7" w:rsidRPr="00F5409D" w:rsidRDefault="00383CD7" w:rsidP="002B1053">
      <w:pPr>
        <w:shd w:val="clear" w:color="auto" w:fill="FFFFFF"/>
        <w:spacing w:before="150" w:after="45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5. Довольны ли Вы своей работой? Много ли времени у Вас ушло на изготовление игры? Трудным ли был процесс?</w:t>
      </w:r>
    </w:p>
    <w:p w:rsidR="00383CD7" w:rsidRPr="00F5409D" w:rsidRDefault="00383CD7" w:rsidP="002B1053">
      <w:pPr>
        <w:shd w:val="clear" w:color="auto" w:fill="FFFFFF"/>
        <w:spacing w:before="150" w:after="45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6. Что вы можете посоветовать родителям, приняв участие в таком виде деятельности? Считаете ли вы данную,  совместную с педагогами,  работу нужной, полезной для развития ребенка?</w:t>
      </w:r>
    </w:p>
    <w:p w:rsidR="00383CD7" w:rsidRPr="00F5409D" w:rsidRDefault="00383CD7" w:rsidP="002B1053">
      <w:pPr>
        <w:shd w:val="clear" w:color="auto" w:fill="FFFFFF"/>
        <w:spacing w:before="150" w:after="45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7. Есть ли у вас какие-нибудь предложения  родителям и педагогам по организации и проведению совместных мероприятий подобного характера, которые будут способствовать вовлечению ВАС, родителей,  в педагогический процесс, познанию  ВАМИ интересующих ВАС вопросов совместного с педагогами воспитания и обучения  Ваших детей?</w:t>
      </w:r>
    </w:p>
    <w:p w:rsidR="00383CD7" w:rsidRPr="00F5409D" w:rsidRDefault="00383CD7" w:rsidP="002B1053">
      <w:pPr>
        <w:shd w:val="clear" w:color="auto" w:fill="FFFFFF"/>
        <w:spacing w:before="150" w:after="45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Просьба:  всем принести  дидактические игры за 1-2 дня до презентации учителю-дефектологу.</w:t>
      </w:r>
    </w:p>
    <w:p w:rsidR="00383CD7" w:rsidRPr="00F5409D" w:rsidRDefault="00383CD7" w:rsidP="002B1053">
      <w:pPr>
        <w:shd w:val="clear" w:color="auto" w:fill="FFFFFF"/>
        <w:spacing w:before="150" w:after="45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Мы верим в ВАС!  С нетерпением будем ждать предстоящей встречи!</w:t>
      </w:r>
    </w:p>
    <w:p w:rsidR="00383CD7" w:rsidRPr="00F5409D" w:rsidRDefault="00383CD7" w:rsidP="002B1053">
      <w:pPr>
        <w:shd w:val="clear" w:color="auto" w:fill="FFFFFF"/>
        <w:spacing w:before="150" w:after="45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Всем удачи и творческих успехов!</w:t>
      </w:r>
    </w:p>
    <w:p w:rsidR="00383CD7" w:rsidRPr="00F5409D" w:rsidRDefault="00383CD7" w:rsidP="002B1053">
      <w:pPr>
        <w:shd w:val="clear" w:color="auto" w:fill="FFFFFF"/>
        <w:spacing w:before="150" w:after="45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 уважением и большими надеждами на положительный результат!</w:t>
      </w:r>
    </w:p>
    <w:p w:rsidR="00383CD7" w:rsidRPr="00F5409D" w:rsidRDefault="00383CD7" w:rsidP="002B1053">
      <w:pPr>
        <w:shd w:val="clear" w:color="auto" w:fill="FFFFFF"/>
        <w:spacing w:before="150" w:after="45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5409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Педагоги  специализированной группы среднего дошкольного возраста  «Радуга».</w:t>
      </w:r>
    </w:p>
    <w:p w:rsidR="00383CD7" w:rsidRDefault="00383CD7" w:rsidP="00383CD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83CD7" w:rsidRDefault="00383CD7" w:rsidP="00535B1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323" w:rsidRDefault="00F20323"/>
    <w:sectPr w:rsidR="00F20323" w:rsidSect="00F20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F2FB2"/>
    <w:multiLevelType w:val="hybridMultilevel"/>
    <w:tmpl w:val="37A8A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B13"/>
    <w:rsid w:val="000B5403"/>
    <w:rsid w:val="001E3454"/>
    <w:rsid w:val="002B1053"/>
    <w:rsid w:val="003101E4"/>
    <w:rsid w:val="00383CD7"/>
    <w:rsid w:val="00400224"/>
    <w:rsid w:val="005142AD"/>
    <w:rsid w:val="00535B13"/>
    <w:rsid w:val="00840039"/>
    <w:rsid w:val="00A85A52"/>
    <w:rsid w:val="00BB5CCE"/>
    <w:rsid w:val="00F20323"/>
    <w:rsid w:val="00F5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2018-02-06T09:22:00Z</dcterms:created>
  <dcterms:modified xsi:type="dcterms:W3CDTF">2018-02-07T11:12:00Z</dcterms:modified>
</cp:coreProperties>
</file>