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6D" w:rsidRDefault="00DF5F6D" w:rsidP="00E9314F">
      <w:pPr>
        <w:pStyle w:val="6"/>
      </w:pPr>
    </w:p>
    <w:p w:rsidR="00DF5F6D" w:rsidRDefault="00DF5F6D" w:rsidP="00DF5F6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5F6D" w:rsidRPr="000B3CAC" w:rsidRDefault="00DF5F6D" w:rsidP="00DF5F6D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63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CA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DF5F6D" w:rsidRPr="000B3CAC" w:rsidRDefault="00DF5F6D" w:rsidP="00DF5F6D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3CAC">
        <w:rPr>
          <w:rFonts w:ascii="Times New Roman" w:hAnsi="Times New Roman" w:cs="Times New Roman"/>
          <w:sz w:val="28"/>
          <w:szCs w:val="28"/>
        </w:rPr>
        <w:t>«Средня</w:t>
      </w:r>
      <w:r w:rsidR="008164BA">
        <w:rPr>
          <w:rFonts w:ascii="Times New Roman" w:hAnsi="Times New Roman" w:cs="Times New Roman"/>
          <w:sz w:val="28"/>
          <w:szCs w:val="28"/>
        </w:rPr>
        <w:t>я Общеобразовательная Школа № 45</w:t>
      </w:r>
      <w:r w:rsidRPr="000B3CAC">
        <w:rPr>
          <w:rFonts w:ascii="Times New Roman" w:hAnsi="Times New Roman" w:cs="Times New Roman"/>
          <w:sz w:val="28"/>
          <w:szCs w:val="28"/>
        </w:rPr>
        <w:t>»</w:t>
      </w:r>
    </w:p>
    <w:p w:rsidR="00DF5F6D" w:rsidRPr="000B3CAC" w:rsidRDefault="00DF5F6D" w:rsidP="00E9314F">
      <w:pPr>
        <w:tabs>
          <w:tab w:val="left" w:pos="5983"/>
        </w:tabs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B3CAC">
        <w:rPr>
          <w:rFonts w:ascii="Times New Roman" w:hAnsi="Times New Roman" w:cs="Times New Roman"/>
          <w:sz w:val="28"/>
          <w:szCs w:val="28"/>
        </w:rPr>
        <w:t xml:space="preserve"> </w:t>
      </w:r>
      <w:r w:rsidR="00E9314F">
        <w:rPr>
          <w:rFonts w:ascii="Times New Roman" w:hAnsi="Times New Roman" w:cs="Times New Roman"/>
          <w:sz w:val="28"/>
          <w:szCs w:val="28"/>
        </w:rPr>
        <w:tab/>
      </w:r>
    </w:p>
    <w:p w:rsidR="00DF5F6D" w:rsidRPr="000B3CAC" w:rsidRDefault="00DF5F6D" w:rsidP="00DF5F6D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F5F6D" w:rsidRPr="000B3CAC" w:rsidRDefault="006B3EBB" w:rsidP="00DF5F6D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методике преподавания экологии, географии в общеобразовательных учреждениях.</w:t>
      </w:r>
    </w:p>
    <w:p w:rsidR="00DF5F6D" w:rsidRPr="000B3CAC" w:rsidRDefault="00DF5F6D" w:rsidP="00DF5F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81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3CAC">
        <w:rPr>
          <w:rFonts w:ascii="Times New Roman" w:hAnsi="Times New Roman" w:cs="Times New Roman"/>
          <w:color w:val="000000" w:themeColor="text1"/>
          <w:sz w:val="28"/>
          <w:szCs w:val="28"/>
        </w:rPr>
        <w:t>Тема проекта: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Родники Саратовской области</w:t>
      </w:r>
      <w:r w:rsidRPr="000B3C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F5F6D" w:rsidRPr="000B3CAC" w:rsidRDefault="00DF5F6D" w:rsidP="00DF5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6D" w:rsidRPr="000B3CAC" w:rsidRDefault="00DF5F6D" w:rsidP="00DF5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6D" w:rsidRPr="000B3CAC" w:rsidRDefault="00DF5F6D" w:rsidP="00DF5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F6D" w:rsidRPr="000B3CAC" w:rsidRDefault="00DF5F6D" w:rsidP="00DF5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2783" w:rsidRDefault="00EF2783" w:rsidP="00CB4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A4601" w:rsidRDefault="00CC4F8D" w:rsidP="00FA4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FA4601">
        <w:rPr>
          <w:rFonts w:ascii="Times New Roman" w:hAnsi="Times New Roman" w:cs="Times New Roman"/>
          <w:sz w:val="28"/>
          <w:szCs w:val="28"/>
        </w:rPr>
        <w:t>:</w:t>
      </w:r>
    </w:p>
    <w:p w:rsidR="00DF5F6D" w:rsidRPr="000B3CAC" w:rsidRDefault="00FA4601" w:rsidP="00FA4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экологии,</w:t>
      </w:r>
      <w:r w:rsidR="00EF2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</w:t>
      </w:r>
      <w:r w:rsidR="00EF27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фии</w:t>
      </w:r>
    </w:p>
    <w:p w:rsidR="00DF5F6D" w:rsidRDefault="00DF5F6D" w:rsidP="00FA4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A4601"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CC4F8D">
        <w:rPr>
          <w:rFonts w:ascii="Times New Roman" w:hAnsi="Times New Roman" w:cs="Times New Roman"/>
          <w:sz w:val="28"/>
          <w:szCs w:val="28"/>
        </w:rPr>
        <w:t xml:space="preserve">мирова </w:t>
      </w:r>
      <w:r w:rsidR="00EF2783">
        <w:rPr>
          <w:rFonts w:ascii="Times New Roman" w:hAnsi="Times New Roman" w:cs="Times New Roman"/>
          <w:sz w:val="28"/>
          <w:szCs w:val="28"/>
        </w:rPr>
        <w:t xml:space="preserve">Жанслу </w:t>
      </w:r>
      <w:r w:rsidRPr="000B3CAC">
        <w:rPr>
          <w:rFonts w:ascii="Times New Roman" w:hAnsi="Times New Roman" w:cs="Times New Roman"/>
          <w:sz w:val="28"/>
          <w:szCs w:val="28"/>
        </w:rPr>
        <w:t>З</w:t>
      </w:r>
      <w:r w:rsidR="00EF2783">
        <w:rPr>
          <w:rFonts w:ascii="Times New Roman" w:hAnsi="Times New Roman" w:cs="Times New Roman"/>
          <w:sz w:val="28"/>
          <w:szCs w:val="28"/>
        </w:rPr>
        <w:t>айкуновна</w:t>
      </w:r>
      <w:r w:rsidRPr="000B3C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F8D" w:rsidRDefault="00DF5F6D" w:rsidP="00FA4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8D">
        <w:rPr>
          <w:rFonts w:ascii="Times New Roman" w:hAnsi="Times New Roman" w:cs="Times New Roman"/>
          <w:sz w:val="28"/>
          <w:szCs w:val="28"/>
        </w:rPr>
        <w:t>Салимова Каламсия Зайкуновна, педагог дополнительного образования</w:t>
      </w:r>
    </w:p>
    <w:p w:rsidR="00DF5F6D" w:rsidRDefault="00CC4F8D" w:rsidP="00FA4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МУДО ЦТК и МП</w:t>
      </w:r>
      <w:r w:rsidR="00DF5F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F5F6D" w:rsidRPr="000B3CAC" w:rsidRDefault="00DF5F6D" w:rsidP="00DF5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1638D">
        <w:rPr>
          <w:rFonts w:ascii="Times New Roman" w:hAnsi="Times New Roman" w:cs="Times New Roman"/>
          <w:sz w:val="28"/>
          <w:szCs w:val="28"/>
        </w:rPr>
        <w:t xml:space="preserve">      </w:t>
      </w:r>
      <w:r w:rsidR="008164BA">
        <w:rPr>
          <w:rFonts w:ascii="Times New Roman" w:hAnsi="Times New Roman" w:cs="Times New Roman"/>
          <w:sz w:val="28"/>
          <w:szCs w:val="28"/>
        </w:rPr>
        <w:t>Саратов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5F6D" w:rsidRDefault="00DF5F6D" w:rsidP="00DF5F6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4601" w:rsidRDefault="00CF4BE1" w:rsidP="00DF5F6D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B4D10" w:rsidRDefault="00FA4601" w:rsidP="00DF5F6D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B4D10" w:rsidRDefault="00CB4D10" w:rsidP="00DF5F6D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F5F6D" w:rsidRDefault="00DF5F6D" w:rsidP="00DF5F6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26FF" w:rsidRDefault="001B26FF" w:rsidP="00397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4601" w:rsidRDefault="00FA4601" w:rsidP="00FD58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4601" w:rsidRDefault="00FA4601" w:rsidP="00FD58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5F6D" w:rsidRDefault="00AB1560" w:rsidP="00FD58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Введение.</w:t>
      </w:r>
    </w:p>
    <w:p w:rsidR="00AB1560" w:rsidRPr="00DF5F6D" w:rsidRDefault="00AB1560" w:rsidP="009B61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Одно из главных богатств Саратовской области – многочисленные родники, щедро разбросанные по территории губернии.</w:t>
      </w:r>
    </w:p>
    <w:p w:rsidR="00AB1560" w:rsidRDefault="00AB1560" w:rsidP="009B61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 xml:space="preserve">С незапамятных времён они снабжали людей удивительной по </w:t>
      </w:r>
      <w:r>
        <w:rPr>
          <w:rFonts w:ascii="Times New Roman" w:hAnsi="Times New Roman" w:cs="Times New Roman"/>
          <w:sz w:val="24"/>
          <w:szCs w:val="24"/>
        </w:rPr>
        <w:t>вкусу ключевой водой. Однако бес</w:t>
      </w:r>
      <w:r w:rsidRPr="00DF5F6D">
        <w:rPr>
          <w:rFonts w:ascii="Times New Roman" w:hAnsi="Times New Roman" w:cs="Times New Roman"/>
          <w:sz w:val="24"/>
          <w:szCs w:val="24"/>
        </w:rPr>
        <w:t>хозяйственно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5F6D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, а часто и просто варва</w:t>
      </w:r>
      <w:r w:rsidRPr="00DF5F6D">
        <w:rPr>
          <w:rFonts w:ascii="Times New Roman" w:hAnsi="Times New Roman" w:cs="Times New Roman"/>
          <w:sz w:val="24"/>
          <w:szCs w:val="24"/>
        </w:rPr>
        <w:t>рство, привели к тому, что многие прекрасные родники оказались заброшенными и требуют в настоящее время не только обустройства, но и просто спасения.</w:t>
      </w:r>
    </w:p>
    <w:p w:rsidR="00117516" w:rsidRDefault="00DE1639" w:rsidP="008F5D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D46">
        <w:rPr>
          <w:rFonts w:ascii="Times New Roman" w:hAnsi="Times New Roman" w:cs="Times New Roman"/>
          <w:sz w:val="24"/>
          <w:szCs w:val="24"/>
        </w:rPr>
        <w:t>Родники-источники экологически чистой природной воды, особо охраняемые водные объекты на территории области.</w:t>
      </w:r>
      <w:r w:rsidRPr="008F5D46">
        <w:rPr>
          <w:rFonts w:ascii="Times New Roman" w:hAnsi="Times New Roman" w:cs="Times New Roman"/>
          <w:sz w:val="24"/>
          <w:szCs w:val="24"/>
        </w:rPr>
        <w:br/>
      </w:r>
      <w:r w:rsidR="008F5D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5D46">
        <w:rPr>
          <w:rFonts w:ascii="Times New Roman" w:hAnsi="Times New Roman" w:cs="Times New Roman"/>
          <w:sz w:val="24"/>
          <w:szCs w:val="24"/>
        </w:rPr>
        <w:t xml:space="preserve">Родники - водные объекты коллективного пользования. Водопользование родниками физическими и юридическими лицами в коммерческих целях возможно только после оформления лицензии на пользование недрами и не должно быть препятствием для коллективного пользования. </w:t>
      </w:r>
    </w:p>
    <w:p w:rsidR="008F5D46" w:rsidRDefault="008F5D46" w:rsidP="008F5D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F5D46">
        <w:rPr>
          <w:rFonts w:ascii="Times New Roman" w:hAnsi="Times New Roman" w:cs="Times New Roman"/>
          <w:sz w:val="24"/>
          <w:szCs w:val="24"/>
        </w:rPr>
        <w:t xml:space="preserve">Закон Саратовской области </w:t>
      </w:r>
    </w:p>
    <w:p w:rsidR="008F5D46" w:rsidRDefault="008F5D46" w:rsidP="008F5D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F5D46">
        <w:rPr>
          <w:rFonts w:ascii="Times New Roman" w:hAnsi="Times New Roman" w:cs="Times New Roman"/>
          <w:sz w:val="24"/>
          <w:szCs w:val="24"/>
        </w:rPr>
        <w:t>«О водопользовании в Саратовской области»</w:t>
      </w:r>
      <w:r w:rsidRPr="008F5D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9314F">
        <w:rPr>
          <w:rFonts w:ascii="Times New Roman" w:hAnsi="Times New Roman" w:cs="Times New Roman"/>
          <w:sz w:val="24"/>
          <w:szCs w:val="24"/>
        </w:rPr>
        <w:t xml:space="preserve">(г. </w:t>
      </w:r>
      <w:r w:rsidRPr="008F5D46">
        <w:rPr>
          <w:rFonts w:ascii="Times New Roman" w:hAnsi="Times New Roman" w:cs="Times New Roman"/>
          <w:sz w:val="24"/>
          <w:szCs w:val="24"/>
        </w:rPr>
        <w:t>Саратов 28 июля 2000г №47-З</w:t>
      </w:r>
      <w:r w:rsidRPr="008F5D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5D46">
        <w:rPr>
          <w:rFonts w:ascii="Times New Roman" w:hAnsi="Times New Roman" w:cs="Times New Roman"/>
          <w:sz w:val="24"/>
          <w:szCs w:val="24"/>
        </w:rPr>
        <w:t>О)</w:t>
      </w:r>
    </w:p>
    <w:p w:rsidR="005E310E" w:rsidRDefault="005E310E" w:rsidP="005E31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2.Значение воды в жизни человека.</w:t>
      </w:r>
    </w:p>
    <w:p w:rsidR="005E310E" w:rsidRDefault="005E310E" w:rsidP="005E31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Наша зависимость от в</w:t>
      </w:r>
      <w:r>
        <w:rPr>
          <w:rFonts w:ascii="Times New Roman" w:hAnsi="Times New Roman" w:cs="Times New Roman"/>
          <w:sz w:val="24"/>
          <w:szCs w:val="24"/>
        </w:rPr>
        <w:t>оды огромна. Вода составляет поч</w:t>
      </w:r>
      <w:r w:rsidRPr="00DF5F6D">
        <w:rPr>
          <w:rFonts w:ascii="Times New Roman" w:hAnsi="Times New Roman" w:cs="Times New Roman"/>
          <w:sz w:val="24"/>
          <w:szCs w:val="24"/>
        </w:rPr>
        <w:t xml:space="preserve">ти 100% массы тела человеческого эмбриона, </w:t>
      </w:r>
      <w:r>
        <w:rPr>
          <w:rFonts w:ascii="Times New Roman" w:hAnsi="Times New Roman" w:cs="Times New Roman"/>
          <w:sz w:val="24"/>
          <w:szCs w:val="24"/>
        </w:rPr>
        <w:t>а у новорожденного достигает 80%</w:t>
      </w:r>
      <w:r w:rsidRPr="00DF5F6D">
        <w:rPr>
          <w:rFonts w:ascii="Times New Roman" w:hAnsi="Times New Roman" w:cs="Times New Roman"/>
          <w:sz w:val="24"/>
          <w:szCs w:val="24"/>
        </w:rPr>
        <w:t>. Да и в организме взрослого человека её больше 60%.</w:t>
      </w:r>
    </w:p>
    <w:p w:rsidR="005E310E" w:rsidRPr="00DF5F6D" w:rsidRDefault="005E310E" w:rsidP="005E31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Вода играет важную роль во всех важнейших физиологических процессах организма. При её непосредственном участии проходят процессы обмена веществ, пищеварения, образования тканей, регулирования температуры тела и многое другое.  Наши почки только за сутки пропускают через себя более 2 – ух тонн воды. А сердце! Через него в сутки проходит 7 тонн крови, более чем на 80% состоящей из воды.</w:t>
      </w:r>
    </w:p>
    <w:p w:rsidR="00AB1560" w:rsidRDefault="00AB1560" w:rsidP="005E31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Потеря всего 10% объёма воды может вызвать тяжелейшие последствия для здоровья, а 20 % - приводит к полной гибели организма.</w:t>
      </w:r>
    </w:p>
    <w:p w:rsidR="00BE7277" w:rsidRPr="00DF5F6D" w:rsidRDefault="00BE7277" w:rsidP="009B61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lastRenderedPageBreak/>
        <w:t>К сожалению, наш организм не имеет возможности сам выбирать воду, которая должна в него поступать. За него это решение принимаем мы. Когда мы вливаем в себя в себя воду с вредными для организма веществами, тело должно как – то реагировать.</w:t>
      </w:r>
    </w:p>
    <w:p w:rsidR="00BE7277" w:rsidRPr="00DF5F6D" w:rsidRDefault="00BE7277" w:rsidP="009B61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 xml:space="preserve"> По данным Всемирной организации здравоохранения более 80% всех болезней в мире связаны с недостатком, либо использованием загрязнённой воды.</w:t>
      </w:r>
    </w:p>
    <w:p w:rsidR="00025FED" w:rsidRDefault="00DE14E7" w:rsidP="009B61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К сожалению, даже в Саратове, где работают мощные очистные сооружения,  население пьёт воду не соответствующую гигиеническим требованиям.</w:t>
      </w:r>
    </w:p>
    <w:p w:rsidR="0056264D" w:rsidRDefault="0056264D" w:rsidP="009B61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3</w:t>
      </w:r>
    </w:p>
    <w:p w:rsidR="009B6165" w:rsidRDefault="009B6165" w:rsidP="005B5C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В последние годы становится всё более очевидным, что на первое место среди опасных загрязнителей питьевой воды выходит – хлор.</w:t>
      </w:r>
    </w:p>
    <w:p w:rsidR="009B6165" w:rsidRDefault="009B6165" w:rsidP="005B5C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Особое коварство хлорорганических соединений состоит в  том, что они действуют</w:t>
      </w:r>
      <w:r w:rsidR="00EB6A59">
        <w:rPr>
          <w:rFonts w:ascii="Times New Roman" w:hAnsi="Times New Roman" w:cs="Times New Roman"/>
          <w:sz w:val="24"/>
          <w:szCs w:val="24"/>
        </w:rPr>
        <w:t xml:space="preserve"> </w:t>
      </w:r>
      <w:r w:rsidR="00EB6A59" w:rsidRPr="00DF5F6D">
        <w:rPr>
          <w:rFonts w:ascii="Times New Roman" w:hAnsi="Times New Roman" w:cs="Times New Roman"/>
          <w:sz w:val="24"/>
          <w:szCs w:val="24"/>
        </w:rPr>
        <w:t>исподтишка, на протяжении десятилетий, да ещё на фоне других вредных веществ. Возможно, именно поэтому их реальная опасность и ускользала в течении почти 100 лет с начала применения хлора для обеззараживания и до конца не осознана даже в настоящее время.</w:t>
      </w:r>
    </w:p>
    <w:p w:rsidR="00EB6A59" w:rsidRDefault="00EB6A59" w:rsidP="00EB6A5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F6D">
        <w:rPr>
          <w:rFonts w:ascii="Times New Roman" w:hAnsi="Times New Roman" w:cs="Times New Roman"/>
          <w:sz w:val="24"/>
          <w:szCs w:val="24"/>
        </w:rPr>
        <w:t>Так какие же вредные веществ</w:t>
      </w:r>
      <w:r>
        <w:rPr>
          <w:rFonts w:ascii="Times New Roman" w:hAnsi="Times New Roman" w:cs="Times New Roman"/>
          <w:sz w:val="24"/>
          <w:szCs w:val="24"/>
        </w:rPr>
        <w:t xml:space="preserve">а  содержится  в воде, </w:t>
      </w:r>
      <w:r w:rsidRPr="00DF5F6D">
        <w:rPr>
          <w:rFonts w:ascii="Times New Roman" w:hAnsi="Times New Roman" w:cs="Times New Roman"/>
          <w:sz w:val="24"/>
          <w:szCs w:val="24"/>
        </w:rPr>
        <w:t>и как они</w:t>
      </w:r>
      <w:r>
        <w:rPr>
          <w:rFonts w:ascii="Times New Roman" w:hAnsi="Times New Roman" w:cs="Times New Roman"/>
          <w:sz w:val="24"/>
          <w:szCs w:val="24"/>
        </w:rPr>
        <w:t xml:space="preserve"> влияет на организм       ( таблица 2.1).</w:t>
      </w:r>
    </w:p>
    <w:p w:rsidR="004A15B5" w:rsidRDefault="004A15B5" w:rsidP="004A15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Таблица 2.1.</w:t>
      </w:r>
    </w:p>
    <w:p w:rsidR="004A15B5" w:rsidRDefault="004A15B5" w:rsidP="004A15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5F6D">
        <w:rPr>
          <w:rFonts w:ascii="Times New Roman" w:hAnsi="Times New Roman" w:cs="Times New Roman"/>
          <w:sz w:val="24"/>
          <w:szCs w:val="24"/>
        </w:rPr>
        <w:t xml:space="preserve"> Влияние на организм повышенного содержания вредны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F5F6D">
        <w:rPr>
          <w:rFonts w:ascii="Times New Roman" w:hAnsi="Times New Roman" w:cs="Times New Roman"/>
          <w:sz w:val="24"/>
          <w:szCs w:val="24"/>
        </w:rPr>
        <w:t xml:space="preserve"> веществ в воде.</w:t>
      </w:r>
    </w:p>
    <w:p w:rsidR="004A15B5" w:rsidRDefault="004A15B5" w:rsidP="004A15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4A15B5" w:rsidTr="00307928">
        <w:trPr>
          <w:trHeight w:val="651"/>
        </w:trPr>
        <w:tc>
          <w:tcPr>
            <w:tcW w:w="2376" w:type="dxa"/>
          </w:tcPr>
          <w:p w:rsidR="004A15B5" w:rsidRPr="001038BB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BB"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7195" w:type="dxa"/>
          </w:tcPr>
          <w:p w:rsidR="004A15B5" w:rsidRPr="001038BB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1038B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организм </w:t>
            </w:r>
          </w:p>
        </w:tc>
      </w:tr>
      <w:tr w:rsidR="004A15B5" w:rsidTr="00307928">
        <w:trPr>
          <w:trHeight w:val="559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Страдают все важнейшие системы организма: нервная система, сердце и т.д.</w:t>
            </w:r>
          </w:p>
        </w:tc>
      </w:tr>
      <w:tr w:rsidR="004A15B5" w:rsidTr="00307928">
        <w:trPr>
          <w:trHeight w:val="569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кишечного тракта и печени</w:t>
            </w:r>
          </w:p>
        </w:tc>
      </w:tr>
      <w:tr w:rsidR="004A15B5" w:rsidTr="00307928">
        <w:trPr>
          <w:trHeight w:val="549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Кальций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, магний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водно-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солевого обмена</w:t>
            </w:r>
          </w:p>
        </w:tc>
      </w:tr>
      <w:tr w:rsidR="004A15B5" w:rsidTr="00307928">
        <w:trPr>
          <w:trHeight w:val="557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 xml:space="preserve">Хлориды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сердца, болезни почек и печени, заболевания желчных путей и поджелудочной железы</w:t>
            </w:r>
          </w:p>
        </w:tc>
      </w:tr>
      <w:tr w:rsidR="004A15B5" w:rsidTr="00307928">
        <w:trPr>
          <w:trHeight w:val="564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Болезн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крови, заболевания желудочно-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 xml:space="preserve">кишечного тракта и гипертоническая болезнь </w:t>
            </w:r>
          </w:p>
        </w:tc>
      </w:tr>
      <w:tr w:rsidR="004A15B5" w:rsidTr="00307928">
        <w:trPr>
          <w:trHeight w:val="543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Заболевания кроветворной системы у детей</w:t>
            </w:r>
          </w:p>
        </w:tc>
      </w:tr>
      <w:tr w:rsidR="004A15B5" w:rsidTr="00307928">
        <w:trPr>
          <w:trHeight w:val="565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Хром, кадмий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заболевания, расстройство нервной системы</w:t>
            </w:r>
          </w:p>
        </w:tc>
      </w:tr>
      <w:tr w:rsidR="004A15B5" w:rsidTr="00307928">
        <w:trPr>
          <w:trHeight w:val="546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Заболевания нервной системы, воздействие на мозг- снижение уровня интеллекта ( особенно у детей), психическая неуравновешенность</w:t>
            </w:r>
          </w:p>
        </w:tc>
      </w:tr>
      <w:tr w:rsidR="004A15B5" w:rsidTr="00307928">
        <w:trPr>
          <w:trHeight w:val="567"/>
        </w:trPr>
        <w:tc>
          <w:tcPr>
            <w:tcW w:w="2376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7195" w:type="dxa"/>
          </w:tcPr>
          <w:p w:rsidR="004A15B5" w:rsidRPr="003D3F76" w:rsidRDefault="004A15B5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>Заболевания раком мочевого пузыря, печени, желудка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прямой кишки. А</w:t>
            </w:r>
            <w:r w:rsidRPr="003D3F76">
              <w:rPr>
                <w:rFonts w:ascii="Times New Roman" w:hAnsi="Times New Roman" w:cs="Times New Roman"/>
                <w:sz w:val="24"/>
                <w:szCs w:val="24"/>
              </w:rPr>
              <w:t xml:space="preserve"> также заболевания сердца, атеросклероз, высокое давление, анемия, аллергические реакции</w:t>
            </w:r>
          </w:p>
        </w:tc>
      </w:tr>
    </w:tbl>
    <w:p w:rsidR="004A15B5" w:rsidRDefault="004A15B5" w:rsidP="004A15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15B5" w:rsidRPr="003023E9" w:rsidRDefault="004A15B5" w:rsidP="004A15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23E9">
        <w:rPr>
          <w:rFonts w:ascii="Times New Roman" w:hAnsi="Times New Roman" w:cs="Times New Roman"/>
          <w:sz w:val="24"/>
          <w:szCs w:val="24"/>
        </w:rPr>
        <w:t>Чтобы избавить население от таких не нужных составляющих в питьевой воде, нужно не только длительное время, но и очень большие финансовые затраты – это дело будущего. А людям нужно пить хорошую воду не завтра, а сейчас, и всё время.  Так что же делать?</w:t>
      </w:r>
    </w:p>
    <w:p w:rsidR="004A15B5" w:rsidRDefault="004A15B5" w:rsidP="004A15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23E9">
        <w:rPr>
          <w:rFonts w:ascii="Times New Roman" w:hAnsi="Times New Roman" w:cs="Times New Roman"/>
          <w:sz w:val="24"/>
          <w:szCs w:val="24"/>
        </w:rPr>
        <w:t>Выход есть – это родниковая вода, которая есть такого высокого качества, что не требует дополнительной обработки и обеззараживания.</w:t>
      </w:r>
    </w:p>
    <w:p w:rsidR="004A15B5" w:rsidRDefault="004A15B5" w:rsidP="004A15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15B5" w:rsidRDefault="004A15B5" w:rsidP="004A15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15B5" w:rsidRDefault="004A15B5" w:rsidP="004A15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4</w:t>
      </w:r>
    </w:p>
    <w:p w:rsidR="00DE3A55" w:rsidRDefault="00DE3A55" w:rsidP="00DE3A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Родники Саратова.</w:t>
      </w:r>
    </w:p>
    <w:p w:rsidR="00DE3A55" w:rsidRDefault="00DE3A55" w:rsidP="00DE3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начала повсеместного строительства водопровода  в Саратове - это 50 -70 года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E5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века, про родники начали забывать. Многие из них прошли в запустение. И только с образованием комитетов экологии работа по благоустройству родников вышла на практический уровень.</w:t>
      </w:r>
    </w:p>
    <w:p w:rsidR="00C00948" w:rsidRDefault="00DE3A55" w:rsidP="00DE3A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90-</w:t>
      </w:r>
      <w:r w:rsidR="00C00948">
        <w:rPr>
          <w:rFonts w:ascii="Times New Roman" w:hAnsi="Times New Roman" w:cs="Times New Roman"/>
          <w:sz w:val="24"/>
          <w:szCs w:val="24"/>
        </w:rPr>
        <w:t>х годов осуществляется восстан</w:t>
      </w:r>
      <w:r w:rsidR="008D4257">
        <w:rPr>
          <w:rFonts w:ascii="Times New Roman" w:hAnsi="Times New Roman" w:cs="Times New Roman"/>
          <w:sz w:val="24"/>
          <w:szCs w:val="24"/>
        </w:rPr>
        <w:t>овление и обустройство родников на территории Саратовской области. В этой работе принимают участие экологические фонды города и области, муниципальные организации, школьные кружки экологии и многие другие.</w:t>
      </w:r>
    </w:p>
    <w:p w:rsidR="008D4257" w:rsidRDefault="008D4257" w:rsidP="000326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мероприятия включают в себя: проведение инвентаризации и составления реестра родников, работы по очистке территории и обустройству водоисточников.</w:t>
      </w:r>
    </w:p>
    <w:p w:rsidR="008D4257" w:rsidRPr="008D4257" w:rsidRDefault="008D4257" w:rsidP="000326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4257">
        <w:rPr>
          <w:rFonts w:ascii="Times New Roman" w:hAnsi="Times New Roman" w:cs="Times New Roman"/>
          <w:sz w:val="24"/>
          <w:szCs w:val="24"/>
        </w:rPr>
        <w:t>В ХХI век Саратовская область шагнула, имея в своем «багаже» тысячу родников и организации, для которых восстановление и охрана этих источников является одной из важнейших задач.</w:t>
      </w:r>
    </w:p>
    <w:p w:rsidR="003023E9" w:rsidRDefault="003023E9" w:rsidP="008D425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23E9">
        <w:rPr>
          <w:rFonts w:ascii="Times New Roman" w:hAnsi="Times New Roman" w:cs="Times New Roman"/>
          <w:sz w:val="24"/>
          <w:szCs w:val="24"/>
        </w:rPr>
        <w:t xml:space="preserve">Описать каждый </w:t>
      </w:r>
      <w:r w:rsidR="008D4257">
        <w:rPr>
          <w:rFonts w:ascii="Times New Roman" w:hAnsi="Times New Roman" w:cs="Times New Roman"/>
          <w:sz w:val="24"/>
          <w:szCs w:val="24"/>
        </w:rPr>
        <w:t xml:space="preserve">родник - </w:t>
      </w:r>
      <w:r w:rsidRPr="003023E9">
        <w:rPr>
          <w:rFonts w:ascii="Times New Roman" w:hAnsi="Times New Roman" w:cs="Times New Roman"/>
          <w:sz w:val="24"/>
          <w:szCs w:val="24"/>
        </w:rPr>
        <w:t xml:space="preserve"> непосильная задача. И выбрать лучший трудно. Но есть родники, которые пользуются особой популярностью среди населения.</w:t>
      </w:r>
    </w:p>
    <w:p w:rsidR="008D4257" w:rsidRDefault="008D4257" w:rsidP="008D4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3.1. Родник «Поющий».</w:t>
      </w:r>
    </w:p>
    <w:p w:rsidR="008D4257" w:rsidRDefault="008D4257" w:rsidP="008D4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Находится </w:t>
      </w:r>
      <w:r w:rsidRPr="003023E9">
        <w:rPr>
          <w:rFonts w:ascii="Times New Roman" w:hAnsi="Times New Roman" w:cs="Times New Roman"/>
          <w:sz w:val="24"/>
          <w:szCs w:val="24"/>
        </w:rPr>
        <w:t xml:space="preserve"> в посёлке </w:t>
      </w:r>
      <w:r>
        <w:rPr>
          <w:rFonts w:ascii="Times New Roman" w:hAnsi="Times New Roman" w:cs="Times New Roman"/>
          <w:sz w:val="24"/>
          <w:szCs w:val="24"/>
        </w:rPr>
        <w:t>Поливановка города С</w:t>
      </w:r>
      <w:r w:rsidRPr="003023E9">
        <w:rPr>
          <w:rFonts w:ascii="Times New Roman" w:hAnsi="Times New Roman" w:cs="Times New Roman"/>
          <w:sz w:val="24"/>
          <w:szCs w:val="24"/>
        </w:rPr>
        <w:t xml:space="preserve">аратова.  Он </w:t>
      </w:r>
      <w:r>
        <w:rPr>
          <w:rFonts w:ascii="Times New Roman" w:hAnsi="Times New Roman" w:cs="Times New Roman"/>
          <w:sz w:val="24"/>
          <w:szCs w:val="24"/>
        </w:rPr>
        <w:t xml:space="preserve">известен более 200- сот лет. Было </w:t>
      </w:r>
      <w:r w:rsidRPr="003023E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3E9">
        <w:rPr>
          <w:rFonts w:ascii="Times New Roman" w:hAnsi="Times New Roman" w:cs="Times New Roman"/>
          <w:sz w:val="24"/>
          <w:szCs w:val="24"/>
        </w:rPr>
        <w:t>когда родник пришёл в запустение, из за чего вместо 7 жил осталось</w:t>
      </w:r>
      <w:r>
        <w:rPr>
          <w:rFonts w:ascii="Times New Roman" w:hAnsi="Times New Roman" w:cs="Times New Roman"/>
          <w:sz w:val="24"/>
          <w:szCs w:val="24"/>
        </w:rPr>
        <w:t xml:space="preserve"> только 5.</w:t>
      </w:r>
    </w:p>
    <w:p w:rsidR="008D4257" w:rsidRDefault="008D4257" w:rsidP="008D425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Обеспокоенные жители </w:t>
      </w:r>
      <w:r w:rsidRPr="003023E9">
        <w:rPr>
          <w:rFonts w:ascii="Times New Roman" w:hAnsi="Times New Roman" w:cs="Times New Roman"/>
          <w:sz w:val="24"/>
          <w:szCs w:val="24"/>
        </w:rPr>
        <w:t>стали просить администрацию привести родник в порядок.  И 13</w:t>
      </w:r>
      <w:r w:rsidR="00DE3A55">
        <w:rPr>
          <w:rFonts w:ascii="Times New Roman" w:hAnsi="Times New Roman" w:cs="Times New Roman"/>
          <w:sz w:val="24"/>
          <w:szCs w:val="24"/>
        </w:rPr>
        <w:t xml:space="preserve"> июля 2001 года  « Поющий</w:t>
      </w:r>
      <w:r w:rsidRPr="003023E9">
        <w:rPr>
          <w:rFonts w:ascii="Times New Roman" w:hAnsi="Times New Roman" w:cs="Times New Roman"/>
          <w:sz w:val="24"/>
          <w:szCs w:val="24"/>
        </w:rPr>
        <w:t>» обрёл новую жизнь.</w:t>
      </w:r>
    </w:p>
    <w:p w:rsidR="00DE3A55" w:rsidRPr="00DE3A55" w:rsidRDefault="00DE3A55" w:rsidP="00E27E1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A55">
        <w:rPr>
          <w:rFonts w:ascii="Times New Roman" w:hAnsi="Times New Roman" w:cs="Times New Roman"/>
          <w:sz w:val="24"/>
          <w:szCs w:val="24"/>
        </w:rPr>
        <w:t>Д</w:t>
      </w:r>
      <w:r w:rsidR="00521A27">
        <w:rPr>
          <w:rFonts w:ascii="Times New Roman" w:hAnsi="Times New Roman" w:cs="Times New Roman"/>
          <w:sz w:val="24"/>
          <w:szCs w:val="24"/>
        </w:rPr>
        <w:t>ебит родника 1,4 м'/час с незна</w:t>
      </w:r>
      <w:r w:rsidRPr="00DE3A55">
        <w:rPr>
          <w:rFonts w:ascii="Times New Roman" w:hAnsi="Times New Roman" w:cs="Times New Roman"/>
          <w:sz w:val="24"/>
          <w:szCs w:val="24"/>
        </w:rPr>
        <w:t>чительными колебаниями в зависимости от сезона года.</w:t>
      </w:r>
    </w:p>
    <w:p w:rsidR="00E27E1C" w:rsidRDefault="00E27E1C" w:rsidP="00E27E1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Качество воды в роднике «Поющий» в поселке Поливановка полностью соответствует нормам СанПиН 2.1.4.1175-02 «Гигиениче</w:t>
      </w:r>
      <w:r w:rsidR="00521A27">
        <w:rPr>
          <w:rFonts w:ascii="Times New Roman" w:hAnsi="Times New Roman" w:cs="Times New Roman"/>
          <w:sz w:val="24"/>
          <w:szCs w:val="24"/>
        </w:rPr>
        <w:t xml:space="preserve">ские требования к качеству воды </w:t>
      </w:r>
      <w:r w:rsidRPr="00E27E1C">
        <w:rPr>
          <w:rFonts w:ascii="Times New Roman" w:hAnsi="Times New Roman" w:cs="Times New Roman"/>
          <w:sz w:val="24"/>
          <w:szCs w:val="24"/>
        </w:rPr>
        <w:t>нецентрализованного водоснабжения. Санитарная охрана источников».</w:t>
      </w:r>
    </w:p>
    <w:p w:rsidR="008D4257" w:rsidRDefault="008D4257" w:rsidP="008D425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Родник « Татарский».</w:t>
      </w:r>
    </w:p>
    <w:p w:rsidR="00521A27" w:rsidRDefault="008D4257" w:rsidP="008D4257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color w:val="003333"/>
          <w:sz w:val="24"/>
          <w:szCs w:val="24"/>
        </w:rPr>
        <w:t>Н</w:t>
      </w:r>
      <w:r w:rsidR="00521A27">
        <w:rPr>
          <w:rFonts w:ascii="Times New Roman" w:hAnsi="Times New Roman" w:cs="Times New Roman"/>
          <w:color w:val="003333"/>
          <w:sz w:val="24"/>
          <w:szCs w:val="24"/>
        </w:rPr>
        <w:t xml:space="preserve">аходится на </w:t>
      </w:r>
      <w:r w:rsidR="00521A27" w:rsidRPr="00F93394">
        <w:rPr>
          <w:rFonts w:ascii="Times New Roman" w:hAnsi="Times New Roman" w:cs="Times New Roman"/>
          <w:color w:val="003333"/>
          <w:sz w:val="24"/>
          <w:szCs w:val="24"/>
        </w:rPr>
        <w:t>Большой Кумысной поляне</w:t>
      </w:r>
      <w:r w:rsidR="00521A27">
        <w:rPr>
          <w:rFonts w:ascii="Times New Roman" w:hAnsi="Times New Roman" w:cs="Times New Roman"/>
          <w:color w:val="003333"/>
          <w:sz w:val="24"/>
          <w:szCs w:val="24"/>
        </w:rPr>
        <w:t>, у слиянии двух ов</w:t>
      </w:r>
      <w:r w:rsidRPr="00AA3AC3">
        <w:rPr>
          <w:rFonts w:ascii="Times New Roman" w:hAnsi="Times New Roman" w:cs="Times New Roman"/>
          <w:color w:val="003333"/>
          <w:sz w:val="24"/>
          <w:szCs w:val="24"/>
        </w:rPr>
        <w:t>р</w:t>
      </w:r>
      <w:r w:rsidR="00521A27">
        <w:rPr>
          <w:rFonts w:ascii="Times New Roman" w:hAnsi="Times New Roman" w:cs="Times New Roman"/>
          <w:color w:val="003333"/>
          <w:sz w:val="24"/>
          <w:szCs w:val="24"/>
        </w:rPr>
        <w:t>а</w:t>
      </w:r>
      <w:r w:rsidRPr="00AA3AC3">
        <w:rPr>
          <w:rFonts w:ascii="Times New Roman" w:hAnsi="Times New Roman" w:cs="Times New Roman"/>
          <w:color w:val="003333"/>
          <w:sz w:val="24"/>
          <w:szCs w:val="24"/>
        </w:rPr>
        <w:t>жков в верховьях лесистого оврага Балагой.</w:t>
      </w:r>
      <w:r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</w:p>
    <w:p w:rsidR="00521A27" w:rsidRDefault="00521A27" w:rsidP="00521A27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 w:rsidRPr="00F93394">
        <w:rPr>
          <w:rFonts w:ascii="Times New Roman" w:hAnsi="Times New Roman" w:cs="Times New Roman"/>
          <w:color w:val="003333"/>
          <w:sz w:val="24"/>
          <w:szCs w:val="24"/>
        </w:rPr>
        <w:t>В 19 веке её арендовали татары для выпасов табунов лошадей. Кумыс производили в большом количестве для продажи дачникам и горожанам. Название «татарский» напоминает об арендаторах городских земель.</w:t>
      </w:r>
    </w:p>
    <w:p w:rsidR="00521A27" w:rsidRDefault="00521A27" w:rsidP="00521A2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1A27">
        <w:rPr>
          <w:rFonts w:ascii="Times New Roman" w:hAnsi="Times New Roman" w:cs="Times New Roman"/>
          <w:sz w:val="24"/>
          <w:szCs w:val="24"/>
        </w:rPr>
        <w:t>Каче</w:t>
      </w:r>
      <w:r>
        <w:rPr>
          <w:rFonts w:ascii="Times New Roman" w:hAnsi="Times New Roman" w:cs="Times New Roman"/>
          <w:sz w:val="24"/>
          <w:szCs w:val="24"/>
        </w:rPr>
        <w:t xml:space="preserve">ство воды в роднике </w:t>
      </w:r>
      <w:r w:rsidRPr="00521A27">
        <w:rPr>
          <w:rFonts w:ascii="Times New Roman" w:hAnsi="Times New Roman" w:cs="Times New Roman"/>
          <w:sz w:val="24"/>
          <w:szCs w:val="24"/>
        </w:rPr>
        <w:t>соответствует требованиям СанПиН 2.1.4.1175-02 «Гигиенические требования к качеству воды нецентрализованного водоснабжения.</w:t>
      </w:r>
    </w:p>
    <w:p w:rsidR="00521A27" w:rsidRDefault="00521A27" w:rsidP="00521A27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5</w:t>
      </w:r>
    </w:p>
    <w:p w:rsidR="008D4257" w:rsidRDefault="00521A27" w:rsidP="00051071">
      <w:pPr>
        <w:spacing w:after="0" w:line="36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521A27">
        <w:rPr>
          <w:rFonts w:ascii="Times New Roman" w:hAnsi="Times New Roman" w:cs="Times New Roman"/>
          <w:sz w:val="24"/>
          <w:szCs w:val="24"/>
        </w:rPr>
        <w:t xml:space="preserve">Санитарная охрана источников». </w:t>
      </w:r>
      <w:r w:rsidR="008D4257" w:rsidRPr="00AA3AC3">
        <w:rPr>
          <w:rFonts w:ascii="Times New Roman" w:hAnsi="Times New Roman" w:cs="Times New Roman"/>
          <w:color w:val="003333"/>
          <w:sz w:val="24"/>
          <w:szCs w:val="24"/>
        </w:rPr>
        <w:t>Вода чистая, прозрачная, вкусная, холодная. Минерализация 0,2-0,3 г/л, по составу гидрокарбонатная кальциевая сульфатная. Один литр воды вытекает из родника за 10 секунд.</w:t>
      </w:r>
    </w:p>
    <w:p w:rsidR="00051071" w:rsidRDefault="00051071" w:rsidP="00051071">
      <w:pPr>
        <w:spacing w:after="0" w:line="360" w:lineRule="auto"/>
        <w:ind w:firstLine="709"/>
      </w:pPr>
      <w:r w:rsidRPr="00521A27">
        <w:rPr>
          <w:rFonts w:ascii="Times New Roman" w:hAnsi="Times New Roman" w:cs="Times New Roman"/>
          <w:sz w:val="24"/>
          <w:szCs w:val="24"/>
        </w:rPr>
        <w:t>Рекомендуется обустройство зоны санитарной охраны в соответствии с современными требованиями</w:t>
      </w:r>
      <w:r>
        <w:t>.</w:t>
      </w:r>
    </w:p>
    <w:p w:rsidR="00374BD3" w:rsidRDefault="00374BD3" w:rsidP="00374BD3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color w:val="003333"/>
          <w:sz w:val="24"/>
          <w:szCs w:val="24"/>
        </w:rPr>
        <w:t>3.3. Родник «Малиновый».</w:t>
      </w:r>
    </w:p>
    <w:p w:rsidR="00374BD3" w:rsidRPr="00F93394" w:rsidRDefault="00374BD3" w:rsidP="00374BD3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 w:rsidRPr="00F93394">
        <w:rPr>
          <w:rFonts w:ascii="Times New Roman" w:hAnsi="Times New Roman" w:cs="Times New Roman"/>
          <w:color w:val="003333"/>
          <w:sz w:val="24"/>
          <w:szCs w:val="24"/>
        </w:rPr>
        <w:t>Родник – один из истоков ручья Малиновый, расположен в подножье склона в средней части Малинового оврага, в район 10-ой Дачной.</w:t>
      </w:r>
    </w:p>
    <w:p w:rsidR="00374BD3" w:rsidRDefault="00374BD3" w:rsidP="00374BD3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 w:rsidRPr="00F93394">
        <w:rPr>
          <w:rFonts w:ascii="Times New Roman" w:hAnsi="Times New Roman" w:cs="Times New Roman"/>
          <w:color w:val="003333"/>
          <w:sz w:val="24"/>
          <w:szCs w:val="24"/>
        </w:rPr>
        <w:t>Вода вкусная, чистая, прозрачная, без цвета, без запаха, холодная, ультрапресная (минерализация 0,17-0,6 г/л).</w:t>
      </w:r>
    </w:p>
    <w:p w:rsidR="00374BD3" w:rsidRDefault="00374BD3" w:rsidP="00374BD3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color w:val="003333"/>
          <w:sz w:val="24"/>
          <w:szCs w:val="24"/>
        </w:rPr>
        <w:t>3.4. Родник «Серебряный».</w:t>
      </w:r>
    </w:p>
    <w:p w:rsidR="00374BD3" w:rsidRDefault="00374BD3" w:rsidP="00374BD3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 w:rsidRPr="00F93394">
        <w:rPr>
          <w:rFonts w:ascii="Times New Roman" w:hAnsi="Times New Roman" w:cs="Times New Roman"/>
          <w:color w:val="003333"/>
          <w:sz w:val="24"/>
          <w:szCs w:val="24"/>
        </w:rPr>
        <w:t>«Серебряный» родник находится у подножья Лысогорского плато, чуть западнее</w:t>
      </w:r>
      <w:r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r w:rsidRPr="00F93394">
        <w:rPr>
          <w:rFonts w:ascii="Times New Roman" w:hAnsi="Times New Roman" w:cs="Times New Roman"/>
          <w:color w:val="003333"/>
          <w:sz w:val="24"/>
          <w:szCs w:val="24"/>
        </w:rPr>
        <w:t>Женского монастыря во имя святителя Алексия.</w:t>
      </w:r>
    </w:p>
    <w:p w:rsidR="00374BD3" w:rsidRDefault="00374BD3" w:rsidP="00374BD3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 w:rsidRPr="00F93394">
        <w:rPr>
          <w:rFonts w:ascii="Times New Roman" w:hAnsi="Times New Roman" w:cs="Times New Roman"/>
          <w:color w:val="003333"/>
          <w:sz w:val="24"/>
          <w:szCs w:val="24"/>
        </w:rPr>
        <w:t>Родник каптирован железной трубой, его дебит – 900 литров в час. Здесь всегда многолюдно. Не ошибемся, если скажем, что родник является одним из популярнейших в Саратове.</w:t>
      </w:r>
    </w:p>
    <w:p w:rsidR="00374BD3" w:rsidRDefault="00374BD3" w:rsidP="00374BD3">
      <w:pPr>
        <w:spacing w:after="0" w:line="360" w:lineRule="auto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3333"/>
          <w:sz w:val="24"/>
          <w:szCs w:val="24"/>
        </w:rPr>
        <w:t xml:space="preserve"> 3.5. Родник в Октябрьском ущелье.</w:t>
      </w:r>
    </w:p>
    <w:p w:rsidR="00463169" w:rsidRDefault="00463169" w:rsidP="00463169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 w:rsidRPr="00291F31">
        <w:rPr>
          <w:rFonts w:ascii="Times New Roman" w:hAnsi="Times New Roman" w:cs="Times New Roman"/>
          <w:color w:val="003333"/>
          <w:sz w:val="24"/>
          <w:szCs w:val="24"/>
        </w:rPr>
        <w:t>Этот родник является одним из самых известных и посещаемых (из-за своей транспортной доступности). Но благоустроили его относительно недавно, в последнем десятилетии 20 века. Сегодня источник обрамляет выразительная каменная арка. Вода в нем сильно отличается от других родников: она немного «жесткая», словно хрустальная и очень холодная.</w:t>
      </w:r>
    </w:p>
    <w:p w:rsidR="00463169" w:rsidRDefault="00463169" w:rsidP="00463169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 w:rsidRPr="00291F31">
        <w:rPr>
          <w:rFonts w:ascii="Times New Roman" w:hAnsi="Times New Roman" w:cs="Times New Roman"/>
          <w:color w:val="003333"/>
          <w:sz w:val="24"/>
          <w:szCs w:val="24"/>
        </w:rPr>
        <w:t>Вода чистая, вкусная, прозрачная, минерализация 0,6/0,8 г/л, по составу сульфатная. За минуту из источника вытекает около 252 литров воды.</w:t>
      </w:r>
    </w:p>
    <w:p w:rsidR="00463169" w:rsidRDefault="00463169" w:rsidP="00463169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color w:val="003333"/>
          <w:sz w:val="24"/>
          <w:szCs w:val="24"/>
        </w:rPr>
        <w:t>3.6. Родник «Богатырский».</w:t>
      </w:r>
    </w:p>
    <w:p w:rsidR="00463169" w:rsidRPr="004F62D3" w:rsidRDefault="00463169" w:rsidP="004631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62D3">
        <w:rPr>
          <w:rFonts w:ascii="Times New Roman" w:hAnsi="Times New Roman" w:cs="Times New Roman"/>
          <w:sz w:val="24"/>
          <w:szCs w:val="24"/>
        </w:rPr>
        <w:lastRenderedPageBreak/>
        <w:t>Родник «Богатырский» - памя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F62D3">
        <w:rPr>
          <w:rFonts w:ascii="Times New Roman" w:hAnsi="Times New Roman" w:cs="Times New Roman"/>
          <w:sz w:val="24"/>
          <w:szCs w:val="24"/>
        </w:rPr>
        <w:t>ник природы регионального значения, находится на 10-й Дачной, в районе детского оздоровительного лагеря «Родничок».</w:t>
      </w:r>
    </w:p>
    <w:p w:rsidR="00463169" w:rsidRDefault="00463169" w:rsidP="004631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62D3">
        <w:rPr>
          <w:rFonts w:ascii="Times New Roman" w:hAnsi="Times New Roman" w:cs="Times New Roman"/>
          <w:sz w:val="24"/>
          <w:szCs w:val="24"/>
        </w:rPr>
        <w:t>Родник нисходящего типа, с дебитом 2,4 м</w:t>
      </w:r>
      <w:r w:rsidRPr="004F62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62D3">
        <w:rPr>
          <w:rFonts w:ascii="Times New Roman" w:hAnsi="Times New Roman" w:cs="Times New Roman"/>
          <w:sz w:val="24"/>
          <w:szCs w:val="24"/>
        </w:rPr>
        <w:t>/час.</w:t>
      </w:r>
    </w:p>
    <w:p w:rsidR="00842EB8" w:rsidRDefault="00842EB8" w:rsidP="004631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62D3">
        <w:rPr>
          <w:rFonts w:ascii="Times New Roman" w:hAnsi="Times New Roman" w:cs="Times New Roman"/>
          <w:sz w:val="24"/>
          <w:szCs w:val="24"/>
        </w:rPr>
        <w:t>Родник каптирован, территория вокруг источника замощена, имеются удобные подходы к водоразборному устройству, представляющему собой три выхода родниковой воды. Созданный скульпторами Белозеровыми, родник представляет собой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D3">
        <w:rPr>
          <w:rFonts w:ascii="Times New Roman" w:hAnsi="Times New Roman" w:cs="Times New Roman"/>
          <w:sz w:val="24"/>
          <w:szCs w:val="24"/>
        </w:rPr>
        <w:t>памятник природы, но и талантливо выполненное произведение искусства. 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D3">
        <w:rPr>
          <w:rFonts w:ascii="Times New Roman" w:hAnsi="Times New Roman" w:cs="Times New Roman"/>
          <w:sz w:val="24"/>
          <w:szCs w:val="24"/>
        </w:rPr>
        <w:t>каптаж родника органично вписался в окружающую среду, стал ее подлинным украшением. Обновленный источник с удовольствием посещается саратовцами и гостями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D3">
        <w:rPr>
          <w:rFonts w:ascii="Times New Roman" w:hAnsi="Times New Roman" w:cs="Times New Roman"/>
          <w:sz w:val="24"/>
          <w:szCs w:val="24"/>
        </w:rPr>
        <w:t>города.</w:t>
      </w:r>
    </w:p>
    <w:p w:rsidR="00842EB8" w:rsidRDefault="00842EB8" w:rsidP="004631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6</w:t>
      </w:r>
    </w:p>
    <w:p w:rsidR="0066082D" w:rsidRDefault="0066082D" w:rsidP="006608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62D3">
        <w:rPr>
          <w:rFonts w:ascii="Times New Roman" w:hAnsi="Times New Roman" w:cs="Times New Roman"/>
          <w:sz w:val="24"/>
          <w:szCs w:val="24"/>
        </w:rPr>
        <w:t xml:space="preserve"> Ручей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62D3">
        <w:rPr>
          <w:rFonts w:ascii="Times New Roman" w:hAnsi="Times New Roman" w:cs="Times New Roman"/>
          <w:sz w:val="24"/>
          <w:szCs w:val="24"/>
        </w:rPr>
        <w:t>Богатырского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62D3">
        <w:rPr>
          <w:rFonts w:ascii="Times New Roman" w:hAnsi="Times New Roman" w:cs="Times New Roman"/>
          <w:sz w:val="24"/>
          <w:szCs w:val="24"/>
        </w:rPr>
        <w:t xml:space="preserve"> родника соединяется с ручьем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62D3">
        <w:rPr>
          <w:rFonts w:ascii="Times New Roman" w:hAnsi="Times New Roman" w:cs="Times New Roman"/>
          <w:sz w:val="24"/>
          <w:szCs w:val="24"/>
        </w:rPr>
        <w:t>Татарского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62D3">
        <w:rPr>
          <w:rFonts w:ascii="Times New Roman" w:hAnsi="Times New Roman" w:cs="Times New Roman"/>
          <w:sz w:val="24"/>
          <w:szCs w:val="24"/>
        </w:rPr>
        <w:t xml:space="preserve"> родника и впадает в пруд на 10-й дачной, являясь основной его подпиткой.</w:t>
      </w:r>
    </w:p>
    <w:p w:rsidR="0066082D" w:rsidRDefault="0066082D" w:rsidP="006608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D3">
        <w:rPr>
          <w:rFonts w:ascii="Times New Roman" w:hAnsi="Times New Roman" w:cs="Times New Roman"/>
          <w:sz w:val="24"/>
          <w:szCs w:val="24"/>
        </w:rPr>
        <w:t>Вода в роднике обладает приятным вкусом и по санитарно-химическим показателям соответствует гигиеническим требов</w:t>
      </w:r>
      <w:r w:rsidR="0045264D">
        <w:rPr>
          <w:rFonts w:ascii="Times New Roman" w:hAnsi="Times New Roman" w:cs="Times New Roman"/>
          <w:sz w:val="24"/>
          <w:szCs w:val="24"/>
        </w:rPr>
        <w:t>аниям (таблица 3.1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082D" w:rsidRDefault="0066082D" w:rsidP="006608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Таблица3.1.</w:t>
      </w:r>
    </w:p>
    <w:p w:rsidR="0066082D" w:rsidRDefault="0066082D" w:rsidP="006608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Результат анализа качества воды в роднике «Богатырский».</w:t>
      </w:r>
    </w:p>
    <w:p w:rsidR="0066082D" w:rsidRDefault="0066082D" w:rsidP="006608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3227"/>
        <w:gridCol w:w="2410"/>
        <w:gridCol w:w="1984"/>
        <w:gridCol w:w="2268"/>
      </w:tblGrid>
      <w:tr w:rsidR="0066082D" w:rsidTr="00307928">
        <w:trPr>
          <w:trHeight w:val="601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СанПиН   2.1.4.1175-02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Образцы воды</w:t>
            </w:r>
          </w:p>
        </w:tc>
      </w:tr>
      <w:tr w:rsidR="0066082D" w:rsidTr="00307928">
        <w:trPr>
          <w:trHeight w:val="425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Запах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82D" w:rsidTr="00307928">
        <w:trPr>
          <w:trHeight w:val="403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Привкус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82D" w:rsidTr="00307928">
        <w:trPr>
          <w:trHeight w:val="423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Цветность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градусы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82D" w:rsidTr="00307928">
        <w:trPr>
          <w:trHeight w:val="416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 (прозрачность)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( см)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082D" w:rsidTr="00307928">
        <w:trPr>
          <w:trHeight w:val="408"/>
        </w:trPr>
        <w:tc>
          <w:tcPr>
            <w:tcW w:w="3227" w:type="dxa"/>
          </w:tcPr>
          <w:p w:rsidR="0066082D" w:rsidRPr="004B689A" w:rsidRDefault="0066082D" w:rsidP="00307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410" w:type="dxa"/>
          </w:tcPr>
          <w:p w:rsidR="0066082D" w:rsidRPr="008E1E0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1984" w:type="dxa"/>
          </w:tcPr>
          <w:p w:rsidR="0066082D" w:rsidRPr="008E1E0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6-9</w:t>
            </w:r>
          </w:p>
        </w:tc>
        <w:tc>
          <w:tcPr>
            <w:tcW w:w="2268" w:type="dxa"/>
          </w:tcPr>
          <w:p w:rsidR="0066082D" w:rsidRPr="008E1E0D" w:rsidRDefault="002E0EF4" w:rsidP="00307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6082D" w:rsidTr="00307928">
        <w:trPr>
          <w:trHeight w:val="427"/>
        </w:trPr>
        <w:tc>
          <w:tcPr>
            <w:tcW w:w="3227" w:type="dxa"/>
          </w:tcPr>
          <w:p w:rsidR="0066082D" w:rsidRPr="008E1E0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Жёсткость общ.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ммоль /</w:t>
            </w:r>
            <w:r>
              <w:t>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6082D" w:rsidTr="00307928">
        <w:trPr>
          <w:trHeight w:val="405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Нитраты</w:t>
            </w:r>
          </w:p>
        </w:tc>
        <w:tc>
          <w:tcPr>
            <w:tcW w:w="2410" w:type="dxa"/>
          </w:tcPr>
          <w:p w:rsidR="0066082D" w:rsidRDefault="0066082D" w:rsidP="00307928"/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6082D" w:rsidTr="00307928">
        <w:trPr>
          <w:trHeight w:val="399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Хлориды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66082D" w:rsidTr="00307928">
        <w:trPr>
          <w:trHeight w:val="434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Сульфаты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66082D" w:rsidTr="00307928">
        <w:trPr>
          <w:trHeight w:val="411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Сухой остаток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66082D" w:rsidTr="00307928"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Окисляемость перм.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мгО/дмГ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6082D" w:rsidTr="00307928">
        <w:trPr>
          <w:trHeight w:val="411"/>
        </w:trPr>
        <w:tc>
          <w:tcPr>
            <w:tcW w:w="3227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Железо</w:t>
            </w:r>
          </w:p>
        </w:tc>
        <w:tc>
          <w:tcPr>
            <w:tcW w:w="2410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</w:tcPr>
          <w:p w:rsidR="0066082D" w:rsidRDefault="0066082D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66082D" w:rsidRDefault="0066082D" w:rsidP="00753E0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3E0F" w:rsidRDefault="00753E0F" w:rsidP="004526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Родник в Корольковом саду.</w:t>
      </w:r>
    </w:p>
    <w:p w:rsidR="00753E0F" w:rsidRPr="009808E7" w:rsidRDefault="00753E0F" w:rsidP="004526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8E7">
        <w:rPr>
          <w:rFonts w:ascii="Times New Roman" w:hAnsi="Times New Roman" w:cs="Times New Roman"/>
          <w:sz w:val="24"/>
          <w:szCs w:val="24"/>
        </w:rPr>
        <w:t>Ещё этот родник называют «Господь и самарянка», благодаря композиции в центре</w:t>
      </w:r>
      <w:r w:rsidR="009808E7" w:rsidRPr="009808E7">
        <w:rPr>
          <w:rFonts w:ascii="Times New Roman" w:hAnsi="Times New Roman" w:cs="Times New Roman"/>
          <w:sz w:val="24"/>
          <w:szCs w:val="24"/>
        </w:rPr>
        <w:t xml:space="preserve"> камня. Своему неповторимому облику, этот родник, обязан таланту отца и сыновьям </w:t>
      </w:r>
      <w:r w:rsidR="009808E7" w:rsidRPr="009808E7">
        <w:rPr>
          <w:rFonts w:ascii="Times New Roman" w:hAnsi="Times New Roman" w:cs="Times New Roman"/>
          <w:sz w:val="24"/>
          <w:szCs w:val="24"/>
        </w:rPr>
        <w:lastRenderedPageBreak/>
        <w:t>Белозеровым. Удивительно, что летом, в жару, вода здесь ледяная, а вот зимой, наоборот - теплая.</w:t>
      </w:r>
    </w:p>
    <w:p w:rsidR="009808E7" w:rsidRPr="009808E7" w:rsidRDefault="009808E7" w:rsidP="004526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8E7">
        <w:rPr>
          <w:rFonts w:ascii="Times New Roman" w:hAnsi="Times New Roman" w:cs="Times New Roman"/>
          <w:sz w:val="24"/>
          <w:szCs w:val="24"/>
        </w:rPr>
        <w:t>Красив родник и зимой. На холме стоят все в инее деревья, вода сверкает в солнечных лучах, а на лунке, в которую она падает образуются леденые "сталактиты". </w:t>
      </w:r>
    </w:p>
    <w:p w:rsidR="009808E7" w:rsidRPr="009808E7" w:rsidRDefault="009808E7" w:rsidP="004526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8E7">
        <w:rPr>
          <w:rFonts w:ascii="Times New Roman" w:hAnsi="Times New Roman" w:cs="Times New Roman"/>
          <w:sz w:val="24"/>
          <w:szCs w:val="24"/>
        </w:rPr>
        <w:t>Дебет родника 1,2 кубометра в час.</w:t>
      </w:r>
    </w:p>
    <w:p w:rsidR="009808E7" w:rsidRDefault="009808E7" w:rsidP="0045264D">
      <w:pPr>
        <w:pStyle w:val="text"/>
        <w:spacing w:before="0" w:beforeAutospacing="0" w:after="0" w:afterAutospacing="0" w:line="360" w:lineRule="auto"/>
        <w:ind w:firstLine="709"/>
      </w:pPr>
      <w:r w:rsidRPr="009808E7">
        <w:t>Качество воды в роднике в Корольковом саду по санитарно-химическим показателям соответствует требованиям</w:t>
      </w:r>
      <w:r>
        <w:t> </w:t>
      </w:r>
      <w:r w:rsidR="0045264D">
        <w:t>(таблица 3.2).</w:t>
      </w:r>
    </w:p>
    <w:p w:rsidR="0045264D" w:rsidRDefault="0045264D" w:rsidP="0045264D">
      <w:pPr>
        <w:pStyle w:val="text"/>
        <w:spacing w:before="0" w:beforeAutospacing="0" w:after="0" w:afterAutospacing="0" w:line="360" w:lineRule="auto"/>
        <w:ind w:firstLine="709"/>
      </w:pPr>
    </w:p>
    <w:p w:rsidR="0045264D" w:rsidRDefault="0045264D" w:rsidP="0045264D">
      <w:pPr>
        <w:pStyle w:val="text"/>
        <w:spacing w:before="0" w:beforeAutospacing="0" w:after="0" w:afterAutospacing="0" w:line="360" w:lineRule="auto"/>
        <w:ind w:firstLine="709"/>
      </w:pPr>
    </w:p>
    <w:p w:rsidR="0045264D" w:rsidRPr="002E0EF4" w:rsidRDefault="0045264D" w:rsidP="0045264D">
      <w:pPr>
        <w:pStyle w:val="text"/>
        <w:spacing w:before="0" w:beforeAutospacing="0" w:after="0" w:afterAutospacing="0" w:line="360" w:lineRule="auto"/>
        <w:ind w:firstLine="709"/>
      </w:pPr>
      <w:r w:rsidRPr="002E0EF4">
        <w:t xml:space="preserve">                                                                                                                                                  7</w:t>
      </w:r>
    </w:p>
    <w:p w:rsidR="002E0EF4" w:rsidRDefault="002E0EF4" w:rsidP="002E0EF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Таблица3.2.</w:t>
      </w:r>
    </w:p>
    <w:p w:rsidR="002E0EF4" w:rsidRDefault="002E0EF4" w:rsidP="002E0E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Результат анализа качества воды родника в Корольковом саду.</w:t>
      </w:r>
    </w:p>
    <w:p w:rsidR="002E0EF4" w:rsidRDefault="002E0EF4" w:rsidP="002E0E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3227"/>
        <w:gridCol w:w="2410"/>
        <w:gridCol w:w="1984"/>
        <w:gridCol w:w="2268"/>
      </w:tblGrid>
      <w:tr w:rsidR="002E0EF4" w:rsidTr="00876DFD">
        <w:trPr>
          <w:trHeight w:val="601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СанПиН   2.1.4.1175-02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Образцы воды</w:t>
            </w:r>
          </w:p>
        </w:tc>
      </w:tr>
      <w:tr w:rsidR="002E0EF4" w:rsidTr="00876DFD">
        <w:trPr>
          <w:trHeight w:val="425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Запах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EF4" w:rsidTr="00876DFD">
        <w:trPr>
          <w:trHeight w:val="403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Привкус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EF4" w:rsidTr="00876DFD">
        <w:trPr>
          <w:trHeight w:val="423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Цветность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градусы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0EF4" w:rsidTr="00876DFD">
        <w:trPr>
          <w:trHeight w:val="416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 (прозрачность)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( см)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E0EF4" w:rsidTr="00876DFD">
        <w:trPr>
          <w:trHeight w:val="408"/>
        </w:trPr>
        <w:tc>
          <w:tcPr>
            <w:tcW w:w="3227" w:type="dxa"/>
          </w:tcPr>
          <w:p w:rsidR="002E0EF4" w:rsidRPr="004B689A" w:rsidRDefault="002E0EF4" w:rsidP="00876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410" w:type="dxa"/>
          </w:tcPr>
          <w:p w:rsidR="002E0EF4" w:rsidRPr="008E1E0D" w:rsidRDefault="002E0EF4" w:rsidP="00876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1984" w:type="dxa"/>
          </w:tcPr>
          <w:p w:rsidR="002E0EF4" w:rsidRPr="008E1E0D" w:rsidRDefault="002E0EF4" w:rsidP="00876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6-9</w:t>
            </w:r>
          </w:p>
        </w:tc>
        <w:tc>
          <w:tcPr>
            <w:tcW w:w="2268" w:type="dxa"/>
          </w:tcPr>
          <w:p w:rsidR="002E0EF4" w:rsidRP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EF4" w:rsidTr="00876DFD">
        <w:trPr>
          <w:trHeight w:val="427"/>
        </w:trPr>
        <w:tc>
          <w:tcPr>
            <w:tcW w:w="3227" w:type="dxa"/>
          </w:tcPr>
          <w:p w:rsidR="002E0EF4" w:rsidRPr="008E1E0D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Жёсткость общ.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ммоль /</w:t>
            </w:r>
            <w:r>
              <w:t>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E0EF4" w:rsidTr="00876DFD">
        <w:trPr>
          <w:trHeight w:val="405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Нитраты</w:t>
            </w:r>
          </w:p>
        </w:tc>
        <w:tc>
          <w:tcPr>
            <w:tcW w:w="2410" w:type="dxa"/>
          </w:tcPr>
          <w:p w:rsidR="002E0EF4" w:rsidRDefault="002E0EF4" w:rsidP="00876DFD"/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E0EF4" w:rsidTr="00876DFD">
        <w:trPr>
          <w:trHeight w:val="399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Хлориды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0EF4" w:rsidTr="00876DFD">
        <w:trPr>
          <w:trHeight w:val="434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Сульфаты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2E0EF4" w:rsidTr="00876DFD">
        <w:trPr>
          <w:trHeight w:val="411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Сухой остаток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2E0EF4" w:rsidTr="00876DFD"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Окисляемость перм.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мгО/дмГ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2E0EF4" w:rsidTr="00876DFD">
        <w:trPr>
          <w:trHeight w:val="411"/>
        </w:trPr>
        <w:tc>
          <w:tcPr>
            <w:tcW w:w="3227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Железо</w:t>
            </w:r>
          </w:p>
        </w:tc>
        <w:tc>
          <w:tcPr>
            <w:tcW w:w="2410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</w:tcPr>
          <w:p w:rsidR="002E0EF4" w:rsidRDefault="002E0EF4" w:rsidP="0087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D4CB4" w:rsidRDefault="00AD4CB4" w:rsidP="00AD4C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082D" w:rsidRPr="00AD4CB4" w:rsidRDefault="0066082D" w:rsidP="00AD4C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Упомянуты только не многие родники, находящиеся в городе Саратове. Но сколько их ещё разбросано по области - этих прекрасных «жемчужен» природы.</w:t>
      </w:r>
    </w:p>
    <w:p w:rsidR="0066082D" w:rsidRDefault="0066082D" w:rsidP="006608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качества родниковой воды.</w:t>
      </w:r>
    </w:p>
    <w:p w:rsidR="0066082D" w:rsidRDefault="0066082D" w:rsidP="006608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23E9">
        <w:rPr>
          <w:rFonts w:ascii="Times New Roman" w:hAnsi="Times New Roman" w:cs="Times New Roman"/>
          <w:sz w:val="24"/>
          <w:szCs w:val="24"/>
        </w:rPr>
        <w:t>Многовековой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3E9">
        <w:rPr>
          <w:rFonts w:ascii="Times New Roman" w:hAnsi="Times New Roman" w:cs="Times New Roman"/>
          <w:sz w:val="24"/>
          <w:szCs w:val="24"/>
        </w:rPr>
        <w:t xml:space="preserve">использования воды </w:t>
      </w:r>
      <w:r>
        <w:rPr>
          <w:rFonts w:ascii="Times New Roman" w:hAnsi="Times New Roman" w:cs="Times New Roman"/>
          <w:sz w:val="24"/>
          <w:szCs w:val="24"/>
        </w:rPr>
        <w:t>позволил определить основные кри</w:t>
      </w:r>
      <w:r w:rsidRPr="003023E9">
        <w:rPr>
          <w:rFonts w:ascii="Times New Roman" w:hAnsi="Times New Roman" w:cs="Times New Roman"/>
          <w:sz w:val="24"/>
          <w:szCs w:val="24"/>
        </w:rPr>
        <w:t xml:space="preserve">терии, которым должна отвечать питьевая вода. Это безопасность в эпидемическом и рациональном </w:t>
      </w:r>
      <w:r w:rsidRPr="00B46D2F">
        <w:rPr>
          <w:rFonts w:ascii="Times New Roman" w:hAnsi="Times New Roman" w:cs="Times New Roman"/>
          <w:sz w:val="24"/>
          <w:szCs w:val="24"/>
        </w:rPr>
        <w:t>отношении, безвредность по химическому составу и благоприятные органолептические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 (</w:t>
      </w:r>
      <w:r w:rsidRPr="003023E9">
        <w:rPr>
          <w:rFonts w:ascii="Times New Roman" w:hAnsi="Times New Roman" w:cs="Times New Roman"/>
          <w:sz w:val="24"/>
          <w:szCs w:val="24"/>
        </w:rPr>
        <w:t>вкус, запах, цвет).</w:t>
      </w:r>
    </w:p>
    <w:p w:rsidR="0066082D" w:rsidRDefault="0066082D" w:rsidP="006608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23E9">
        <w:rPr>
          <w:rFonts w:ascii="Times New Roman" w:hAnsi="Times New Roman" w:cs="Times New Roman"/>
          <w:sz w:val="24"/>
          <w:szCs w:val="24"/>
        </w:rPr>
        <w:lastRenderedPageBreak/>
        <w:t>Самое главное, есть такой документ: « Санитарно – эпидемиологические правила и нормы (СанПиН 2.1.4.1175-02) «Гигиенические требования к качеству воды н</w:t>
      </w:r>
      <w:r>
        <w:rPr>
          <w:rFonts w:ascii="Times New Roman" w:hAnsi="Times New Roman" w:cs="Times New Roman"/>
          <w:sz w:val="24"/>
          <w:szCs w:val="24"/>
        </w:rPr>
        <w:t>ецентрализованного водоснабжения</w:t>
      </w:r>
      <w:r w:rsidRPr="003023E9">
        <w:rPr>
          <w:rFonts w:ascii="Times New Roman" w:hAnsi="Times New Roman" w:cs="Times New Roman"/>
          <w:sz w:val="24"/>
          <w:szCs w:val="24"/>
        </w:rPr>
        <w:t>. Санитарная охрана источников». Он устанавливает</w:t>
      </w:r>
      <w:r w:rsidRPr="0066082D">
        <w:rPr>
          <w:rFonts w:ascii="Times New Roman" w:hAnsi="Times New Roman" w:cs="Times New Roman"/>
          <w:sz w:val="24"/>
          <w:szCs w:val="24"/>
        </w:rPr>
        <w:t xml:space="preserve"> </w:t>
      </w:r>
      <w:r w:rsidRPr="003023E9">
        <w:rPr>
          <w:rFonts w:ascii="Times New Roman" w:hAnsi="Times New Roman" w:cs="Times New Roman"/>
          <w:sz w:val="24"/>
          <w:szCs w:val="24"/>
        </w:rPr>
        <w:t>основные требования, предъявляемые к качеству родниковой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3E9">
        <w:rPr>
          <w:rFonts w:ascii="Times New Roman" w:hAnsi="Times New Roman" w:cs="Times New Roman"/>
          <w:sz w:val="24"/>
          <w:szCs w:val="24"/>
        </w:rPr>
        <w:t>месторасположению и прилегающей территории, оборудованию и 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7B5">
        <w:rPr>
          <w:rFonts w:ascii="Times New Roman" w:hAnsi="Times New Roman" w:cs="Times New Roman"/>
          <w:sz w:val="24"/>
          <w:szCs w:val="24"/>
        </w:rPr>
        <w:t>водозаборных сооружений.</w:t>
      </w:r>
    </w:p>
    <w:p w:rsidR="00CA07B5" w:rsidRDefault="00CA07B5" w:rsidP="00CA07B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6D2F">
        <w:rPr>
          <w:rFonts w:ascii="Times New Roman" w:hAnsi="Times New Roman" w:cs="Times New Roman"/>
          <w:sz w:val="24"/>
          <w:szCs w:val="24"/>
        </w:rPr>
        <w:t xml:space="preserve">По своим качествам родниковая вода должна соответствовать </w:t>
      </w:r>
      <w:r>
        <w:rPr>
          <w:rFonts w:ascii="Times New Roman" w:hAnsi="Times New Roman" w:cs="Times New Roman"/>
          <w:sz w:val="24"/>
          <w:szCs w:val="24"/>
        </w:rPr>
        <w:t>нормативам (таблица 4.1).</w:t>
      </w:r>
    </w:p>
    <w:p w:rsidR="00CA07B5" w:rsidRDefault="00CA07B5" w:rsidP="00CA07B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917DE">
        <w:rPr>
          <w:rFonts w:ascii="Times New Roman" w:hAnsi="Times New Roman" w:cs="Times New Roman"/>
          <w:sz w:val="24"/>
          <w:szCs w:val="24"/>
        </w:rPr>
        <w:t>Это не все показатели, но их достаточно, чтобы иметь общее представление о качестве родниковой воды. Микробиологический анализ и химические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658" w:rsidRDefault="00CA07B5" w:rsidP="0051165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7DE">
        <w:rPr>
          <w:rFonts w:ascii="Times New Roman" w:hAnsi="Times New Roman" w:cs="Times New Roman"/>
          <w:sz w:val="24"/>
          <w:szCs w:val="24"/>
        </w:rPr>
        <w:t>определяются в специальных лабораториях.</w:t>
      </w:r>
    </w:p>
    <w:p w:rsidR="00D9638B" w:rsidRDefault="00511658" w:rsidP="0051165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9638B">
        <w:rPr>
          <w:rFonts w:ascii="Times New Roman" w:hAnsi="Times New Roman" w:cs="Times New Roman"/>
          <w:sz w:val="24"/>
          <w:szCs w:val="24"/>
        </w:rPr>
        <w:t xml:space="preserve">   Таблица 4.1.</w:t>
      </w:r>
    </w:p>
    <w:p w:rsidR="00D9638B" w:rsidRDefault="00D9638B" w:rsidP="00D963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3637">
        <w:rPr>
          <w:rFonts w:ascii="Times New Roman" w:hAnsi="Times New Roman" w:cs="Times New Roman"/>
          <w:sz w:val="24"/>
          <w:szCs w:val="24"/>
        </w:rPr>
        <w:t>Гигиенические требования к качеству родниковой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38B" w:rsidRDefault="00D9638B" w:rsidP="00D963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638B" w:rsidRPr="00543637" w:rsidTr="00307928">
        <w:trPr>
          <w:trHeight w:val="759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9638B" w:rsidRPr="00543637" w:rsidTr="00307928">
        <w:trPr>
          <w:trHeight w:val="543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е более 2-3</w:t>
            </w:r>
          </w:p>
        </w:tc>
      </w:tr>
      <w:tr w:rsidR="00D9638B" w:rsidRPr="00543637" w:rsidTr="00307928">
        <w:trPr>
          <w:trHeight w:val="423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е более 2-3</w:t>
            </w:r>
          </w:p>
        </w:tc>
      </w:tr>
      <w:tr w:rsidR="00D9638B" w:rsidRPr="00543637" w:rsidTr="00307928">
        <w:trPr>
          <w:trHeight w:val="402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градусы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е более 30</w:t>
            </w:r>
          </w:p>
        </w:tc>
      </w:tr>
      <w:tr w:rsidR="00D9638B" w:rsidRPr="00543637" w:rsidTr="00307928">
        <w:trPr>
          <w:trHeight w:val="563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Мутность ( прозрачность)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г/дм</w:t>
            </w:r>
            <w:r w:rsidRPr="0054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 xml:space="preserve"> ( см)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1,5-2,0</w:t>
            </w:r>
          </w:p>
        </w:tc>
      </w:tr>
      <w:tr w:rsidR="00D9638B" w:rsidRPr="00543637" w:rsidTr="00307928">
        <w:trPr>
          <w:trHeight w:val="557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Общая минерализация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г/дм</w:t>
            </w:r>
            <w:r w:rsidRPr="0054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1000-1500</w:t>
            </w:r>
          </w:p>
        </w:tc>
      </w:tr>
      <w:tr w:rsidR="00D9638B" w:rsidRPr="00543637" w:rsidTr="00307928">
        <w:trPr>
          <w:trHeight w:val="423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г/дм</w:t>
            </w:r>
            <w:r w:rsidRPr="0054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е более 45</w:t>
            </w:r>
          </w:p>
        </w:tc>
      </w:tr>
      <w:tr w:rsidR="00D9638B" w:rsidRPr="00543637" w:rsidTr="00307928">
        <w:trPr>
          <w:trHeight w:val="543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Жёсткость общая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г-экв/дм</w:t>
            </w:r>
            <w:r w:rsidRPr="0054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7,0-10</w:t>
            </w:r>
          </w:p>
        </w:tc>
      </w:tr>
      <w:tr w:rsidR="00D9638B" w:rsidRPr="00543637" w:rsidTr="00307928">
        <w:trPr>
          <w:trHeight w:val="421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г/дм</w:t>
            </w:r>
            <w:r w:rsidRPr="0054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е более 500</w:t>
            </w:r>
          </w:p>
        </w:tc>
      </w:tr>
      <w:tr w:rsidR="00D9638B" w:rsidRPr="00543637" w:rsidTr="00307928">
        <w:trPr>
          <w:trHeight w:val="415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г/дм</w:t>
            </w:r>
            <w:r w:rsidRPr="0054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е более 350</w:t>
            </w:r>
          </w:p>
        </w:tc>
      </w:tr>
      <w:tr w:rsidR="00D9638B" w:rsidRPr="00543637" w:rsidTr="00307928">
        <w:trPr>
          <w:trHeight w:val="549"/>
        </w:trPr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 xml:space="preserve">диницы </w:t>
            </w:r>
            <w:r w:rsidRPr="0054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D9638B" w:rsidRPr="00543637" w:rsidTr="00307928"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</w:t>
            </w:r>
          </w:p>
        </w:tc>
        <w:tc>
          <w:tcPr>
            <w:tcW w:w="3190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исло колоний микробов в 1 мл</w:t>
            </w:r>
          </w:p>
        </w:tc>
        <w:tc>
          <w:tcPr>
            <w:tcW w:w="3191" w:type="dxa"/>
          </w:tcPr>
          <w:p w:rsidR="00D9638B" w:rsidRPr="00543637" w:rsidRDefault="00D9638B" w:rsidP="0030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9638B" w:rsidRDefault="00D9638B" w:rsidP="00D963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38B" w:rsidRDefault="00D9638B" w:rsidP="00D9638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Многое из норм,</w:t>
      </w:r>
      <w:r w:rsidRPr="00E917DE">
        <w:rPr>
          <w:rFonts w:ascii="Times New Roman" w:hAnsi="Times New Roman" w:cs="Times New Roman"/>
          <w:sz w:val="24"/>
          <w:szCs w:val="24"/>
        </w:rPr>
        <w:t xml:space="preserve"> приведённых в таблице, можно определить самостоятельно.</w:t>
      </w:r>
    </w:p>
    <w:p w:rsidR="00D9638B" w:rsidRDefault="00D9638B" w:rsidP="00D9638B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1D4">
        <w:rPr>
          <w:rFonts w:ascii="Times New Roman" w:hAnsi="Times New Roman" w:cs="Times New Roman"/>
          <w:sz w:val="24"/>
          <w:szCs w:val="24"/>
        </w:rPr>
        <w:t>Запах – один из важнейших показателей качества воды.</w:t>
      </w:r>
    </w:p>
    <w:p w:rsidR="00D9638B" w:rsidRDefault="00D9638B" w:rsidP="00D963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71D4">
        <w:rPr>
          <w:rFonts w:ascii="Times New Roman" w:hAnsi="Times New Roman" w:cs="Times New Roman"/>
          <w:sz w:val="24"/>
          <w:szCs w:val="24"/>
        </w:rPr>
        <w:t>Для того, чтобы определить интенсивность и характер запаха, берут 100 мл родниковой воды и помещают в чистую стеклянную ёмкость (лучше колбу) с пробкой. Учитывая, что н</w:t>
      </w:r>
      <w:r>
        <w:rPr>
          <w:rFonts w:ascii="Times New Roman" w:hAnsi="Times New Roman" w:cs="Times New Roman"/>
          <w:sz w:val="24"/>
          <w:szCs w:val="24"/>
        </w:rPr>
        <w:t xml:space="preserve">изкие температуры « маскируют» </w:t>
      </w:r>
      <w:r w:rsidRPr="00CB71D4">
        <w:rPr>
          <w:rFonts w:ascii="Times New Roman" w:hAnsi="Times New Roman" w:cs="Times New Roman"/>
          <w:sz w:val="24"/>
          <w:szCs w:val="24"/>
        </w:rPr>
        <w:t>запах, важно, чтобы температура воды пр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определении была примерно 20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B71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B71D4">
        <w:rPr>
          <w:rFonts w:ascii="Times New Roman" w:hAnsi="Times New Roman" w:cs="Times New Roman"/>
          <w:sz w:val="24"/>
          <w:szCs w:val="24"/>
        </w:rPr>
        <w:t>. Обычно  температура родниковой воды сост</w:t>
      </w:r>
      <w:r>
        <w:rPr>
          <w:rFonts w:ascii="Times New Roman" w:hAnsi="Times New Roman" w:cs="Times New Roman"/>
          <w:sz w:val="24"/>
          <w:szCs w:val="24"/>
        </w:rPr>
        <w:t xml:space="preserve">авляет 5 -10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B71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Значи</w:t>
      </w:r>
      <w:r w:rsidRPr="00CB71D4">
        <w:rPr>
          <w:rFonts w:ascii="Times New Roman" w:hAnsi="Times New Roman" w:cs="Times New Roman"/>
          <w:sz w:val="24"/>
          <w:szCs w:val="24"/>
        </w:rPr>
        <w:t>т её нужно обязательно нагреть.</w:t>
      </w:r>
    </w:p>
    <w:p w:rsidR="002E6D51" w:rsidRDefault="00D9638B" w:rsidP="00F9394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1D4">
        <w:rPr>
          <w:rFonts w:ascii="Times New Roman" w:hAnsi="Times New Roman" w:cs="Times New Roman"/>
          <w:sz w:val="24"/>
          <w:szCs w:val="24"/>
        </w:rPr>
        <w:t xml:space="preserve">Помешав воду в сосуде можно определить запах. Он </w:t>
      </w:r>
      <w:r>
        <w:rPr>
          <w:rFonts w:ascii="Times New Roman" w:hAnsi="Times New Roman" w:cs="Times New Roman"/>
          <w:sz w:val="24"/>
          <w:szCs w:val="24"/>
        </w:rPr>
        <w:t xml:space="preserve">может быть охарактеризован, как </w:t>
      </w:r>
      <w:r w:rsidRPr="00CB71D4">
        <w:rPr>
          <w:rFonts w:ascii="Times New Roman" w:hAnsi="Times New Roman" w:cs="Times New Roman"/>
          <w:sz w:val="24"/>
          <w:szCs w:val="24"/>
        </w:rPr>
        <w:t>ароматический, болотный, гнилостный, древесный, рыбный, травяной, неопределённый.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1D4">
        <w:rPr>
          <w:rFonts w:ascii="Times New Roman" w:hAnsi="Times New Roman" w:cs="Times New Roman"/>
          <w:sz w:val="24"/>
          <w:szCs w:val="24"/>
        </w:rPr>
        <w:t>Кроме того, запахи могут быть искусственного происхождения: хлорный, фенольный,</w:t>
      </w:r>
      <w:r w:rsidR="002E6D51" w:rsidRPr="002E6D51">
        <w:rPr>
          <w:rFonts w:ascii="Times New Roman" w:hAnsi="Times New Roman" w:cs="Times New Roman"/>
          <w:sz w:val="24"/>
          <w:szCs w:val="24"/>
        </w:rPr>
        <w:t xml:space="preserve"> </w:t>
      </w:r>
      <w:r w:rsidR="002E6D51" w:rsidRPr="00CB71D4">
        <w:rPr>
          <w:rFonts w:ascii="Times New Roman" w:hAnsi="Times New Roman" w:cs="Times New Roman"/>
          <w:sz w:val="24"/>
          <w:szCs w:val="24"/>
        </w:rPr>
        <w:t>нефтяной. Интенсивность запаха определяется в балах: 0-отсутствее запаха; 1- обнаруживается опытным путём; 2- могут определить потребители; 3- заметный запах; 4- отчётливый запах, заставляет воздержаться от питья; 5- вода полностью не пригодна для питья.</w:t>
      </w:r>
    </w:p>
    <w:p w:rsidR="006B5600" w:rsidRDefault="006B5600" w:rsidP="006B5600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1082">
        <w:rPr>
          <w:rFonts w:ascii="Times New Roman" w:hAnsi="Times New Roman" w:cs="Times New Roman"/>
          <w:sz w:val="24"/>
          <w:szCs w:val="24"/>
        </w:rPr>
        <w:t>Привкус и вкус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082">
        <w:rPr>
          <w:rFonts w:ascii="Times New Roman" w:hAnsi="Times New Roman" w:cs="Times New Roman"/>
          <w:sz w:val="24"/>
          <w:szCs w:val="24"/>
        </w:rPr>
        <w:t>- определяется только в заведомо чистой воде, желательно при</w:t>
      </w:r>
    </w:p>
    <w:p w:rsidR="006B5600" w:rsidRDefault="006B5600" w:rsidP="006B5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A5D">
        <w:rPr>
          <w:rFonts w:ascii="Times New Roman" w:hAnsi="Times New Roman" w:cs="Times New Roman"/>
          <w:sz w:val="24"/>
          <w:szCs w:val="24"/>
        </w:rPr>
        <w:t>температуре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96A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96A5D">
        <w:rPr>
          <w:rFonts w:ascii="Times New Roman" w:hAnsi="Times New Roman" w:cs="Times New Roman"/>
          <w:sz w:val="24"/>
          <w:szCs w:val="24"/>
        </w:rPr>
        <w:t xml:space="preserve"> .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6A5D">
        <w:rPr>
          <w:rFonts w:ascii="Times New Roman" w:hAnsi="Times New Roman" w:cs="Times New Roman"/>
          <w:sz w:val="24"/>
          <w:szCs w:val="24"/>
        </w:rPr>
        <w:t>ду наб</w:t>
      </w:r>
      <w:r>
        <w:rPr>
          <w:rFonts w:ascii="Times New Roman" w:hAnsi="Times New Roman" w:cs="Times New Roman"/>
          <w:sz w:val="24"/>
          <w:szCs w:val="24"/>
        </w:rPr>
        <w:t>ирают в рот маленькими порциями</w:t>
      </w:r>
      <w:r w:rsidRPr="00996A5D">
        <w:rPr>
          <w:rFonts w:ascii="Times New Roman" w:hAnsi="Times New Roman" w:cs="Times New Roman"/>
          <w:sz w:val="24"/>
          <w:szCs w:val="24"/>
        </w:rPr>
        <w:t>, не проглатывая. Интенсивность вкуса выражают в баллах:1- очень слабый привкус; 2- слабый привкус; 3- заметный привкус; 4-отчётливый привкус; 5- очень сильный привкус.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5D">
        <w:rPr>
          <w:rFonts w:ascii="Times New Roman" w:hAnsi="Times New Roman" w:cs="Times New Roman"/>
          <w:sz w:val="24"/>
          <w:szCs w:val="24"/>
        </w:rPr>
        <w:t>При этом дополнительно характеризуется вкус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5D">
        <w:rPr>
          <w:rFonts w:ascii="Times New Roman" w:hAnsi="Times New Roman" w:cs="Times New Roman"/>
          <w:sz w:val="24"/>
          <w:szCs w:val="24"/>
        </w:rPr>
        <w:t>солёный, горький, кислый, сладкий; и привкус- щелочной, железистый, хлорный,</w:t>
      </w:r>
      <w:r>
        <w:rPr>
          <w:rFonts w:ascii="Times New Roman" w:hAnsi="Times New Roman" w:cs="Times New Roman"/>
          <w:sz w:val="24"/>
          <w:szCs w:val="24"/>
        </w:rPr>
        <w:t xml:space="preserve"> вяжущий, металлический.</w:t>
      </w:r>
    </w:p>
    <w:p w:rsidR="006B5600" w:rsidRDefault="006B5600" w:rsidP="006B560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1D4">
        <w:rPr>
          <w:rFonts w:ascii="Times New Roman" w:hAnsi="Times New Roman" w:cs="Times New Roman"/>
          <w:sz w:val="24"/>
          <w:szCs w:val="24"/>
        </w:rPr>
        <w:t>Подземные воды Саратовской области часто содержат повышенные концентрации железа, солей кальция и магния, хлоридов и сульфатов. Это естественные « загрязнители», которые могут резко ухудшить вкус воды.</w:t>
      </w:r>
    </w:p>
    <w:p w:rsidR="006B5600" w:rsidRDefault="006B5600" w:rsidP="006B5600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A5D">
        <w:rPr>
          <w:rFonts w:ascii="Times New Roman" w:hAnsi="Times New Roman" w:cs="Times New Roman"/>
          <w:sz w:val="24"/>
          <w:szCs w:val="24"/>
        </w:rPr>
        <w:t>Цветность - связана присутствием в воде органических соединений или солей</w:t>
      </w:r>
    </w:p>
    <w:p w:rsidR="006B5600" w:rsidRDefault="006B5600" w:rsidP="006B5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A5D">
        <w:rPr>
          <w:rFonts w:ascii="Times New Roman" w:hAnsi="Times New Roman" w:cs="Times New Roman"/>
          <w:sz w:val="24"/>
          <w:szCs w:val="24"/>
        </w:rPr>
        <w:t>металлов, например, железа.</w:t>
      </w:r>
    </w:p>
    <w:p w:rsidR="006B5600" w:rsidRPr="00CB71D4" w:rsidRDefault="006B5600" w:rsidP="006B560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71D4">
        <w:rPr>
          <w:rFonts w:ascii="Times New Roman" w:hAnsi="Times New Roman" w:cs="Times New Roman"/>
          <w:sz w:val="24"/>
          <w:szCs w:val="24"/>
        </w:rPr>
        <w:t>Для определения цветности пробирку заполняют водой до высоты 10-12 см и рассматривают сверху на белом фоне при достаточно сильном боковом освещении. Если вода мутная, то сначала её надо отфильтровать. Для определения цветности есть шкала:</w:t>
      </w:r>
    </w:p>
    <w:p w:rsidR="006B5600" w:rsidRPr="00996A5D" w:rsidRDefault="006B5600" w:rsidP="006B5600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96A5D">
        <w:rPr>
          <w:rFonts w:ascii="Times New Roman" w:hAnsi="Times New Roman" w:cs="Times New Roman"/>
          <w:sz w:val="24"/>
          <w:szCs w:val="24"/>
        </w:rPr>
        <w:t>лабо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5D">
        <w:rPr>
          <w:rFonts w:ascii="Times New Roman" w:hAnsi="Times New Roman" w:cs="Times New Roman"/>
          <w:sz w:val="24"/>
          <w:szCs w:val="24"/>
        </w:rPr>
        <w:t>- желтоватая;</w:t>
      </w:r>
    </w:p>
    <w:p w:rsidR="006B5600" w:rsidRPr="00996A5D" w:rsidRDefault="006B5600" w:rsidP="006B5600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96A5D">
        <w:rPr>
          <w:rFonts w:ascii="Times New Roman" w:hAnsi="Times New Roman" w:cs="Times New Roman"/>
          <w:sz w:val="24"/>
          <w:szCs w:val="24"/>
        </w:rPr>
        <w:t>ёлтая,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5D">
        <w:rPr>
          <w:rFonts w:ascii="Times New Roman" w:hAnsi="Times New Roman" w:cs="Times New Roman"/>
          <w:sz w:val="24"/>
          <w:szCs w:val="24"/>
        </w:rPr>
        <w:t>интенсивно жёлтая;</w:t>
      </w:r>
    </w:p>
    <w:p w:rsidR="006B5600" w:rsidRPr="00996A5D" w:rsidRDefault="006B5600" w:rsidP="006B5600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96A5D">
        <w:rPr>
          <w:rFonts w:ascii="Times New Roman" w:hAnsi="Times New Roman" w:cs="Times New Roman"/>
          <w:sz w:val="24"/>
          <w:szCs w:val="24"/>
        </w:rPr>
        <w:t>оричневая;</w:t>
      </w:r>
    </w:p>
    <w:p w:rsidR="006B5600" w:rsidRDefault="006B5600" w:rsidP="006B5600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96A5D">
        <w:rPr>
          <w:rFonts w:ascii="Times New Roman" w:hAnsi="Times New Roman" w:cs="Times New Roman"/>
          <w:sz w:val="24"/>
          <w:szCs w:val="24"/>
        </w:rPr>
        <w:t>расно- коричневая.</w:t>
      </w:r>
    </w:p>
    <w:p w:rsidR="009B436B" w:rsidRPr="009B436B" w:rsidRDefault="009B436B" w:rsidP="009B436B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36B">
        <w:rPr>
          <w:rFonts w:ascii="Times New Roman" w:hAnsi="Times New Roman" w:cs="Times New Roman"/>
          <w:sz w:val="24"/>
          <w:szCs w:val="24"/>
        </w:rPr>
        <w:t xml:space="preserve">Прозрачность - зависит от цвета и мутности, т.е. содержания растворённых и </w:t>
      </w:r>
    </w:p>
    <w:p w:rsidR="009B436B" w:rsidRDefault="009B436B" w:rsidP="009B4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008">
        <w:rPr>
          <w:rFonts w:ascii="Times New Roman" w:hAnsi="Times New Roman" w:cs="Times New Roman"/>
          <w:sz w:val="24"/>
          <w:szCs w:val="24"/>
        </w:rPr>
        <w:t>взвешенных органических и минеральных веществ.</w:t>
      </w:r>
    </w:p>
    <w:p w:rsidR="009B436B" w:rsidRDefault="009B436B" w:rsidP="009B43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6A5D">
        <w:rPr>
          <w:rFonts w:ascii="Times New Roman" w:hAnsi="Times New Roman" w:cs="Times New Roman"/>
          <w:sz w:val="24"/>
          <w:szCs w:val="24"/>
        </w:rPr>
        <w:t>Родниковую воду наливаю в мерный стеклянный цилиндр высотой не менее 30 см. Пробу помешиваю</w:t>
      </w:r>
      <w:r>
        <w:rPr>
          <w:rFonts w:ascii="Times New Roman" w:hAnsi="Times New Roman" w:cs="Times New Roman"/>
          <w:sz w:val="24"/>
          <w:szCs w:val="24"/>
        </w:rPr>
        <w:t>т и взбалтывают. Цилиндр распола</w:t>
      </w:r>
      <w:r w:rsidRPr="00996A5D">
        <w:rPr>
          <w:rFonts w:ascii="Times New Roman" w:hAnsi="Times New Roman" w:cs="Times New Roman"/>
          <w:sz w:val="24"/>
          <w:szCs w:val="24"/>
        </w:rPr>
        <w:t>гают на высоте около 4 см над образцом хорошо освещённого шрифта газетной статьи. Определяют высоту столбца жидкости, через который удаётся</w:t>
      </w:r>
      <w:r>
        <w:rPr>
          <w:rFonts w:ascii="Times New Roman" w:hAnsi="Times New Roman" w:cs="Times New Roman"/>
          <w:sz w:val="24"/>
          <w:szCs w:val="24"/>
        </w:rPr>
        <w:t xml:space="preserve"> прочитать текст. Вода пригодна</w:t>
      </w:r>
      <w:r w:rsidRPr="00996A5D">
        <w:rPr>
          <w:rFonts w:ascii="Times New Roman" w:hAnsi="Times New Roman" w:cs="Times New Roman"/>
          <w:sz w:val="24"/>
          <w:szCs w:val="24"/>
        </w:rPr>
        <w:t>, если высота столба превышает 30 см.</w:t>
      </w:r>
    </w:p>
    <w:p w:rsidR="009B436B" w:rsidRDefault="009B436B" w:rsidP="009B43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6A5D">
        <w:rPr>
          <w:rFonts w:ascii="Times New Roman" w:hAnsi="Times New Roman" w:cs="Times New Roman"/>
          <w:sz w:val="24"/>
          <w:szCs w:val="24"/>
        </w:rPr>
        <w:lastRenderedPageBreak/>
        <w:t xml:space="preserve">Кроме </w:t>
      </w:r>
      <w:r>
        <w:rPr>
          <w:rFonts w:ascii="Times New Roman" w:hAnsi="Times New Roman" w:cs="Times New Roman"/>
          <w:sz w:val="24"/>
          <w:szCs w:val="24"/>
        </w:rPr>
        <w:t xml:space="preserve">органолептических показателей, </w:t>
      </w:r>
      <w:r w:rsidRPr="00996A5D">
        <w:rPr>
          <w:rFonts w:ascii="Times New Roman" w:hAnsi="Times New Roman" w:cs="Times New Roman"/>
          <w:sz w:val="24"/>
          <w:szCs w:val="24"/>
        </w:rPr>
        <w:t xml:space="preserve">можно определить  </w:t>
      </w:r>
      <w:r w:rsidRPr="00996A5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96A5D">
        <w:rPr>
          <w:rFonts w:ascii="Times New Roman" w:hAnsi="Times New Roman" w:cs="Times New Roman"/>
          <w:sz w:val="24"/>
          <w:szCs w:val="24"/>
        </w:rPr>
        <w:t xml:space="preserve">  воды. Это один из главных показателей качества воды. Он  выражает концентрацию ионов водорода в воде. От величины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5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996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5D">
        <w:rPr>
          <w:rFonts w:ascii="Times New Roman" w:hAnsi="Times New Roman" w:cs="Times New Roman"/>
          <w:sz w:val="24"/>
          <w:szCs w:val="24"/>
        </w:rPr>
        <w:t>зависят многие химические и биологические процессы, происходящие  в воде.</w:t>
      </w:r>
    </w:p>
    <w:p w:rsidR="009B436B" w:rsidRDefault="009B436B" w:rsidP="009B43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57ACE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257AC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25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питьевой воде, соглас</w:t>
      </w:r>
      <w:r w:rsidRPr="00257ACE">
        <w:rPr>
          <w:rFonts w:ascii="Times New Roman" w:hAnsi="Times New Roman" w:cs="Times New Roman"/>
          <w:sz w:val="24"/>
          <w:szCs w:val="24"/>
        </w:rPr>
        <w:t>но санитарным требованиям, не должно быть меньше 6 и не должно превышать 9 единиц.</w:t>
      </w:r>
    </w:p>
    <w:p w:rsidR="009B436B" w:rsidRDefault="009B436B" w:rsidP="009B43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57ACE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Pr="00257AC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257ACE">
        <w:rPr>
          <w:rFonts w:ascii="Times New Roman" w:hAnsi="Times New Roman" w:cs="Times New Roman"/>
          <w:sz w:val="24"/>
          <w:szCs w:val="24"/>
        </w:rPr>
        <w:t xml:space="preserve"> мож</w:t>
      </w:r>
      <w:r>
        <w:rPr>
          <w:rFonts w:ascii="Times New Roman" w:hAnsi="Times New Roman" w:cs="Times New Roman"/>
          <w:sz w:val="24"/>
          <w:szCs w:val="24"/>
        </w:rPr>
        <w:t>но использовать специальную инди</w:t>
      </w:r>
      <w:r w:rsidRPr="00257ACE">
        <w:rPr>
          <w:rFonts w:ascii="Times New Roman" w:hAnsi="Times New Roman" w:cs="Times New Roman"/>
          <w:sz w:val="24"/>
          <w:szCs w:val="24"/>
        </w:rPr>
        <w:t>каторную бумагу. При этом надо помнить, что это не точный результ</w:t>
      </w:r>
      <w:r>
        <w:rPr>
          <w:rFonts w:ascii="Times New Roman" w:hAnsi="Times New Roman" w:cs="Times New Roman"/>
          <w:sz w:val="24"/>
          <w:szCs w:val="24"/>
        </w:rPr>
        <w:t>ат, хотя и позволяет примерно</w:t>
      </w:r>
      <w:r w:rsidRPr="00257ACE">
        <w:rPr>
          <w:rFonts w:ascii="Times New Roman" w:hAnsi="Times New Roman" w:cs="Times New Roman"/>
          <w:sz w:val="24"/>
          <w:szCs w:val="24"/>
        </w:rPr>
        <w:t xml:space="preserve"> судить о качестве воды.</w:t>
      </w:r>
    </w:p>
    <w:p w:rsidR="009B436B" w:rsidRDefault="009B436B" w:rsidP="009B43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13F77" w:rsidRDefault="009B436B" w:rsidP="009F142B">
      <w:pPr>
        <w:spacing w:after="0" w:line="360" w:lineRule="auto"/>
        <w:ind w:firstLine="709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F77">
        <w:t>Е</w:t>
      </w:r>
      <w:r w:rsidR="00413F77" w:rsidRPr="00F1707D">
        <w:t>сли родник испо</w:t>
      </w:r>
      <w:r w:rsidR="00413F77">
        <w:t>льзуется для питьевых нужд, то должны быть соблюдены правила по его обустройству (приложение 1).</w:t>
      </w:r>
      <w:r w:rsidR="00413F77" w:rsidRPr="00F1707D">
        <w:t xml:space="preserve"> </w:t>
      </w:r>
      <w:r w:rsidR="00413F77">
        <w:t>Их надо учитывать при выборе места водозабора и устройстве самих сооружений. Главное — полностью исключить неблагоприятное воздействие на родник как существующих, так и возможных источников загрязнения.</w:t>
      </w:r>
    </w:p>
    <w:p w:rsidR="00413F77" w:rsidRPr="00CA454B" w:rsidRDefault="00413F77" w:rsidP="00413F77">
      <w:pPr>
        <w:pStyle w:val="5"/>
        <w:spacing w:before="0" w:line="360" w:lineRule="auto"/>
        <w:ind w:firstLine="709"/>
        <w:contextualSpacing/>
        <w:rPr>
          <w:color w:val="auto"/>
        </w:rPr>
      </w:pPr>
      <w:r w:rsidRPr="00CA454B">
        <w:rPr>
          <w:rFonts w:ascii="Times New Roman" w:hAnsi="Times New Roman" w:cs="Times New Roman"/>
          <w:color w:val="auto"/>
          <w:sz w:val="24"/>
          <w:szCs w:val="24"/>
        </w:rPr>
        <w:t>5. Заключение.</w:t>
      </w:r>
    </w:p>
    <w:p w:rsidR="00270A2B" w:rsidRDefault="00270A2B" w:rsidP="00413F7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именно качество природной пресной воды является самой острой проблемой современности. </w:t>
      </w:r>
    </w:p>
    <w:p w:rsidR="00270A2B" w:rsidRDefault="00270A2B" w:rsidP="00F1707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фоне этого экообразование уже понимается не как комплекс знаний о взаимодействии существ со средой обитания, а гораздо объёмнее – как процесс общекультурного, мировоззренческого уровня, охватывающий все слои населения.</w:t>
      </w:r>
    </w:p>
    <w:p w:rsidR="00270A2B" w:rsidRDefault="00270A2B" w:rsidP="00270A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раньше пропаганда знаний о природе и природоохранное воспитание были заботой общественных организаций, то теперь они получили законодательную поддержку и стали официально признаны приоритетным направлением экологической</w:t>
      </w:r>
      <w:r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политики.</w:t>
      </w:r>
    </w:p>
    <w:p w:rsidR="00270A2B" w:rsidRDefault="00270A2B" w:rsidP="00270A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показывает, чем раньше ребёнок приобщается к природе, чем дольше о ней узнаёт, тем раньше в нём сформируется сознательное и  ответственное отношение к окружающему миру.</w:t>
      </w:r>
    </w:p>
    <w:p w:rsidR="00270A2B" w:rsidRDefault="00270A2B" w:rsidP="00270A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разрабатываются системы непрерывного экологического образования и воспитания, начиная с дошкольных учреждений до поствузовского обучения.</w:t>
      </w:r>
    </w:p>
    <w:p w:rsidR="00270A2B" w:rsidRDefault="00270A2B" w:rsidP="00270A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вышеперечисленное  даёт уверенность в том, что большая работа по восстановлению и благоустройству родников будет продолжаться, и эти источники ещё долгие годы будут радовать людей чистой родниковой водой.</w:t>
      </w:r>
    </w:p>
    <w:p w:rsidR="00270A2B" w:rsidRDefault="00485507" w:rsidP="00270A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№ 45</w:t>
      </w:r>
      <w:r w:rsidR="00270A2B">
        <w:rPr>
          <w:rFonts w:ascii="Times New Roman" w:hAnsi="Times New Roman" w:cs="Times New Roman"/>
          <w:sz w:val="24"/>
          <w:szCs w:val="24"/>
        </w:rPr>
        <w:t xml:space="preserve"> тоже принимала</w:t>
      </w:r>
      <w:r w:rsidR="00483FB4">
        <w:rPr>
          <w:rFonts w:ascii="Times New Roman" w:hAnsi="Times New Roman" w:cs="Times New Roman"/>
          <w:sz w:val="24"/>
          <w:szCs w:val="24"/>
        </w:rPr>
        <w:t>,</w:t>
      </w:r>
      <w:r w:rsidR="00270A2B">
        <w:rPr>
          <w:rFonts w:ascii="Times New Roman" w:hAnsi="Times New Roman" w:cs="Times New Roman"/>
          <w:sz w:val="24"/>
          <w:szCs w:val="24"/>
        </w:rPr>
        <w:t xml:space="preserve"> и будет принимать участие в сохранност</w:t>
      </w:r>
      <w:r w:rsidR="00483FB4">
        <w:rPr>
          <w:rFonts w:ascii="Times New Roman" w:hAnsi="Times New Roman" w:cs="Times New Roman"/>
          <w:sz w:val="24"/>
          <w:szCs w:val="24"/>
        </w:rPr>
        <w:t xml:space="preserve">и этих </w:t>
      </w:r>
      <w:r w:rsidR="00BE7309">
        <w:rPr>
          <w:rFonts w:ascii="Times New Roman" w:hAnsi="Times New Roman" w:cs="Times New Roman"/>
          <w:sz w:val="24"/>
          <w:szCs w:val="24"/>
        </w:rPr>
        <w:t xml:space="preserve">     «</w:t>
      </w:r>
      <w:r w:rsidR="00483FB4">
        <w:rPr>
          <w:rFonts w:ascii="Times New Roman" w:hAnsi="Times New Roman" w:cs="Times New Roman"/>
          <w:sz w:val="24"/>
          <w:szCs w:val="24"/>
        </w:rPr>
        <w:t xml:space="preserve">жемчужен». </w:t>
      </w:r>
    </w:p>
    <w:p w:rsidR="00413F77" w:rsidRDefault="00BE7309" w:rsidP="00AB170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 «Юные вавиловцы» </w:t>
      </w:r>
      <w:r w:rsidR="00A110F9">
        <w:rPr>
          <w:rFonts w:ascii="Times New Roman" w:hAnsi="Times New Roman" w:cs="Times New Roman"/>
          <w:sz w:val="24"/>
          <w:szCs w:val="24"/>
        </w:rPr>
        <w:t xml:space="preserve">принимали участие в экологической акции «Живи </w:t>
      </w:r>
      <w:r w:rsidR="00483FB4">
        <w:rPr>
          <w:rFonts w:ascii="Times New Roman" w:hAnsi="Times New Roman" w:cs="Times New Roman"/>
          <w:sz w:val="24"/>
          <w:szCs w:val="24"/>
        </w:rPr>
        <w:t>родник!»</w:t>
      </w:r>
      <w:r w:rsidR="00A110F9">
        <w:rPr>
          <w:rFonts w:ascii="Times New Roman" w:hAnsi="Times New Roman" w:cs="Times New Roman"/>
          <w:sz w:val="24"/>
          <w:szCs w:val="24"/>
        </w:rPr>
        <w:t xml:space="preserve">, за что были отмечены </w:t>
      </w:r>
      <w:r w:rsidR="00CE62A7">
        <w:rPr>
          <w:rFonts w:ascii="Times New Roman" w:hAnsi="Times New Roman" w:cs="Times New Roman"/>
          <w:sz w:val="24"/>
          <w:szCs w:val="24"/>
        </w:rPr>
        <w:t>благодарственным письмом от комитета по образованию Администрации города Саратова.</w:t>
      </w:r>
      <w:r w:rsidR="00A110F9">
        <w:rPr>
          <w:rFonts w:ascii="Times New Roman" w:hAnsi="Times New Roman" w:cs="Times New Roman"/>
          <w:sz w:val="24"/>
          <w:szCs w:val="24"/>
        </w:rPr>
        <w:t xml:space="preserve"> Под их</w:t>
      </w:r>
      <w:r w:rsidR="00483FB4">
        <w:rPr>
          <w:rFonts w:ascii="Times New Roman" w:hAnsi="Times New Roman" w:cs="Times New Roman"/>
          <w:sz w:val="24"/>
          <w:szCs w:val="24"/>
        </w:rPr>
        <w:t xml:space="preserve"> наблюдение</w:t>
      </w:r>
      <w:r w:rsidR="00A110F9">
        <w:rPr>
          <w:rFonts w:ascii="Times New Roman" w:hAnsi="Times New Roman" w:cs="Times New Roman"/>
          <w:sz w:val="24"/>
          <w:szCs w:val="24"/>
        </w:rPr>
        <w:t>м находится родник «Богатырский»</w:t>
      </w:r>
      <w:r w:rsidR="002563B1">
        <w:rPr>
          <w:rFonts w:ascii="Times New Roman" w:hAnsi="Times New Roman" w:cs="Times New Roman"/>
          <w:sz w:val="24"/>
          <w:szCs w:val="24"/>
        </w:rPr>
        <w:t xml:space="preserve"> и </w:t>
      </w:r>
      <w:r w:rsidR="002563B1">
        <w:rPr>
          <w:rFonts w:ascii="Times New Roman" w:hAnsi="Times New Roman" w:cs="Times New Roman"/>
          <w:sz w:val="24"/>
          <w:szCs w:val="24"/>
        </w:rPr>
        <w:lastRenderedPageBreak/>
        <w:t>родник в Корольковом саду</w:t>
      </w:r>
      <w:r w:rsidR="00A110F9">
        <w:rPr>
          <w:rFonts w:ascii="Times New Roman" w:hAnsi="Times New Roman" w:cs="Times New Roman"/>
          <w:sz w:val="24"/>
          <w:szCs w:val="24"/>
        </w:rPr>
        <w:t xml:space="preserve">, </w:t>
      </w:r>
      <w:r w:rsidR="002563B1">
        <w:rPr>
          <w:rFonts w:ascii="Times New Roman" w:hAnsi="Times New Roman" w:cs="Times New Roman"/>
          <w:sz w:val="24"/>
          <w:szCs w:val="24"/>
        </w:rPr>
        <w:t xml:space="preserve">о которых </w:t>
      </w:r>
      <w:r w:rsidR="00483FB4">
        <w:rPr>
          <w:rFonts w:ascii="Times New Roman" w:hAnsi="Times New Roman" w:cs="Times New Roman"/>
          <w:sz w:val="24"/>
          <w:szCs w:val="24"/>
        </w:rPr>
        <w:t>было ра</w:t>
      </w:r>
      <w:r w:rsidR="00A110F9">
        <w:rPr>
          <w:rFonts w:ascii="Times New Roman" w:hAnsi="Times New Roman" w:cs="Times New Roman"/>
          <w:sz w:val="24"/>
          <w:szCs w:val="24"/>
        </w:rPr>
        <w:t xml:space="preserve">ссказано в этой работе. Участники объединения следят за чистотой родника: </w:t>
      </w:r>
      <w:r w:rsidR="00A42153">
        <w:rPr>
          <w:rFonts w:ascii="Times New Roman" w:hAnsi="Times New Roman" w:cs="Times New Roman"/>
          <w:sz w:val="24"/>
          <w:szCs w:val="24"/>
        </w:rPr>
        <w:t xml:space="preserve">убирают мусор, грязь и прочие следы </w:t>
      </w:r>
      <w:r w:rsidR="00413F77">
        <w:rPr>
          <w:rFonts w:ascii="Times New Roman" w:hAnsi="Times New Roman" w:cs="Times New Roman"/>
          <w:sz w:val="24"/>
          <w:szCs w:val="24"/>
        </w:rPr>
        <w:t xml:space="preserve">деятельности человека.    </w:t>
      </w:r>
    </w:p>
    <w:p w:rsidR="009846DC" w:rsidRDefault="009846DC" w:rsidP="00A421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41B7" w:rsidRDefault="009441B7" w:rsidP="00A421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Вывод.</w:t>
      </w:r>
    </w:p>
    <w:p w:rsidR="009441B7" w:rsidRDefault="009441B7" w:rsidP="009441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своём проекте мне хотелось рассказать о родниках Саратова. Познакомить с</w:t>
      </w:r>
    </w:p>
    <w:p w:rsidR="004520D8" w:rsidRDefault="004520D8" w:rsidP="004520D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прекрасным даром природы.</w:t>
      </w:r>
    </w:p>
    <w:p w:rsidR="004520D8" w:rsidRDefault="004520D8" w:rsidP="004520D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самые популярные родники, для тех, кто ещё с ними не знаком. Приблизить нас к такому великолепному.  И ещё раз напомнить о заботе и об охране не только родников, но природы в целом.</w:t>
      </w:r>
    </w:p>
    <w:p w:rsidR="004520D8" w:rsidRDefault="004520D8" w:rsidP="004520D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Используемая литература:</w:t>
      </w:r>
    </w:p>
    <w:p w:rsidR="004520D8" w:rsidRPr="00270A2B" w:rsidRDefault="004520D8" w:rsidP="00452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</w:t>
      </w:r>
      <w:r w:rsidRPr="00270A2B">
        <w:rPr>
          <w:rFonts w:ascii="Times New Roman" w:hAnsi="Times New Roman" w:cs="Times New Roman"/>
          <w:sz w:val="24"/>
          <w:szCs w:val="24"/>
        </w:rPr>
        <w:t>Ольга Никитина -  ««Бомба» для потомков», ООО «Приволжское издательство», Саратов 2013 год;</w:t>
      </w:r>
    </w:p>
    <w:p w:rsidR="004520D8" w:rsidRDefault="004520D8" w:rsidP="00452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270A2B">
        <w:rPr>
          <w:rFonts w:ascii="Times New Roman" w:hAnsi="Times New Roman" w:cs="Times New Roman"/>
          <w:sz w:val="24"/>
          <w:szCs w:val="24"/>
        </w:rPr>
        <w:t>А.А.Орлова, А.П.Зотов, В.С.Белов- «Родники Саратовской губернии»,Комитет государственного экологического контроля и природопользования Саратовской области, ГУ Саратовский НИИ сельской гигиены МЗ РФ, Саратов 2004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A4F" w:rsidRDefault="001E0A4F" w:rsidP="00452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4F">
        <w:rPr>
          <w:rFonts w:ascii="Times New Roman" w:hAnsi="Times New Roman" w:cs="Times New Roman"/>
          <w:sz w:val="24"/>
          <w:szCs w:val="24"/>
        </w:rPr>
        <w:t>http://www.hintfox.com/article/krygovorot-vodi-v-prirode.html</w:t>
      </w:r>
    </w:p>
    <w:p w:rsidR="004520D8" w:rsidRDefault="005616C9" w:rsidP="004520D8">
      <w:pPr>
        <w:spacing w:after="0" w:line="360" w:lineRule="auto"/>
        <w:rPr>
          <w:rFonts w:ascii="Trebuchet MS" w:hAnsi="Trebuchet MS" w:cs="Trebuchet MS"/>
          <w:color w:val="D40000"/>
          <w:sz w:val="18"/>
          <w:szCs w:val="18"/>
        </w:rPr>
      </w:pPr>
      <w:hyperlink r:id="rId8" w:history="1">
        <w:r w:rsidR="001E0A4F" w:rsidRPr="00D83BB3">
          <w:rPr>
            <w:rStyle w:val="aa"/>
            <w:rFonts w:ascii="Trebuchet MS" w:hAnsi="Trebuchet MS" w:cs="Trebuchet MS"/>
            <w:sz w:val="18"/>
            <w:szCs w:val="18"/>
          </w:rPr>
          <w:t>http://svyato.info/2011/11/25/rodniki-istochniki-klyuchi-saratovskojj-oblasti.html</w:t>
        </w:r>
      </w:hyperlink>
    </w:p>
    <w:p w:rsidR="001E0A4F" w:rsidRPr="00270A2B" w:rsidRDefault="001E0A4F" w:rsidP="00452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F15" w:rsidRDefault="00341F15" w:rsidP="00341F15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3333"/>
          <w:sz w:val="24"/>
          <w:szCs w:val="24"/>
        </w:rPr>
        <w:t>8. Приложения.</w:t>
      </w:r>
    </w:p>
    <w:p w:rsidR="00341F15" w:rsidRDefault="00341F15" w:rsidP="00341F15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color w:val="003333"/>
          <w:sz w:val="24"/>
          <w:szCs w:val="24"/>
        </w:rPr>
        <w:t xml:space="preserve">                                                                                                                          Приложение 1.</w:t>
      </w:r>
    </w:p>
    <w:p w:rsidR="00341F15" w:rsidRDefault="00341F15" w:rsidP="00341F15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color w:val="003333"/>
          <w:sz w:val="24"/>
          <w:szCs w:val="24"/>
        </w:rPr>
        <w:t xml:space="preserve">                                     Правила обустройства родника.</w:t>
      </w:r>
    </w:p>
    <w:p w:rsidR="00341F15" w:rsidRPr="00A4706E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A4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располагать водозаборные сооружения (приемную камеру или каптаж) на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незагрязненном участке. Важно, чтобы он был удален не менее чем на 50 м от мест захоронения людей и животных, складов ядохимикатов и удобрений, канализационных сооружений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4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F15" w:rsidRPr="00A4706E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 устраивать водозаборные сооружения на участках, если они затапливаются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паводковыми водами, в пониженных, заболоченных или подвергаемых оползням местах, а также ближе 30 м от магистралей с интенсивным движением транспорта; </w:t>
      </w:r>
    </w:p>
    <w:p w:rsidR="00341F15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радиусе ближе 20 м от родника не разрешается мыть автомашины, устраивать 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6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одопой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скота и вообще производить все виды работ, которые могут вызвать загрязнение воды; </w:t>
      </w:r>
    </w:p>
    <w:p w:rsidR="00341F15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риемная камера родника (см. рисунок) должна иметь водонепроницаемые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и дно, за исключением мест выхода ключа. Для устройства водоприемной камеры чаще всего используется бетон и кирпич. Однако с успехом могут использоваться камеры из </w:t>
      </w:r>
      <w:r w:rsidRPr="00BE6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лиственницы, дуба или вяза. Конечно, лесоматериалы должны быть хорошего качества, очищенные от коры, без трещин и червоточин, не зараженные грибком, выдержанные в течение нескольких месяцев; </w:t>
      </w:r>
    </w:p>
    <w:p w:rsidR="00341F15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 или сбоку в камере делают вход, который плотно закрывается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крышкой.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должна быть такого размера, чтобы можно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проникнуть внутрь камеры. 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если над приемной камерой будет сооружен павильон или будка; </w:t>
      </w:r>
    </w:p>
    <w:p w:rsidR="00341F15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170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защиты камеры от поверхностных загрязнений, горловина камеры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люком</w:t>
      </w:r>
    </w:p>
    <w:p w:rsidR="00341F15" w:rsidRPr="006A0EF4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крышкой должна возвышаться над поверхностью земли не менее чем на 0,8 м. С этой же целью необходимо соорудить водоотводные канавы и замостить территорию, примыкающую к роднику; </w:t>
      </w:r>
    </w:p>
    <w:p w:rsidR="00341F15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исключить проникновение к источнику животных, желательно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вокруг родника в радиусе 2 м; </w:t>
      </w:r>
    </w:p>
    <w:p w:rsidR="00341F15" w:rsidRPr="00341F15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предохранения камеры от заноса частиц со стороны потока воды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засыпку из гравия;</w:t>
      </w:r>
    </w:p>
    <w:p w:rsidR="00341F15" w:rsidRDefault="00341F15" w:rsidP="00341F15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одоприемное сооружение оборудуется вытяжной, водозаборной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переливной</w:t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трубами. К водозаборной трубе прикрепляется крюк для подвешивания ведер. На земле, у конца трубы, помещается лоток для отвода воды; </w:t>
      </w:r>
    </w:p>
    <w:p w:rsidR="00806BE1" w:rsidRPr="00A61545" w:rsidRDefault="00806BE1" w:rsidP="00806BE1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поступающая из родника, должна быть прозрачной, бесцветной, не иметь</w:t>
      </w:r>
    </w:p>
    <w:p w:rsidR="00806BE1" w:rsidRPr="00CA454B" w:rsidRDefault="00806BE1" w:rsidP="00806B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постороннего запаха и привкуса. Если вдруг ухудшилось качество воды в роднике, нужно прекратить забор воды и обратиться в центр санитарно-эпидемиологического надзора; </w:t>
      </w:r>
    </w:p>
    <w:p w:rsidR="00806BE1" w:rsidRDefault="00806BE1" w:rsidP="00806BE1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родник должен быть разработан экологический паспорт</w:t>
      </w:r>
    </w:p>
    <w:p w:rsidR="00806BE1" w:rsidRDefault="00806BE1" w:rsidP="00806B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CA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 дает возможность не только оценить состояние родника на данный момент, но и проследить изменение его характеристик в течение многих лет. </w:t>
      </w:r>
    </w:p>
    <w:p w:rsidR="00806BE1" w:rsidRDefault="00806BE1" w:rsidP="00806B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Рисунок, на котором, можно видеть правильное обустройство родника.</w:t>
      </w:r>
    </w:p>
    <w:p w:rsidR="00806BE1" w:rsidRDefault="00806BE1" w:rsidP="00806B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BE1" w:rsidRDefault="00806BE1" w:rsidP="00806B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5108797"/>
            <wp:effectExtent l="38100" t="0" r="13970" b="0"/>
            <wp:docPr id="2" name="Рисунок 1" descr="&amp;Ucy;&amp;scy;&amp;tcy;&amp;rcy;&amp;ocy;&amp;jcy;&amp;scy;&amp;tcy;&amp;vcy;&amp;ocy; &amp;vcy;&amp;ocy;&amp;dcy;&amp;ocy;&amp;zcy;&amp;acy;&amp;bcy;&amp;ocy;&amp;rcy;&amp;acy; &amp;ncy;&amp;acy; &amp;rcy;&amp;ocy;&amp;dcy;&amp;ncy;&amp;icy;&amp;k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Ucy;&amp;scy;&amp;tcy;&amp;rcy;&amp;ocy;&amp;jcy;&amp;scy;&amp;tcy;&amp;vcy;&amp;ocy; &amp;vcy;&amp;ocy;&amp;dcy;&amp;ocy;&amp;zcy;&amp;acy;&amp;bcy;&amp;ocy;&amp;rcy;&amp;acy; &amp;ncy;&amp;acy; &amp;rcy;&amp;ocy;&amp;dcy;&amp;ncy;&amp;icy;&amp;k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13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0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270000" sx="92000" sy="92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15" w:rsidRPr="00CA454B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15" w:rsidRDefault="00341F15" w:rsidP="003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2B" w:rsidRDefault="00270A2B" w:rsidP="00270A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233F2" w:rsidRDefault="00D233F2" w:rsidP="00D963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9638B" w:rsidRDefault="00D9638B" w:rsidP="006608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06BE1" w:rsidRDefault="00806BE1" w:rsidP="006608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14</w:t>
      </w:r>
    </w:p>
    <w:p w:rsidR="00D66ADD" w:rsidRPr="006C1766" w:rsidRDefault="00245511" w:rsidP="006C17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3333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950AB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r w:rsidR="00901377">
        <w:rPr>
          <w:rFonts w:ascii="Times New Roman" w:hAnsi="Times New Roman" w:cs="Times New Roman"/>
          <w:color w:val="003333"/>
          <w:sz w:val="24"/>
          <w:szCs w:val="24"/>
        </w:rPr>
        <w:t>Приложение 2.</w:t>
      </w:r>
    </w:p>
    <w:p w:rsidR="00D66ADD" w:rsidRDefault="00D66ADD" w:rsidP="00D66ADD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</w:p>
    <w:p w:rsidR="00F1707D" w:rsidRDefault="00D66ADD" w:rsidP="00901377">
      <w:pPr>
        <w:spacing w:after="0" w:line="360" w:lineRule="auto"/>
        <w:rPr>
          <w:rFonts w:ascii="Times New Roman" w:hAnsi="Times New Roman" w:cs="Times New Roman"/>
          <w:color w:val="00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3333"/>
          <w:sz w:val="24"/>
          <w:szCs w:val="24"/>
        </w:rPr>
        <w:t xml:space="preserve">           </w:t>
      </w:r>
      <w:r w:rsidR="00901377">
        <w:rPr>
          <w:rFonts w:ascii="Times New Roman" w:hAnsi="Times New Roman" w:cs="Times New Roman"/>
          <w:color w:val="003333"/>
          <w:sz w:val="24"/>
          <w:szCs w:val="24"/>
        </w:rPr>
        <w:t xml:space="preserve">                           </w:t>
      </w:r>
      <w:r w:rsidR="00F1707D">
        <w:rPr>
          <w:rFonts w:ascii="Times New Roman" w:hAnsi="Times New Roman" w:cs="Times New Roman"/>
          <w:color w:val="003333"/>
          <w:sz w:val="24"/>
          <w:szCs w:val="24"/>
        </w:rPr>
        <w:t>Экологический паспорт родника.</w:t>
      </w:r>
    </w:p>
    <w:p w:rsidR="00901377" w:rsidRDefault="00901377" w:rsidP="00901377">
      <w:pPr>
        <w:spacing w:after="0" w:line="360" w:lineRule="auto"/>
        <w:rPr>
          <w:rFonts w:ascii="Times New Roman" w:hAnsi="Times New Roman" w:cs="Times New Roman"/>
          <w:color w:val="003333"/>
          <w:sz w:val="24"/>
          <w:szCs w:val="24"/>
        </w:rPr>
      </w:pP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1. Район, населенный пункт.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2. Кому принадлежит каптаж родника.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3. Место расположения родника. Заливает ли водоприемную камеру во время паводка, сильных дождей.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lastRenderedPageBreak/>
        <w:t>4. Родник восходящий или нисходящий (нужное подчеркнуть).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5. Дебит родника (количество вытекающей воды, л/ч).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6. Характер использования родника: для питьевых целей, отдыха, смешанный (нужное подчеркнуть).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7. Сколько жителей пользуется родником.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8. Количество потребляемой воды в сутки, л/сут.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9. Колебание уровня воды: сильное, умеренное, слабое (нужное подчеркнуть).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10. Год постройки водоприемной камеры.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11. Наличие зоны санитарной охраны.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12. Дата последнего ремонта и дезинфекции.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13. Состояние поверхности почвы вокруг каптажа: наличие замощения, водоотводной канавы, ограждения (нужное подчеркнуть).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14. Наличие павильона или будки: да, нет (нужное подчеркнуть).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15. Устройство водоприемной камеры (каптажа): наличие водоразборной и переливной труб, места отвода воды, наличие лотка, люка с крышкой (нужное подчеркнуть).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16. Защита от замерзания: да, нет (нужное подчеркнуть).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17. Источники загрязнения, их расстояние от каптажа.</w:t>
      </w:r>
    </w:p>
    <w:p w:rsidR="00F1707D" w:rsidRDefault="00F1707D" w:rsidP="00F1707D">
      <w:pPr>
        <w:pStyle w:val="a9"/>
        <w:spacing w:before="0" w:beforeAutospacing="0" w:after="0" w:afterAutospacing="0" w:line="360" w:lineRule="auto"/>
      </w:pPr>
      <w:r>
        <w:t>18. Данные лабораторного анализа; когда и кем проводился.</w:t>
      </w:r>
    </w:p>
    <w:p w:rsidR="00F1707D" w:rsidRDefault="00F1707D" w:rsidP="00F1707D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</w:p>
    <w:p w:rsidR="00374BD3" w:rsidRDefault="00374BD3" w:rsidP="00374BD3">
      <w:pPr>
        <w:spacing w:after="0" w:line="360" w:lineRule="auto"/>
        <w:ind w:firstLine="709"/>
        <w:rPr>
          <w:rFonts w:ascii="Times New Roman" w:hAnsi="Times New Roman" w:cs="Times New Roman"/>
          <w:color w:val="003333"/>
          <w:sz w:val="24"/>
          <w:szCs w:val="24"/>
        </w:rPr>
      </w:pPr>
    </w:p>
    <w:sectPr w:rsidR="00374BD3" w:rsidSect="00DF5F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2A" w:rsidRDefault="0003562A" w:rsidP="001038BB">
      <w:pPr>
        <w:spacing w:after="0" w:line="240" w:lineRule="auto"/>
      </w:pPr>
      <w:r>
        <w:separator/>
      </w:r>
    </w:p>
  </w:endnote>
  <w:endnote w:type="continuationSeparator" w:id="1">
    <w:p w:rsidR="0003562A" w:rsidRDefault="0003562A" w:rsidP="0010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2A" w:rsidRDefault="0003562A" w:rsidP="001038BB">
      <w:pPr>
        <w:spacing w:after="0" w:line="240" w:lineRule="auto"/>
      </w:pPr>
      <w:r>
        <w:separator/>
      </w:r>
    </w:p>
  </w:footnote>
  <w:footnote w:type="continuationSeparator" w:id="1">
    <w:p w:rsidR="0003562A" w:rsidRDefault="0003562A" w:rsidP="0010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3F3"/>
    <w:multiLevelType w:val="multilevel"/>
    <w:tmpl w:val="1E9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320A"/>
    <w:multiLevelType w:val="hybridMultilevel"/>
    <w:tmpl w:val="37342A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166BFB"/>
    <w:multiLevelType w:val="multilevel"/>
    <w:tmpl w:val="82E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41BD"/>
    <w:multiLevelType w:val="hybridMultilevel"/>
    <w:tmpl w:val="64268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51B"/>
    <w:multiLevelType w:val="hybridMultilevel"/>
    <w:tmpl w:val="A776D14A"/>
    <w:lvl w:ilvl="0" w:tplc="AAA61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47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A0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8F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0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E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26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46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28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6506EB"/>
    <w:multiLevelType w:val="hybridMultilevel"/>
    <w:tmpl w:val="3C5E7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C656E"/>
    <w:multiLevelType w:val="hybridMultilevel"/>
    <w:tmpl w:val="9C9A5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D16023"/>
    <w:multiLevelType w:val="hybridMultilevel"/>
    <w:tmpl w:val="EA22D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1114E"/>
    <w:multiLevelType w:val="hybridMultilevel"/>
    <w:tmpl w:val="CA605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967FC7"/>
    <w:multiLevelType w:val="hybridMultilevel"/>
    <w:tmpl w:val="A232E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B26473"/>
    <w:multiLevelType w:val="hybridMultilevel"/>
    <w:tmpl w:val="9BF69CB8"/>
    <w:lvl w:ilvl="0" w:tplc="E0907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26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46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2D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E2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87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2A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8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C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2A9"/>
    <w:rsid w:val="00000B50"/>
    <w:rsid w:val="0002268D"/>
    <w:rsid w:val="00025FED"/>
    <w:rsid w:val="0003264A"/>
    <w:rsid w:val="0003562A"/>
    <w:rsid w:val="00051071"/>
    <w:rsid w:val="000560E6"/>
    <w:rsid w:val="00067476"/>
    <w:rsid w:val="00081D3F"/>
    <w:rsid w:val="0008289C"/>
    <w:rsid w:val="00097742"/>
    <w:rsid w:val="000C6BC3"/>
    <w:rsid w:val="000D2F1E"/>
    <w:rsid w:val="000E21DE"/>
    <w:rsid w:val="00100719"/>
    <w:rsid w:val="001038BB"/>
    <w:rsid w:val="00117516"/>
    <w:rsid w:val="00131198"/>
    <w:rsid w:val="00131960"/>
    <w:rsid w:val="001350B2"/>
    <w:rsid w:val="00180C92"/>
    <w:rsid w:val="00183FE0"/>
    <w:rsid w:val="001B26FF"/>
    <w:rsid w:val="001C3CF8"/>
    <w:rsid w:val="001E0A4F"/>
    <w:rsid w:val="001E7C6E"/>
    <w:rsid w:val="00200496"/>
    <w:rsid w:val="002221DD"/>
    <w:rsid w:val="00233E6B"/>
    <w:rsid w:val="00245511"/>
    <w:rsid w:val="0024576F"/>
    <w:rsid w:val="002549FF"/>
    <w:rsid w:val="002563B1"/>
    <w:rsid w:val="00257ACE"/>
    <w:rsid w:val="00270A2B"/>
    <w:rsid w:val="00272CA2"/>
    <w:rsid w:val="00291F31"/>
    <w:rsid w:val="002A4D2A"/>
    <w:rsid w:val="002A4FCF"/>
    <w:rsid w:val="002B7352"/>
    <w:rsid w:val="002D181A"/>
    <w:rsid w:val="002E0EF4"/>
    <w:rsid w:val="002E6D51"/>
    <w:rsid w:val="002F3D77"/>
    <w:rsid w:val="003023E9"/>
    <w:rsid w:val="00310B8F"/>
    <w:rsid w:val="00341F15"/>
    <w:rsid w:val="003551D7"/>
    <w:rsid w:val="00374BD3"/>
    <w:rsid w:val="00383AAF"/>
    <w:rsid w:val="00397BD4"/>
    <w:rsid w:val="003A3466"/>
    <w:rsid w:val="003B11F0"/>
    <w:rsid w:val="003D3F76"/>
    <w:rsid w:val="00413F77"/>
    <w:rsid w:val="004520D8"/>
    <w:rsid w:val="0045264D"/>
    <w:rsid w:val="0046228A"/>
    <w:rsid w:val="00463169"/>
    <w:rsid w:val="00466710"/>
    <w:rsid w:val="00471EA0"/>
    <w:rsid w:val="00483FB4"/>
    <w:rsid w:val="00485507"/>
    <w:rsid w:val="0048631B"/>
    <w:rsid w:val="004A15B5"/>
    <w:rsid w:val="004B689A"/>
    <w:rsid w:val="004B7EBB"/>
    <w:rsid w:val="004D7669"/>
    <w:rsid w:val="004F054E"/>
    <w:rsid w:val="004F4B79"/>
    <w:rsid w:val="004F5D76"/>
    <w:rsid w:val="004F6154"/>
    <w:rsid w:val="004F62D3"/>
    <w:rsid w:val="00511658"/>
    <w:rsid w:val="00521A27"/>
    <w:rsid w:val="0054163B"/>
    <w:rsid w:val="0054208A"/>
    <w:rsid w:val="00543637"/>
    <w:rsid w:val="005517F2"/>
    <w:rsid w:val="005616C9"/>
    <w:rsid w:val="0056264D"/>
    <w:rsid w:val="00562ABB"/>
    <w:rsid w:val="00581DD0"/>
    <w:rsid w:val="00582BC5"/>
    <w:rsid w:val="005833D7"/>
    <w:rsid w:val="005970BD"/>
    <w:rsid w:val="005A2302"/>
    <w:rsid w:val="005B1678"/>
    <w:rsid w:val="005B5C1A"/>
    <w:rsid w:val="005C4750"/>
    <w:rsid w:val="005E310E"/>
    <w:rsid w:val="005E5F0B"/>
    <w:rsid w:val="00623AD7"/>
    <w:rsid w:val="00624547"/>
    <w:rsid w:val="0066082D"/>
    <w:rsid w:val="00681B23"/>
    <w:rsid w:val="006854A7"/>
    <w:rsid w:val="006A0EF4"/>
    <w:rsid w:val="006B3EBB"/>
    <w:rsid w:val="006B5600"/>
    <w:rsid w:val="006C1766"/>
    <w:rsid w:val="006C49DA"/>
    <w:rsid w:val="006D1DCF"/>
    <w:rsid w:val="00720EC4"/>
    <w:rsid w:val="007462DD"/>
    <w:rsid w:val="00753E0F"/>
    <w:rsid w:val="00760961"/>
    <w:rsid w:val="007A7342"/>
    <w:rsid w:val="007B3D3E"/>
    <w:rsid w:val="007E4C7F"/>
    <w:rsid w:val="007F1EC9"/>
    <w:rsid w:val="008002A9"/>
    <w:rsid w:val="00806BE1"/>
    <w:rsid w:val="0081638D"/>
    <w:rsid w:val="008163F6"/>
    <w:rsid w:val="008164BA"/>
    <w:rsid w:val="00817720"/>
    <w:rsid w:val="00842EB8"/>
    <w:rsid w:val="00861EDC"/>
    <w:rsid w:val="00873FD8"/>
    <w:rsid w:val="008960D3"/>
    <w:rsid w:val="008C3857"/>
    <w:rsid w:val="008D18FD"/>
    <w:rsid w:val="008D4257"/>
    <w:rsid w:val="008E1E0D"/>
    <w:rsid w:val="008F5D46"/>
    <w:rsid w:val="00901377"/>
    <w:rsid w:val="0094147C"/>
    <w:rsid w:val="009441B7"/>
    <w:rsid w:val="00960857"/>
    <w:rsid w:val="009808E7"/>
    <w:rsid w:val="009846DC"/>
    <w:rsid w:val="00996A5D"/>
    <w:rsid w:val="009A2183"/>
    <w:rsid w:val="009A512D"/>
    <w:rsid w:val="009B436B"/>
    <w:rsid w:val="009B6165"/>
    <w:rsid w:val="009D2610"/>
    <w:rsid w:val="009E1EF4"/>
    <w:rsid w:val="009F142B"/>
    <w:rsid w:val="009F6EDE"/>
    <w:rsid w:val="00A110F9"/>
    <w:rsid w:val="00A3247E"/>
    <w:rsid w:val="00A42153"/>
    <w:rsid w:val="00A46B23"/>
    <w:rsid w:val="00A4706E"/>
    <w:rsid w:val="00A61545"/>
    <w:rsid w:val="00A724D5"/>
    <w:rsid w:val="00A760D5"/>
    <w:rsid w:val="00A875B4"/>
    <w:rsid w:val="00AA3AC3"/>
    <w:rsid w:val="00AB1560"/>
    <w:rsid w:val="00AB170A"/>
    <w:rsid w:val="00AC0D5C"/>
    <w:rsid w:val="00AD4CB4"/>
    <w:rsid w:val="00AE0876"/>
    <w:rsid w:val="00AF46AD"/>
    <w:rsid w:val="00AF4E2A"/>
    <w:rsid w:val="00AF5E75"/>
    <w:rsid w:val="00B05139"/>
    <w:rsid w:val="00B13A37"/>
    <w:rsid w:val="00B26E8A"/>
    <w:rsid w:val="00B41FE6"/>
    <w:rsid w:val="00B46D2F"/>
    <w:rsid w:val="00B47B69"/>
    <w:rsid w:val="00B62455"/>
    <w:rsid w:val="00B62F4E"/>
    <w:rsid w:val="00B8161D"/>
    <w:rsid w:val="00B835D5"/>
    <w:rsid w:val="00BC2E78"/>
    <w:rsid w:val="00BC75A7"/>
    <w:rsid w:val="00BE6B59"/>
    <w:rsid w:val="00BE7277"/>
    <w:rsid w:val="00BE7309"/>
    <w:rsid w:val="00BF52C3"/>
    <w:rsid w:val="00C00948"/>
    <w:rsid w:val="00C0160C"/>
    <w:rsid w:val="00C221F1"/>
    <w:rsid w:val="00C9507A"/>
    <w:rsid w:val="00CA07B5"/>
    <w:rsid w:val="00CA3C8F"/>
    <w:rsid w:val="00CA454B"/>
    <w:rsid w:val="00CB4D10"/>
    <w:rsid w:val="00CB71D4"/>
    <w:rsid w:val="00CC4F8D"/>
    <w:rsid w:val="00CD0D7B"/>
    <w:rsid w:val="00CE62A7"/>
    <w:rsid w:val="00CF379F"/>
    <w:rsid w:val="00CF4BE1"/>
    <w:rsid w:val="00D125F6"/>
    <w:rsid w:val="00D22D47"/>
    <w:rsid w:val="00D233F2"/>
    <w:rsid w:val="00D30BA7"/>
    <w:rsid w:val="00D41E0F"/>
    <w:rsid w:val="00D47899"/>
    <w:rsid w:val="00D51848"/>
    <w:rsid w:val="00D60008"/>
    <w:rsid w:val="00D654BE"/>
    <w:rsid w:val="00D66ADD"/>
    <w:rsid w:val="00D67C61"/>
    <w:rsid w:val="00D87D59"/>
    <w:rsid w:val="00D9638B"/>
    <w:rsid w:val="00DD509F"/>
    <w:rsid w:val="00DE14E7"/>
    <w:rsid w:val="00DE1639"/>
    <w:rsid w:val="00DE3A55"/>
    <w:rsid w:val="00DF5F6D"/>
    <w:rsid w:val="00E126A3"/>
    <w:rsid w:val="00E27E1C"/>
    <w:rsid w:val="00E37ACD"/>
    <w:rsid w:val="00E8152D"/>
    <w:rsid w:val="00E917DE"/>
    <w:rsid w:val="00E9314F"/>
    <w:rsid w:val="00E950AB"/>
    <w:rsid w:val="00EB6A59"/>
    <w:rsid w:val="00EF1082"/>
    <w:rsid w:val="00EF2783"/>
    <w:rsid w:val="00EF5415"/>
    <w:rsid w:val="00F04652"/>
    <w:rsid w:val="00F0583F"/>
    <w:rsid w:val="00F1074B"/>
    <w:rsid w:val="00F1707D"/>
    <w:rsid w:val="00F222D9"/>
    <w:rsid w:val="00F2276C"/>
    <w:rsid w:val="00F46CFA"/>
    <w:rsid w:val="00F93394"/>
    <w:rsid w:val="00F93942"/>
    <w:rsid w:val="00FA4601"/>
    <w:rsid w:val="00FB6A7E"/>
    <w:rsid w:val="00FD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2D"/>
  </w:style>
  <w:style w:type="paragraph" w:styleId="3">
    <w:name w:val="heading 3"/>
    <w:basedOn w:val="a"/>
    <w:link w:val="30"/>
    <w:uiPriority w:val="9"/>
    <w:qFormat/>
    <w:rsid w:val="004F6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7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82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8BB"/>
  </w:style>
  <w:style w:type="paragraph" w:styleId="a6">
    <w:name w:val="footer"/>
    <w:basedOn w:val="a"/>
    <w:link w:val="a7"/>
    <w:uiPriority w:val="99"/>
    <w:semiHidden/>
    <w:unhideWhenUsed/>
    <w:rsid w:val="0010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8BB"/>
  </w:style>
  <w:style w:type="character" w:customStyle="1" w:styleId="30">
    <w:name w:val="Заголовок 3 Знак"/>
    <w:basedOn w:val="a0"/>
    <w:link w:val="3"/>
    <w:uiPriority w:val="9"/>
    <w:rsid w:val="004F62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4F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71D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054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9">
    <w:name w:val="Normal (Web)"/>
    <w:basedOn w:val="a"/>
    <w:uiPriority w:val="99"/>
    <w:unhideWhenUsed/>
    <w:rsid w:val="00F1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707D"/>
    <w:rPr>
      <w:rFonts w:asciiTheme="majorHAnsi" w:eastAsiaTheme="majorEastAsia" w:hAnsiTheme="majorHAnsi" w:cstheme="majorBidi"/>
      <w:color w:val="9A0040" w:themeColor="accent1" w:themeShade="7F"/>
    </w:rPr>
  </w:style>
  <w:style w:type="character" w:styleId="aa">
    <w:name w:val="Hyperlink"/>
    <w:basedOn w:val="a0"/>
    <w:uiPriority w:val="99"/>
    <w:unhideWhenUsed/>
    <w:rsid w:val="00CA454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74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582BC5"/>
    <w:rPr>
      <w:rFonts w:asciiTheme="majorHAnsi" w:eastAsiaTheme="majorEastAsia" w:hAnsiTheme="majorHAnsi" w:cstheme="majorBidi"/>
      <w:i/>
      <w:iCs/>
      <w:color w:val="9A004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3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o.info/2011/11/25/rodniki-istochniki-klyuchi-saratovskojj-oblas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52BC-492B-46F9-BB7B-E0AC97C5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KMi320_XP</dc:creator>
  <cp:lastModifiedBy>user</cp:lastModifiedBy>
  <cp:revision>2</cp:revision>
  <dcterms:created xsi:type="dcterms:W3CDTF">2018-10-01T10:07:00Z</dcterms:created>
  <dcterms:modified xsi:type="dcterms:W3CDTF">2018-10-01T10:07:00Z</dcterms:modified>
</cp:coreProperties>
</file>