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BA" w:rsidRDefault="00147C4F" w:rsidP="00147C4F">
      <w:pPr>
        <w:tabs>
          <w:tab w:val="left" w:pos="2055"/>
          <w:tab w:val="left" w:pos="3300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47C4F">
        <w:rPr>
          <w:rFonts w:ascii="Times New Roman" w:hAnsi="Times New Roman" w:cs="Times New Roman"/>
          <w:sz w:val="28"/>
          <w:szCs w:val="28"/>
        </w:rPr>
        <w:tab/>
      </w:r>
      <w:r w:rsidRPr="00147C4F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260B5" w:rsidRPr="00035FBA" w:rsidRDefault="00147C4F" w:rsidP="00035FBA">
      <w:pPr>
        <w:tabs>
          <w:tab w:val="left" w:pos="2055"/>
          <w:tab w:val="left" w:pos="33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C4F">
        <w:rPr>
          <w:rFonts w:ascii="Times New Roman" w:hAnsi="Times New Roman" w:cs="Times New Roman"/>
          <w:sz w:val="28"/>
          <w:szCs w:val="28"/>
        </w:rPr>
        <w:t>Тема: «Куклы наших бабушек».</w:t>
      </w:r>
    </w:p>
    <w:p w:rsidR="00BA6AAB" w:rsidRDefault="00BA6AAB" w:rsidP="00BA6AAB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A6AAB">
        <w:rPr>
          <w:rFonts w:ascii="Times New Roman" w:hAnsi="Times New Roman" w:cs="Times New Roman"/>
          <w:sz w:val="28"/>
          <w:szCs w:val="28"/>
        </w:rPr>
        <w:t>Автор</w:t>
      </w:r>
      <w:r w:rsidR="00C6285B" w:rsidRPr="00BA6AAB">
        <w:rPr>
          <w:rFonts w:ascii="Times New Roman" w:hAnsi="Times New Roman" w:cs="Times New Roman"/>
          <w:sz w:val="28"/>
          <w:szCs w:val="28"/>
        </w:rPr>
        <w:t xml:space="preserve">: </w:t>
      </w:r>
      <w:r w:rsidRPr="00BA6AAB">
        <w:rPr>
          <w:rFonts w:ascii="Times New Roman" w:hAnsi="Times New Roman" w:cs="Times New Roman"/>
          <w:sz w:val="28"/>
          <w:szCs w:val="28"/>
        </w:rPr>
        <w:t>Волкова Л</w:t>
      </w:r>
      <w:r w:rsidR="001C007B">
        <w:rPr>
          <w:rFonts w:ascii="Times New Roman" w:hAnsi="Times New Roman" w:cs="Times New Roman"/>
          <w:sz w:val="28"/>
          <w:szCs w:val="28"/>
        </w:rPr>
        <w:t xml:space="preserve">юдмила </w:t>
      </w:r>
      <w:r w:rsidRPr="00BA6AAB">
        <w:rPr>
          <w:rFonts w:ascii="Times New Roman" w:hAnsi="Times New Roman" w:cs="Times New Roman"/>
          <w:sz w:val="28"/>
          <w:szCs w:val="28"/>
        </w:rPr>
        <w:t>В</w:t>
      </w:r>
      <w:r w:rsidR="001C007B">
        <w:rPr>
          <w:rFonts w:ascii="Times New Roman" w:hAnsi="Times New Roman" w:cs="Times New Roman"/>
          <w:sz w:val="28"/>
          <w:szCs w:val="28"/>
        </w:rPr>
        <w:t>алентиновна</w:t>
      </w:r>
      <w:r w:rsidRPr="00BA6A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AAB" w:rsidRPr="00BA6AAB" w:rsidRDefault="00BA6AAB" w:rsidP="00BA6AAB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BA6AAB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№6 </w:t>
      </w:r>
    </w:p>
    <w:p w:rsidR="00147C4F" w:rsidRPr="00BA6AAB" w:rsidRDefault="00BA6AAB" w:rsidP="00BA6AAB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BA6A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6A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A6AAB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</w:p>
    <w:p w:rsidR="00E260B5" w:rsidRDefault="00E260B5" w:rsidP="00E260B5">
      <w:pPr>
        <w:tabs>
          <w:tab w:val="left" w:pos="27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85B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347E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секрет, что за последние десятилетия мы утратили народные традиции и вместе с ними большую часть нравственных ценностей. В наше непростое время, когда идет насаждение чуждой нам идеологии,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экранов телевизоров, печатных изданий, как никогда важно прививать детям любовь и уважение к культурному наследию своего народа. Известный русский религиозный философ</w:t>
      </w:r>
      <w:r w:rsidR="002C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В.В.Зиньковский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«Никто не может стать светом своего народа, если он не проникнется</w:t>
      </w:r>
      <w:r w:rsidR="002C68F4">
        <w:rPr>
          <w:rFonts w:ascii="Times New Roman" w:hAnsi="Times New Roman" w:cs="Times New Roman"/>
          <w:sz w:val="28"/>
          <w:szCs w:val="28"/>
        </w:rPr>
        <w:t xml:space="preserve"> теми основными чувствами, какими живет его душа!»</w:t>
      </w:r>
      <w:r w:rsidR="00456F3E">
        <w:rPr>
          <w:rFonts w:ascii="Times New Roman" w:hAnsi="Times New Roman" w:cs="Times New Roman"/>
          <w:sz w:val="28"/>
          <w:szCs w:val="28"/>
        </w:rPr>
        <w:t xml:space="preserve"> Детям обязательно нужно знать историю своего народа, его традиции, культуру, промыслы, чтобы почувствовать себя частью своего народа, ощутить гордость за свою страну. Чтобы сохранить и передать следующим поколениям культурные и нравственные ценности нашего народа, нужно возвращать в нашу жизнь и жизнь наших детей самодельную куклу. Ведь кукла  так близка и понятна ребенку, а рукотворная народная кукла – это частичка народной традиции.</w:t>
      </w:r>
      <w:r w:rsidR="006C5A79">
        <w:rPr>
          <w:rFonts w:ascii="Times New Roman" w:hAnsi="Times New Roman" w:cs="Times New Roman"/>
          <w:sz w:val="28"/>
          <w:szCs w:val="28"/>
        </w:rPr>
        <w:t xml:space="preserve"> Однажды моя воспитанница Кристина принесла в детский сад из дома куклу, изготовленную по самым современным технологиям. Не спорю, куколка была красивая, но, на мой взгляд, слишком уж вычурная. Мы с Кристиной стали ее рассматривать,  и я спросила девочку, а знает ли она,  какими куклами играла ее бабушка и даже прабабушка. Девочка</w:t>
      </w:r>
      <w:proofErr w:type="gramStart"/>
      <w:r w:rsidR="006C5A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5A79">
        <w:rPr>
          <w:rFonts w:ascii="Times New Roman" w:hAnsi="Times New Roman" w:cs="Times New Roman"/>
          <w:sz w:val="28"/>
          <w:szCs w:val="28"/>
        </w:rPr>
        <w:t>конечно же не знала и попросила меня рассказать о</w:t>
      </w:r>
      <w:r w:rsidR="0062599F">
        <w:rPr>
          <w:rFonts w:ascii="Times New Roman" w:hAnsi="Times New Roman" w:cs="Times New Roman"/>
          <w:sz w:val="28"/>
          <w:szCs w:val="28"/>
        </w:rPr>
        <w:t xml:space="preserve"> бабушкиных куклах. Я охотно рассказала и показала девочке картинки с изображением тряпичных самодельных куколок. Кристина заинтересовалась, и я предложила ей самой смастерить такую куклу из ткани и разноцветных ленточек и ниток, пообещав девочке помочь в процессе изготовления поделки. Таким образом, Кристина с моей помощью разработала проект.</w:t>
      </w:r>
      <w:r w:rsidR="006C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B5" w:rsidRDefault="00347E7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347E71">
        <w:rPr>
          <w:rFonts w:ascii="Times New Roman" w:hAnsi="Times New Roman" w:cs="Times New Roman"/>
          <w:b/>
          <w:sz w:val="28"/>
          <w:szCs w:val="28"/>
        </w:rPr>
        <w:t>Цель:</w:t>
      </w:r>
      <w:r w:rsidR="0062599F">
        <w:rPr>
          <w:rFonts w:ascii="Times New Roman" w:hAnsi="Times New Roman" w:cs="Times New Roman"/>
          <w:sz w:val="28"/>
          <w:szCs w:val="28"/>
        </w:rPr>
        <w:t xml:space="preserve"> приобщить </w:t>
      </w:r>
      <w:r w:rsidR="00B642B1">
        <w:rPr>
          <w:rFonts w:ascii="Times New Roman" w:hAnsi="Times New Roman" w:cs="Times New Roman"/>
          <w:sz w:val="28"/>
          <w:szCs w:val="28"/>
        </w:rPr>
        <w:t xml:space="preserve"> детей к русской нар</w:t>
      </w:r>
      <w:r w:rsidR="0062599F">
        <w:rPr>
          <w:rFonts w:ascii="Times New Roman" w:hAnsi="Times New Roman" w:cs="Times New Roman"/>
          <w:sz w:val="28"/>
          <w:szCs w:val="28"/>
        </w:rPr>
        <w:t>одной культуре и народной кукле, воспитывать любовь и уважение к обычаям и традициям своего народа.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знания детей о культуре народа (традиции, праздники, приметы, загадки,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-познакомить детей с историей возникновения народной куклы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изготовлять тряпичных кукол</w:t>
      </w:r>
    </w:p>
    <w:p w:rsidR="00F25F72" w:rsidRDefault="00F25F72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творческой проектной деятельности индивидуального характера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игрового взаимодействия, творческое воображение</w:t>
      </w:r>
    </w:p>
    <w:p w:rsid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 детей, расширять словарный запас</w:t>
      </w:r>
    </w:p>
    <w:p w:rsidR="00B642B1" w:rsidRPr="00B642B1" w:rsidRDefault="00B642B1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своему и чужому труду.</w:t>
      </w:r>
    </w:p>
    <w:p w:rsidR="00E260B5" w:rsidRDefault="006D05D4" w:rsidP="00E260B5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6D05D4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5D4" w:rsidRDefault="006D05D4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D05D4">
        <w:rPr>
          <w:rFonts w:ascii="Times New Roman" w:hAnsi="Times New Roman" w:cs="Times New Roman"/>
          <w:sz w:val="28"/>
          <w:szCs w:val="28"/>
        </w:rPr>
        <w:t>повысится</w:t>
      </w:r>
      <w:r>
        <w:rPr>
          <w:rFonts w:ascii="Times New Roman" w:hAnsi="Times New Roman" w:cs="Times New Roman"/>
          <w:sz w:val="28"/>
          <w:szCs w:val="28"/>
        </w:rPr>
        <w:t xml:space="preserve"> интерес детей к народной тряпичной кукле и народным традициям</w:t>
      </w:r>
    </w:p>
    <w:p w:rsidR="006D05D4" w:rsidRDefault="006D05D4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-расширятся знания о </w:t>
      </w:r>
      <w:r w:rsidR="001E609A">
        <w:rPr>
          <w:rFonts w:ascii="Times New Roman" w:hAnsi="Times New Roman" w:cs="Times New Roman"/>
          <w:sz w:val="28"/>
          <w:szCs w:val="28"/>
        </w:rPr>
        <w:t>народных куклах – оберегах</w:t>
      </w:r>
    </w:p>
    <w:p w:rsidR="001E609A" w:rsidRDefault="001E609A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-сформируется интерес к изготовлению простых тряпичных куколок</w:t>
      </w:r>
    </w:p>
    <w:p w:rsidR="00863A3F" w:rsidRPr="00E14407" w:rsidRDefault="001E609A" w:rsidP="00E260B5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-улучшится </w:t>
      </w:r>
      <w:r w:rsidR="00E14407">
        <w:rPr>
          <w:rFonts w:ascii="Times New Roman" w:hAnsi="Times New Roman" w:cs="Times New Roman"/>
          <w:sz w:val="28"/>
          <w:szCs w:val="28"/>
        </w:rPr>
        <w:t>творческая взаимосвязь с семьей</w:t>
      </w:r>
      <w:r>
        <w:rPr>
          <w:rFonts w:ascii="Times New Roman" w:hAnsi="Times New Roman" w:cs="Times New Roman"/>
          <w:sz w:val="28"/>
          <w:szCs w:val="28"/>
        </w:rPr>
        <w:t xml:space="preserve"> вос</w:t>
      </w:r>
      <w:r w:rsidR="00E14407">
        <w:rPr>
          <w:rFonts w:ascii="Times New Roman" w:hAnsi="Times New Roman" w:cs="Times New Roman"/>
          <w:sz w:val="28"/>
          <w:szCs w:val="28"/>
        </w:rPr>
        <w:t>питанницы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проекта</w:t>
      </w:r>
      <w:r w:rsidR="00E14407">
        <w:rPr>
          <w:rFonts w:ascii="Times New Roman" w:hAnsi="Times New Roman" w:cs="Times New Roman"/>
          <w:sz w:val="28"/>
          <w:szCs w:val="28"/>
        </w:rPr>
        <w:t>.</w:t>
      </w:r>
    </w:p>
    <w:p w:rsidR="00E14407" w:rsidRDefault="00E14407" w:rsidP="00E260B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E14407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E14407" w:rsidRDefault="00E14407" w:rsidP="00F21702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E1440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E144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познавательный, творческий, исследовательский, индивидуальный.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E14407" w:rsidTr="00F21702">
        <w:tc>
          <w:tcPr>
            <w:tcW w:w="1951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60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 в проекте</w:t>
            </w:r>
          </w:p>
        </w:tc>
      </w:tr>
      <w:tr w:rsidR="00E14407" w:rsidTr="00F21702">
        <w:tc>
          <w:tcPr>
            <w:tcW w:w="1951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E14407" w:rsidRDefault="00182E20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куклой Младенец – полено. Чтение русской народной сказки «Скворушка Егорушка»</w:t>
            </w:r>
            <w:r w:rsidR="00F25F72">
              <w:rPr>
                <w:rFonts w:ascii="Times New Roman" w:hAnsi="Times New Roman" w:cs="Times New Roman"/>
                <w:sz w:val="28"/>
                <w:szCs w:val="28"/>
              </w:rPr>
              <w:t xml:space="preserve">   Привлечение родительницы Кристины Кожевниковой Валентины Анатольевны к изготовлению тряпичных кукол.</w:t>
            </w:r>
          </w:p>
        </w:tc>
        <w:tc>
          <w:tcPr>
            <w:tcW w:w="4360" w:type="dxa"/>
          </w:tcPr>
          <w:p w:rsidR="00E14407" w:rsidRDefault="00182E20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Куклу рассматривала с большим интересом, отметила способ пеленания Младенца. Беседа по прослушанной сказке, выделила главную мысль сказки (маленький Егорушка помог дедушке и бабушке, не бросил их в беде).</w:t>
            </w:r>
          </w:p>
        </w:tc>
      </w:tr>
      <w:tr w:rsidR="00E14407" w:rsidTr="00F21702">
        <w:tc>
          <w:tcPr>
            <w:tcW w:w="1951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60" w:type="dxa"/>
          </w:tcPr>
          <w:p w:rsidR="00E14407" w:rsidRDefault="00C7772D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куклой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 Д. игра «Кто ты, куколка моя?» Рассматривание альбома «Народные промыслы»</w:t>
            </w:r>
          </w:p>
        </w:tc>
        <w:tc>
          <w:tcPr>
            <w:tcW w:w="4360" w:type="dxa"/>
          </w:tcPr>
          <w:p w:rsidR="00E14407" w:rsidRDefault="00C7772D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познакомилась с историей создания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ее предназначением в жизни человека. Увлеченно играла в д. игру «Кто ты, куколка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моя?»</w:t>
            </w:r>
            <w:r w:rsidR="00AB4F95">
              <w:rPr>
                <w:rFonts w:ascii="Times New Roman" w:hAnsi="Times New Roman" w:cs="Times New Roman"/>
                <w:sz w:val="28"/>
                <w:szCs w:val="28"/>
              </w:rPr>
              <w:t xml:space="preserve">, закрепила знания о кукле Младенце – полено. </w:t>
            </w:r>
            <w:proofErr w:type="gramStart"/>
            <w:r w:rsidR="00AB4F95">
              <w:rPr>
                <w:rFonts w:ascii="Times New Roman" w:hAnsi="Times New Roman" w:cs="Times New Roman"/>
                <w:sz w:val="28"/>
                <w:szCs w:val="28"/>
              </w:rPr>
              <w:t>Пополнила свои знания о народных промыслах (Хохлома.</w:t>
            </w:r>
            <w:proofErr w:type="gramEnd"/>
            <w:r w:rsidR="00A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4F95"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игрушка, </w:t>
            </w:r>
            <w:proofErr w:type="spellStart"/>
            <w:r w:rsidR="00AB4F95">
              <w:rPr>
                <w:rFonts w:ascii="Times New Roman" w:hAnsi="Times New Roman" w:cs="Times New Roman"/>
                <w:sz w:val="28"/>
                <w:szCs w:val="28"/>
              </w:rPr>
              <w:t>Павлопосадские</w:t>
            </w:r>
            <w:proofErr w:type="spellEnd"/>
            <w:r w:rsidR="00AB4F95">
              <w:rPr>
                <w:rFonts w:ascii="Times New Roman" w:hAnsi="Times New Roman" w:cs="Times New Roman"/>
                <w:sz w:val="28"/>
                <w:szCs w:val="28"/>
              </w:rPr>
              <w:t xml:space="preserve"> платки).</w:t>
            </w:r>
            <w:proofErr w:type="gramEnd"/>
          </w:p>
        </w:tc>
      </w:tr>
      <w:tr w:rsidR="00E14407" w:rsidTr="00F21702">
        <w:tc>
          <w:tcPr>
            <w:tcW w:w="1951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3260" w:type="dxa"/>
          </w:tcPr>
          <w:p w:rsidR="00E14407" w:rsidRDefault="00AB4F95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дома. Рассматривание иллюстраций</w:t>
            </w:r>
            <w:r w:rsidR="000C403E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Васнецова к русским наро</w:t>
            </w:r>
            <w:r w:rsidR="004057A7">
              <w:rPr>
                <w:rFonts w:ascii="Times New Roman" w:hAnsi="Times New Roman" w:cs="Times New Roman"/>
                <w:sz w:val="28"/>
                <w:szCs w:val="28"/>
              </w:rPr>
              <w:t xml:space="preserve">дным песенкам и </w:t>
            </w:r>
            <w:proofErr w:type="spellStart"/>
            <w:r w:rsidR="004057A7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="004057A7">
              <w:rPr>
                <w:rFonts w:ascii="Times New Roman" w:hAnsi="Times New Roman" w:cs="Times New Roman"/>
                <w:sz w:val="28"/>
                <w:szCs w:val="28"/>
              </w:rPr>
              <w:t>. Рассказ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у куклы нет лица?»</w:t>
            </w:r>
          </w:p>
        </w:tc>
        <w:tc>
          <w:tcPr>
            <w:tcW w:w="4360" w:type="dxa"/>
          </w:tcPr>
          <w:p w:rsidR="00E14407" w:rsidRDefault="00AB4F95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Воспитанница под руководством педагога сделала выкройку куклы, самостоятельно выбрала цветные лоскутки для сарафана и платка кукле, набивала сшитые детали ватой</w:t>
            </w:r>
            <w:r w:rsidR="004057A7">
              <w:rPr>
                <w:rFonts w:ascii="Times New Roman" w:hAnsi="Times New Roman" w:cs="Times New Roman"/>
                <w:sz w:val="28"/>
                <w:szCs w:val="28"/>
              </w:rPr>
              <w:t>. В процессе изготовления куклы развивалась мелкая моторика пальцев рук, закреплялись навыки пользования ножницами. С интересом слушала рассказ, задавала вопросы. Отметила яркость, красочность иллюстраций, национальный колорит костюмов персонажей.</w:t>
            </w:r>
          </w:p>
        </w:tc>
      </w:tr>
      <w:tr w:rsidR="00E14407" w:rsidTr="00F21702">
        <w:tc>
          <w:tcPr>
            <w:tcW w:w="1951" w:type="dxa"/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0" w:type="dxa"/>
          </w:tcPr>
          <w:p w:rsidR="00E14407" w:rsidRDefault="004057A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тряпичной куклой</w:t>
            </w:r>
            <w:r w:rsidR="008B2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2661">
              <w:rPr>
                <w:rFonts w:ascii="Times New Roman" w:hAnsi="Times New Roman" w:cs="Times New Roman"/>
                <w:sz w:val="28"/>
                <w:szCs w:val="28"/>
              </w:rPr>
              <w:t>Кубышка</w:t>
            </w:r>
            <w:proofErr w:type="gramEnd"/>
            <w:r w:rsidR="008B2661">
              <w:rPr>
                <w:rFonts w:ascii="Times New Roman" w:hAnsi="Times New Roman" w:cs="Times New Roman"/>
                <w:sz w:val="28"/>
                <w:szCs w:val="28"/>
              </w:rPr>
              <w:t xml:space="preserve"> – травница.</w:t>
            </w:r>
            <w:r w:rsidR="00EE218F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с лекарственными растениями, которые растут на территории нашей области. </w:t>
            </w:r>
            <w:r w:rsidR="008B2661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«Сошью Дуне сарафан» (о русском народном костюме: праздничном и будничном). Рисование «Кукла в русском сарафане».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E14407" w:rsidRDefault="008B2661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узнала о растениях, которые лечат человека, познакомилась с куклой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Кубышкой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травницей, историей ее происхождения и назначением. </w:t>
            </w:r>
            <w:r w:rsidR="00EE218F">
              <w:rPr>
                <w:rFonts w:ascii="Times New Roman" w:hAnsi="Times New Roman" w:cs="Times New Roman"/>
                <w:sz w:val="28"/>
                <w:szCs w:val="28"/>
              </w:rPr>
              <w:t>Пополнила свои знания о русском национальном костюме, в ходе беседы задавала много вопросов. Увлеченно рисовала красками и цветными мелками куколку в русском сарафане.</w:t>
            </w:r>
          </w:p>
        </w:tc>
      </w:tr>
      <w:tr w:rsidR="00E14407" w:rsidTr="00F21702">
        <w:trPr>
          <w:trHeight w:val="4526"/>
        </w:trPr>
        <w:tc>
          <w:tcPr>
            <w:tcW w:w="1951" w:type="dxa"/>
            <w:tcBorders>
              <w:bottom w:val="single" w:sz="4" w:space="0" w:color="auto"/>
            </w:tcBorders>
          </w:tcPr>
          <w:p w:rsidR="00E14407" w:rsidRDefault="00E14407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4407" w:rsidRDefault="00EE218F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Кубышка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травница. Д. игра «Узнай по описанию» (закрепить названия изученных кукол</w:t>
            </w:r>
            <w:r w:rsidR="001F4D0A">
              <w:rPr>
                <w:rFonts w:ascii="Times New Roman" w:hAnsi="Times New Roman" w:cs="Times New Roman"/>
                <w:sz w:val="28"/>
                <w:szCs w:val="28"/>
              </w:rPr>
              <w:t>, учить находить сходство и различия в деталях внешнего вида кукол). Организация экскурсии в мини- музей тряпичной куклы.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E14407" w:rsidRDefault="001F4D0A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Воспитанница с удовольствием мастерила куклу Кубышку – травницу, набивала фигурку травами (душицей, зверобоем, шалфеем, мятой), использовала по своему замыслу ленточки, бусинки, бисер, проявляла </w:t>
            </w:r>
            <w:r w:rsidR="00493641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</w:t>
            </w:r>
            <w:r w:rsidR="00493641">
              <w:rPr>
                <w:rFonts w:ascii="Times New Roman" w:hAnsi="Times New Roman" w:cs="Times New Roman"/>
                <w:sz w:val="28"/>
                <w:szCs w:val="28"/>
              </w:rPr>
              <w:t>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игре </w:t>
            </w:r>
            <w:r w:rsidR="00493641">
              <w:rPr>
                <w:rFonts w:ascii="Times New Roman" w:hAnsi="Times New Roman" w:cs="Times New Roman"/>
                <w:sz w:val="28"/>
                <w:szCs w:val="28"/>
              </w:rPr>
              <w:t xml:space="preserve">девочка училась находить сходство и различие между куклами (отметила то, что кукла </w:t>
            </w:r>
            <w:proofErr w:type="spellStart"/>
            <w:r w:rsidR="00493641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="00493641">
              <w:rPr>
                <w:rFonts w:ascii="Times New Roman" w:hAnsi="Times New Roman" w:cs="Times New Roman"/>
                <w:sz w:val="28"/>
                <w:szCs w:val="28"/>
              </w:rPr>
              <w:t xml:space="preserve"> и кукла </w:t>
            </w:r>
            <w:proofErr w:type="gramStart"/>
            <w:r w:rsidR="00493641">
              <w:rPr>
                <w:rFonts w:ascii="Times New Roman" w:hAnsi="Times New Roman" w:cs="Times New Roman"/>
                <w:sz w:val="28"/>
                <w:szCs w:val="28"/>
              </w:rPr>
              <w:t>Кубышка</w:t>
            </w:r>
            <w:proofErr w:type="gramEnd"/>
            <w:r w:rsidR="00493641">
              <w:rPr>
                <w:rFonts w:ascii="Times New Roman" w:hAnsi="Times New Roman" w:cs="Times New Roman"/>
                <w:sz w:val="28"/>
                <w:szCs w:val="28"/>
              </w:rPr>
              <w:t xml:space="preserve"> стоят на подставках, а Младенцу</w:t>
            </w:r>
            <w:r w:rsidR="007676F0">
              <w:rPr>
                <w:rFonts w:ascii="Times New Roman" w:hAnsi="Times New Roman" w:cs="Times New Roman"/>
                <w:sz w:val="28"/>
                <w:szCs w:val="28"/>
              </w:rPr>
              <w:t xml:space="preserve"> - полено</w:t>
            </w:r>
            <w:r w:rsidR="00493641">
              <w:rPr>
                <w:rFonts w:ascii="Times New Roman" w:hAnsi="Times New Roman" w:cs="Times New Roman"/>
                <w:sz w:val="28"/>
                <w:szCs w:val="28"/>
              </w:rPr>
              <w:t xml:space="preserve"> ее не делают). </w:t>
            </w:r>
          </w:p>
        </w:tc>
      </w:tr>
      <w:tr w:rsidR="00EA566D" w:rsidTr="00F21702">
        <w:trPr>
          <w:trHeight w:val="2835"/>
        </w:trPr>
        <w:tc>
          <w:tcPr>
            <w:tcW w:w="1951" w:type="dxa"/>
            <w:tcBorders>
              <w:top w:val="single" w:sz="4" w:space="0" w:color="auto"/>
            </w:tcBorders>
          </w:tcPr>
          <w:p w:rsidR="00EA566D" w:rsidRDefault="00F25F72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566D" w:rsidRDefault="00F25F72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и текста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EA566D" w:rsidRDefault="007676F0" w:rsidP="00E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EA566D">
              <w:rPr>
                <w:rFonts w:ascii="Times New Roman" w:hAnsi="Times New Roman" w:cs="Times New Roman"/>
                <w:sz w:val="28"/>
                <w:szCs w:val="28"/>
              </w:rPr>
              <w:t>Кристина пригласила всех детей группы посетить мини- музей, который мы с ней организовали в музыкальном зале. Девочка как настоящий экскурсовод показала детям кукол, которых она сама изготовила и тех, которых смастерила ее мама Валентина Анатольевна и рассказала о каждой свою историю.</w:t>
            </w:r>
            <w:r w:rsidR="00F25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AB4FBA" w:rsidRDefault="00F07831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831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="00F0783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F07831">
        <w:rPr>
          <w:rFonts w:ascii="Times New Roman" w:hAnsi="Times New Roman" w:cs="Times New Roman"/>
          <w:sz w:val="28"/>
          <w:szCs w:val="28"/>
        </w:rPr>
        <w:t xml:space="preserve"> М.Д.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 Приобщение к истокам русской народной культуры</w:t>
      </w:r>
      <w:r w:rsidR="000C403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403E">
        <w:rPr>
          <w:rFonts w:ascii="Times New Roman" w:hAnsi="Times New Roman" w:cs="Times New Roman"/>
          <w:sz w:val="28"/>
          <w:szCs w:val="28"/>
        </w:rPr>
        <w:t>Афанасьев А.Н. С</w:t>
      </w:r>
      <w:r w:rsidR="00F07831">
        <w:rPr>
          <w:rFonts w:ascii="Times New Roman" w:hAnsi="Times New Roman" w:cs="Times New Roman"/>
          <w:sz w:val="28"/>
          <w:szCs w:val="28"/>
        </w:rPr>
        <w:t xml:space="preserve">борник русских народных сказок;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7831">
        <w:rPr>
          <w:rFonts w:ascii="Times New Roman" w:hAnsi="Times New Roman" w:cs="Times New Roman"/>
          <w:sz w:val="28"/>
          <w:szCs w:val="28"/>
        </w:rPr>
        <w:t xml:space="preserve">Соломенникова О.А. </w:t>
      </w:r>
      <w:r w:rsidR="000C403E">
        <w:rPr>
          <w:rFonts w:ascii="Times New Roman" w:hAnsi="Times New Roman" w:cs="Times New Roman"/>
          <w:sz w:val="28"/>
          <w:szCs w:val="28"/>
        </w:rPr>
        <w:t>«</w:t>
      </w:r>
      <w:r w:rsidR="00F07831">
        <w:rPr>
          <w:rFonts w:ascii="Times New Roman" w:hAnsi="Times New Roman" w:cs="Times New Roman"/>
          <w:sz w:val="28"/>
          <w:szCs w:val="28"/>
        </w:rPr>
        <w:t>Радость творчества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7831">
        <w:rPr>
          <w:rFonts w:ascii="Times New Roman" w:hAnsi="Times New Roman" w:cs="Times New Roman"/>
          <w:sz w:val="28"/>
          <w:szCs w:val="28"/>
        </w:rPr>
        <w:t>Косарева В.Н.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 Народная культура и традиции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07831">
        <w:rPr>
          <w:rFonts w:ascii="Times New Roman" w:hAnsi="Times New Roman" w:cs="Times New Roman"/>
          <w:sz w:val="28"/>
          <w:szCs w:val="28"/>
        </w:rPr>
        <w:t xml:space="preserve">Горина Л.В. </w:t>
      </w:r>
      <w:r w:rsidR="000C403E">
        <w:rPr>
          <w:rFonts w:ascii="Times New Roman" w:hAnsi="Times New Roman" w:cs="Times New Roman"/>
          <w:sz w:val="28"/>
          <w:szCs w:val="28"/>
        </w:rPr>
        <w:t>«</w:t>
      </w:r>
      <w:r w:rsidR="00F07831">
        <w:rPr>
          <w:rFonts w:ascii="Times New Roman" w:hAnsi="Times New Roman" w:cs="Times New Roman"/>
          <w:sz w:val="28"/>
          <w:szCs w:val="28"/>
        </w:rPr>
        <w:t>Приобщение дошкольников к культуре и традициям народов Саратовского Поволжья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7831">
        <w:rPr>
          <w:rFonts w:ascii="Times New Roman" w:hAnsi="Times New Roman" w:cs="Times New Roman"/>
          <w:sz w:val="28"/>
          <w:szCs w:val="28"/>
        </w:rPr>
        <w:t xml:space="preserve">Веракса И.Е., </w:t>
      </w:r>
      <w:proofErr w:type="spellStart"/>
      <w:r w:rsidR="00F0783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F07831">
        <w:rPr>
          <w:rFonts w:ascii="Times New Roman" w:hAnsi="Times New Roman" w:cs="Times New Roman"/>
          <w:sz w:val="28"/>
          <w:szCs w:val="28"/>
        </w:rPr>
        <w:t xml:space="preserve"> О.Р. </w:t>
      </w:r>
      <w:r w:rsidR="000C403E">
        <w:rPr>
          <w:rFonts w:ascii="Times New Roman" w:hAnsi="Times New Roman" w:cs="Times New Roman"/>
          <w:sz w:val="28"/>
          <w:szCs w:val="28"/>
        </w:rPr>
        <w:t>«</w:t>
      </w:r>
      <w:r w:rsidR="00F07831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дошкольников</w:t>
      </w:r>
      <w:r w:rsidR="000C403E">
        <w:rPr>
          <w:rFonts w:ascii="Times New Roman" w:hAnsi="Times New Roman" w:cs="Times New Roman"/>
          <w:sz w:val="28"/>
          <w:szCs w:val="28"/>
        </w:rPr>
        <w:t>»</w:t>
      </w:r>
      <w:r w:rsidR="00F078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66D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07831">
        <w:rPr>
          <w:rFonts w:ascii="Times New Roman" w:hAnsi="Times New Roman" w:cs="Times New Roman"/>
          <w:sz w:val="28"/>
          <w:szCs w:val="28"/>
        </w:rPr>
        <w:t xml:space="preserve">Иллюстрации к </w:t>
      </w:r>
      <w:proofErr w:type="spellStart"/>
      <w:r w:rsidR="00F07831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0C403E">
        <w:rPr>
          <w:rFonts w:ascii="Times New Roman" w:hAnsi="Times New Roman" w:cs="Times New Roman"/>
          <w:sz w:val="28"/>
          <w:szCs w:val="28"/>
        </w:rPr>
        <w:t xml:space="preserve"> В.М.</w:t>
      </w:r>
      <w:r w:rsidR="00F07831">
        <w:rPr>
          <w:rFonts w:ascii="Times New Roman" w:hAnsi="Times New Roman" w:cs="Times New Roman"/>
          <w:sz w:val="28"/>
          <w:szCs w:val="28"/>
        </w:rPr>
        <w:t xml:space="preserve">  Васнецова; </w:t>
      </w:r>
    </w:p>
    <w:p w:rsidR="00F07831" w:rsidRPr="00F07831" w:rsidRDefault="00F25F72" w:rsidP="00F0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</w:t>
      </w:r>
      <w:r w:rsidR="00F07831">
        <w:rPr>
          <w:rFonts w:ascii="Times New Roman" w:hAnsi="Times New Roman" w:cs="Times New Roman"/>
          <w:sz w:val="28"/>
          <w:szCs w:val="28"/>
        </w:rPr>
        <w:t>льбомы «Народные промыслы».</w:t>
      </w:r>
    </w:p>
    <w:sectPr w:rsidR="00F07831" w:rsidRPr="00F07831" w:rsidSect="0044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C4F"/>
    <w:rsid w:val="00035FBA"/>
    <w:rsid w:val="000C403E"/>
    <w:rsid w:val="00147C4F"/>
    <w:rsid w:val="00182E20"/>
    <w:rsid w:val="001C007B"/>
    <w:rsid w:val="001E609A"/>
    <w:rsid w:val="001F4D0A"/>
    <w:rsid w:val="002C68F4"/>
    <w:rsid w:val="00347E71"/>
    <w:rsid w:val="004057A7"/>
    <w:rsid w:val="0044539E"/>
    <w:rsid w:val="00456F3E"/>
    <w:rsid w:val="00493641"/>
    <w:rsid w:val="00517FF4"/>
    <w:rsid w:val="0062599F"/>
    <w:rsid w:val="00634E10"/>
    <w:rsid w:val="006C5A79"/>
    <w:rsid w:val="006D05D4"/>
    <w:rsid w:val="007676F0"/>
    <w:rsid w:val="007B74CF"/>
    <w:rsid w:val="00863A3F"/>
    <w:rsid w:val="008B2661"/>
    <w:rsid w:val="00903B20"/>
    <w:rsid w:val="0092486B"/>
    <w:rsid w:val="00925206"/>
    <w:rsid w:val="0097552D"/>
    <w:rsid w:val="00AB10C2"/>
    <w:rsid w:val="00AB4F95"/>
    <w:rsid w:val="00AB4FBA"/>
    <w:rsid w:val="00AC205D"/>
    <w:rsid w:val="00B642B1"/>
    <w:rsid w:val="00B82C3D"/>
    <w:rsid w:val="00BA224B"/>
    <w:rsid w:val="00BA6AAB"/>
    <w:rsid w:val="00C06702"/>
    <w:rsid w:val="00C6285B"/>
    <w:rsid w:val="00C7772D"/>
    <w:rsid w:val="00CC3C49"/>
    <w:rsid w:val="00D833F8"/>
    <w:rsid w:val="00DD22BC"/>
    <w:rsid w:val="00E14407"/>
    <w:rsid w:val="00E260B5"/>
    <w:rsid w:val="00EA566D"/>
    <w:rsid w:val="00EE218F"/>
    <w:rsid w:val="00F07831"/>
    <w:rsid w:val="00F21702"/>
    <w:rsid w:val="00F25F72"/>
    <w:rsid w:val="00F41AC7"/>
    <w:rsid w:val="00F861D9"/>
    <w:rsid w:val="00FD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6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2020-03-13T08:51:00Z</dcterms:created>
  <dcterms:modified xsi:type="dcterms:W3CDTF">2020-03-16T05:21:00Z</dcterms:modified>
</cp:coreProperties>
</file>