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73" w:rsidRDefault="00156740" w:rsidP="00156740">
      <w:pPr>
        <w:pStyle w:val="Heading3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6740">
        <w:rPr>
          <w:rFonts w:ascii="Times New Roman" w:hAnsi="Times New Roman" w:cs="Times New Roman"/>
          <w:b/>
          <w:color w:val="auto"/>
          <w:sz w:val="28"/>
          <w:szCs w:val="28"/>
        </w:rPr>
        <w:t>КОНСУЛЬТАЦИЯ ДЛЯ РОДИТЕЛЕЙ</w:t>
      </w:r>
    </w:p>
    <w:p w:rsidR="00156740" w:rsidRDefault="00156740" w:rsidP="00156740">
      <w:pPr>
        <w:pStyle w:val="Heading3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67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«ИНТЕРНЕТ</w:t>
      </w:r>
      <w:r w:rsidR="00F03E60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1567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ОПАСНОСТЬ ДЛЯ ДЕТЕЙ»</w:t>
      </w:r>
    </w:p>
    <w:p w:rsidR="00156740" w:rsidRPr="00156740" w:rsidRDefault="00156740" w:rsidP="00156740">
      <w:pPr>
        <w:pStyle w:val="Heading3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56740" w:rsidRPr="00156740" w:rsidRDefault="00156740" w:rsidP="00156740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156740">
        <w:rPr>
          <w:rFonts w:ascii="Times New Roman" w:hAnsi="Times New Roman" w:cs="Times New Roman"/>
          <w:color w:val="auto"/>
          <w:sz w:val="28"/>
          <w:szCs w:val="28"/>
        </w:rPr>
        <w:t>одготовила:</w:t>
      </w:r>
    </w:p>
    <w:p w:rsidR="00156740" w:rsidRPr="00156740" w:rsidRDefault="00156740" w:rsidP="00156740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56740">
        <w:rPr>
          <w:rFonts w:ascii="Times New Roman" w:hAnsi="Times New Roman" w:cs="Times New Roman"/>
          <w:color w:val="auto"/>
          <w:sz w:val="28"/>
          <w:szCs w:val="28"/>
        </w:rPr>
        <w:t>Горбунова Светлана Геннадьевна,</w:t>
      </w:r>
    </w:p>
    <w:p w:rsidR="00156740" w:rsidRPr="00156740" w:rsidRDefault="00156740" w:rsidP="00156740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56740"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Воспитатель МДОУ «Детский сад п. Пробуждение» </w:t>
      </w:r>
    </w:p>
    <w:p w:rsidR="00156740" w:rsidRPr="00156740" w:rsidRDefault="00156740" w:rsidP="00156740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56740">
        <w:rPr>
          <w:rFonts w:ascii="Times New Roman" w:hAnsi="Times New Roman" w:cs="Times New Roman"/>
          <w:color w:val="auto"/>
          <w:sz w:val="28"/>
          <w:szCs w:val="28"/>
        </w:rPr>
        <w:t>Энгельсского</w:t>
      </w:r>
      <w:proofErr w:type="spellEnd"/>
      <w:r w:rsidRPr="0015674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</w:p>
    <w:p w:rsidR="00156740" w:rsidRPr="00156740" w:rsidRDefault="00156740" w:rsidP="00156740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56740">
        <w:rPr>
          <w:rFonts w:ascii="Times New Roman" w:hAnsi="Times New Roman" w:cs="Times New Roman"/>
          <w:color w:val="auto"/>
          <w:sz w:val="28"/>
          <w:szCs w:val="28"/>
        </w:rPr>
        <w:t xml:space="preserve">Саратовской области </w:t>
      </w:r>
    </w:p>
    <w:p w:rsidR="00476BDF" w:rsidRPr="00156740" w:rsidRDefault="00476BDF" w:rsidP="00156740">
      <w:pPr>
        <w:pStyle w:val="Heading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6740">
        <w:rPr>
          <w:rFonts w:ascii="Times New Roman" w:hAnsi="Times New Roman" w:cs="Times New Roman"/>
          <w:sz w:val="28"/>
          <w:szCs w:val="28"/>
        </w:rPr>
        <w:t>Интернет представляет собой потенциальную опасность для маленьких детей, особенно для дошкольников, поскольку они еще недостаточно развиты, чтобы адекватно воспринимать и анализировать информацию. Рассмотрим основные риски, с которыми могут столкнуться малыши в сети:</w:t>
      </w: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56740">
        <w:rPr>
          <w:rFonts w:ascii="Times New Roman" w:hAnsi="Times New Roman" w:cs="Times New Roman"/>
          <w:b/>
          <w:bCs/>
          <w:sz w:val="28"/>
          <w:szCs w:val="28"/>
        </w:rPr>
        <w:t>Нежелательные материалы</w:t>
      </w: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6740">
        <w:rPr>
          <w:rFonts w:ascii="Times New Roman" w:hAnsi="Times New Roman" w:cs="Times New Roman"/>
          <w:sz w:val="28"/>
          <w:szCs w:val="28"/>
        </w:rPr>
        <w:t xml:space="preserve">Маленькие дети могут случайно наткнуться на </w:t>
      </w:r>
      <w:proofErr w:type="spellStart"/>
      <w:r w:rsidRPr="00156740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156740">
        <w:rPr>
          <w:rFonts w:ascii="Times New Roman" w:hAnsi="Times New Roman" w:cs="Times New Roman"/>
          <w:sz w:val="28"/>
          <w:szCs w:val="28"/>
        </w:rPr>
        <w:t xml:space="preserve">, который не предназначен для их возраста, например, сцены насилия, откровенных сцен или жестоких действий. Даже простые поисковые запросы или просмотр видеороликов на таких платформах, как </w:t>
      </w:r>
      <w:proofErr w:type="spellStart"/>
      <w:r w:rsidRPr="0015674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156740">
        <w:rPr>
          <w:rFonts w:ascii="Times New Roman" w:hAnsi="Times New Roman" w:cs="Times New Roman"/>
          <w:sz w:val="28"/>
          <w:szCs w:val="28"/>
        </w:rPr>
        <w:t>, могут привести к тому, что ребенок увидит тревожащие его кадры.</w:t>
      </w: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56740">
        <w:rPr>
          <w:rFonts w:ascii="Times New Roman" w:hAnsi="Times New Roman" w:cs="Times New Roman"/>
          <w:b/>
          <w:bCs/>
          <w:sz w:val="28"/>
          <w:szCs w:val="28"/>
        </w:rPr>
        <w:t>Фишинг</w:t>
      </w:r>
      <w:proofErr w:type="spellEnd"/>
      <w:r w:rsidRPr="00156740">
        <w:rPr>
          <w:rFonts w:ascii="Times New Roman" w:hAnsi="Times New Roman" w:cs="Times New Roman"/>
          <w:b/>
          <w:bCs/>
          <w:sz w:val="28"/>
          <w:szCs w:val="28"/>
        </w:rPr>
        <w:t xml:space="preserve"> и мошенничество</w:t>
      </w: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6740">
        <w:rPr>
          <w:rFonts w:ascii="Times New Roman" w:hAnsi="Times New Roman" w:cs="Times New Roman"/>
          <w:sz w:val="28"/>
          <w:szCs w:val="28"/>
        </w:rPr>
        <w:t>Хотя дошкольники обычно не имеют самостоятельного доступа к сайтам, они могут оказаться вовлеченными в мошеннические схемы через электронные письма или сообщения, отправленные родителям. Злоумышленники могут пытаться получить личную информацию или деньги, маскируясь под игровые приложения или развлекательные сайты.</w:t>
      </w: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56740">
        <w:rPr>
          <w:rFonts w:ascii="Times New Roman" w:hAnsi="Times New Roman" w:cs="Times New Roman"/>
          <w:b/>
          <w:bCs/>
          <w:sz w:val="28"/>
          <w:szCs w:val="28"/>
        </w:rPr>
        <w:t>Онлайн-игры</w:t>
      </w:r>
      <w:proofErr w:type="spellEnd"/>
      <w:r w:rsidRPr="00156740">
        <w:rPr>
          <w:rFonts w:ascii="Times New Roman" w:hAnsi="Times New Roman" w:cs="Times New Roman"/>
          <w:b/>
          <w:bCs/>
          <w:sz w:val="28"/>
          <w:szCs w:val="28"/>
        </w:rPr>
        <w:t xml:space="preserve"> и социальные сети</w:t>
      </w: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6740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spellStart"/>
      <w:r w:rsidRPr="00156740">
        <w:rPr>
          <w:rFonts w:ascii="Times New Roman" w:hAnsi="Times New Roman" w:cs="Times New Roman"/>
          <w:sz w:val="28"/>
          <w:szCs w:val="28"/>
        </w:rPr>
        <w:t>онлайн-игры</w:t>
      </w:r>
      <w:proofErr w:type="spellEnd"/>
      <w:r w:rsidRPr="00156740">
        <w:rPr>
          <w:rFonts w:ascii="Times New Roman" w:hAnsi="Times New Roman" w:cs="Times New Roman"/>
          <w:sz w:val="28"/>
          <w:szCs w:val="28"/>
        </w:rPr>
        <w:t xml:space="preserve"> содержат скрытую рекламу или платные функции, которые привлекают внимание детей. Кроме того, существуют риски общения с незнакомыми людьми, которые могут притворяться друзьями или сверстниками. Дети могут стать мишенью для манипуляторов, даже не понимая, что происходит.</w:t>
      </w: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56740">
        <w:rPr>
          <w:rFonts w:ascii="Times New Roman" w:hAnsi="Times New Roman" w:cs="Times New Roman"/>
          <w:b/>
          <w:bCs/>
          <w:sz w:val="28"/>
          <w:szCs w:val="28"/>
        </w:rPr>
        <w:t>Кибербуллинг</w:t>
      </w:r>
      <w:proofErr w:type="spellEnd"/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6740">
        <w:rPr>
          <w:rFonts w:ascii="Times New Roman" w:hAnsi="Times New Roman" w:cs="Times New Roman"/>
          <w:sz w:val="28"/>
          <w:szCs w:val="28"/>
        </w:rPr>
        <w:lastRenderedPageBreak/>
        <w:t xml:space="preserve">Хотя маленькие дети реже подвергаются </w:t>
      </w:r>
      <w:proofErr w:type="gramStart"/>
      <w:r w:rsidRPr="00156740">
        <w:rPr>
          <w:rFonts w:ascii="Times New Roman" w:hAnsi="Times New Roman" w:cs="Times New Roman"/>
          <w:sz w:val="28"/>
          <w:szCs w:val="28"/>
        </w:rPr>
        <w:t>прямому</w:t>
      </w:r>
      <w:proofErr w:type="gramEnd"/>
      <w:r w:rsidRPr="00156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40">
        <w:rPr>
          <w:rFonts w:ascii="Times New Roman" w:hAnsi="Times New Roman" w:cs="Times New Roman"/>
          <w:sz w:val="28"/>
          <w:szCs w:val="28"/>
        </w:rPr>
        <w:t>киберзапугиванию</w:t>
      </w:r>
      <w:proofErr w:type="spellEnd"/>
      <w:r w:rsidRPr="00156740">
        <w:rPr>
          <w:rFonts w:ascii="Times New Roman" w:hAnsi="Times New Roman" w:cs="Times New Roman"/>
          <w:sz w:val="28"/>
          <w:szCs w:val="28"/>
        </w:rPr>
        <w:t>, они могут испытывать негативное влияние через старших братьев и сестер или других членов семьи. Любые виды травли, будь то реальные или виртуальные, оказывают сильное психологическое воздействие на ребенка.</w:t>
      </w: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56740">
        <w:rPr>
          <w:rFonts w:ascii="Times New Roman" w:hAnsi="Times New Roman" w:cs="Times New Roman"/>
          <w:b/>
          <w:bCs/>
          <w:sz w:val="28"/>
          <w:szCs w:val="28"/>
        </w:rPr>
        <w:t>Зависимость от устройств</w:t>
      </w: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6740">
        <w:rPr>
          <w:rFonts w:ascii="Times New Roman" w:hAnsi="Times New Roman" w:cs="Times New Roman"/>
          <w:sz w:val="28"/>
          <w:szCs w:val="28"/>
        </w:rPr>
        <w:t xml:space="preserve">Регулярное использование </w:t>
      </w:r>
      <w:proofErr w:type="spellStart"/>
      <w:r w:rsidRPr="00156740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156740">
        <w:rPr>
          <w:rFonts w:ascii="Times New Roman" w:hAnsi="Times New Roman" w:cs="Times New Roman"/>
          <w:sz w:val="28"/>
          <w:szCs w:val="28"/>
        </w:rPr>
        <w:t xml:space="preserve"> может привести к формированию зависимости от экранного времени. Это негативно сказывается на физическом развитии (проблемы со зрением, нарушение осанки) и социальной активности, так как ребенок проводит меньше времени в общении с другими детьми и в активных играх.</w:t>
      </w: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56740">
        <w:rPr>
          <w:rFonts w:ascii="Times New Roman" w:hAnsi="Times New Roman" w:cs="Times New Roman"/>
          <w:b/>
          <w:bCs/>
          <w:sz w:val="28"/>
          <w:szCs w:val="28"/>
        </w:rPr>
        <w:t>Угрозы конфиденциальности</w:t>
      </w: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6740">
        <w:rPr>
          <w:rFonts w:ascii="Times New Roman" w:hAnsi="Times New Roman" w:cs="Times New Roman"/>
          <w:sz w:val="28"/>
          <w:szCs w:val="28"/>
        </w:rPr>
        <w:t>Дети могут непреднамеренно разглашать свои персональные данные, такие как имена, адреса или фотографии, что ставит под угрозу их безопасность. Некоторые приложения и сервисы собирают пользовательскую информацию без согласия, что также нарушает конфиденциальность.</w:t>
      </w: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56740">
        <w:rPr>
          <w:rFonts w:ascii="Times New Roman" w:hAnsi="Times New Roman" w:cs="Times New Roman"/>
          <w:b/>
          <w:bCs/>
          <w:sz w:val="28"/>
          <w:szCs w:val="28"/>
        </w:rPr>
        <w:t>Вредоносные программы</w:t>
      </w: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56740">
        <w:rPr>
          <w:rFonts w:ascii="Times New Roman" w:hAnsi="Times New Roman" w:cs="Times New Roman"/>
          <w:sz w:val="28"/>
          <w:szCs w:val="28"/>
        </w:rPr>
        <w:t>Хотя дошкольники редко загружают файлы или устанавливают программы, вирусные атаки и шпионское ПО могут проникнуть на устройство через действия других членов семьи.</w:t>
      </w:r>
      <w:proofErr w:type="gramEnd"/>
      <w:r w:rsidRPr="00156740">
        <w:rPr>
          <w:rFonts w:ascii="Times New Roman" w:hAnsi="Times New Roman" w:cs="Times New Roman"/>
          <w:sz w:val="28"/>
          <w:szCs w:val="28"/>
        </w:rPr>
        <w:t xml:space="preserve"> Эти угрозы способны повредить систему и привести к утечке персональных данных.</w:t>
      </w: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56740">
        <w:rPr>
          <w:rFonts w:ascii="Times New Roman" w:hAnsi="Times New Roman" w:cs="Times New Roman"/>
          <w:b/>
          <w:bCs/>
          <w:sz w:val="28"/>
          <w:szCs w:val="28"/>
        </w:rPr>
        <w:t>Эмоциональный стресс</w:t>
      </w: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6740">
        <w:rPr>
          <w:rFonts w:ascii="Times New Roman" w:hAnsi="Times New Roman" w:cs="Times New Roman"/>
          <w:sz w:val="28"/>
          <w:szCs w:val="28"/>
        </w:rPr>
        <w:t>Даже те материалы, которые кажутся безобидными, могут вызывать у малышей страх или беспокойство. Например, некоторые мультипликационные герои могут выглядеть угрожающе или действовать агрессивно, что способно испугать ребенка.</w:t>
      </w: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56740">
        <w:rPr>
          <w:rFonts w:ascii="Times New Roman" w:hAnsi="Times New Roman" w:cs="Times New Roman"/>
          <w:b/>
          <w:bCs/>
          <w:sz w:val="28"/>
          <w:szCs w:val="28"/>
        </w:rPr>
        <w:t>Рекламная агрессия</w:t>
      </w: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6740">
        <w:rPr>
          <w:rFonts w:ascii="Times New Roman" w:hAnsi="Times New Roman" w:cs="Times New Roman"/>
          <w:sz w:val="28"/>
          <w:szCs w:val="28"/>
        </w:rPr>
        <w:t xml:space="preserve">Детям трудно различить рекламные объявления и </w:t>
      </w:r>
      <w:proofErr w:type="gramStart"/>
      <w:r w:rsidRPr="00156740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156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40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156740">
        <w:rPr>
          <w:rFonts w:ascii="Times New Roman" w:hAnsi="Times New Roman" w:cs="Times New Roman"/>
          <w:sz w:val="28"/>
          <w:szCs w:val="28"/>
        </w:rPr>
        <w:t>, поэтому они легко поддаются влиянию маркетинговых стратегий. Реклама игрушек, сладостей и других товаров создает дополнительную нагрузку на отношения между родителями и детьми.</w:t>
      </w:r>
    </w:p>
    <w:p w:rsidR="00476BDF" w:rsidRPr="00156740" w:rsidRDefault="00476BDF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6BDF" w:rsidRPr="00156740" w:rsidRDefault="00156740" w:rsidP="001567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6740">
        <w:rPr>
          <w:rFonts w:ascii="Times New Roman" w:hAnsi="Times New Roman" w:cs="Times New Roman"/>
          <w:sz w:val="28"/>
          <w:szCs w:val="28"/>
        </w:rPr>
        <w:lastRenderedPageBreak/>
        <w:t>Все эти факторы требуют внимательного подхода со стороны родителей к использованию интернета маленькими детьми. Установка фильтров и ограничителей на устройствах поможет минимизировать возможные риски и защитить ребенка от нежелательной информации.</w:t>
      </w:r>
    </w:p>
    <w:p w:rsidR="006F07EE" w:rsidRPr="00156740" w:rsidRDefault="006F07E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F07EE" w:rsidRPr="00156740" w:rsidSect="00476BDF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B Sans Text, 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DD9"/>
    <w:multiLevelType w:val="hybridMultilevel"/>
    <w:tmpl w:val="C108E9A4"/>
    <w:lvl w:ilvl="0" w:tplc="E2D46BF0">
      <w:start w:val="1"/>
      <w:numFmt w:val="bullet"/>
      <w:lvlText w:val="●"/>
      <w:lvlJc w:val="left"/>
      <w:pPr>
        <w:ind w:left="720" w:hanging="360"/>
      </w:pPr>
    </w:lvl>
    <w:lvl w:ilvl="1" w:tplc="3F1A4A0A">
      <w:start w:val="1"/>
      <w:numFmt w:val="bullet"/>
      <w:lvlText w:val="○"/>
      <w:lvlJc w:val="left"/>
      <w:pPr>
        <w:ind w:left="1440" w:hanging="360"/>
      </w:pPr>
    </w:lvl>
    <w:lvl w:ilvl="2" w:tplc="E7984070">
      <w:start w:val="1"/>
      <w:numFmt w:val="bullet"/>
      <w:lvlText w:val="■"/>
      <w:lvlJc w:val="left"/>
      <w:pPr>
        <w:ind w:left="2160" w:hanging="360"/>
      </w:pPr>
    </w:lvl>
    <w:lvl w:ilvl="3" w:tplc="5276FF10">
      <w:start w:val="1"/>
      <w:numFmt w:val="bullet"/>
      <w:lvlText w:val="●"/>
      <w:lvlJc w:val="left"/>
      <w:pPr>
        <w:ind w:left="2880" w:hanging="360"/>
      </w:pPr>
    </w:lvl>
    <w:lvl w:ilvl="4" w:tplc="9F2E1114">
      <w:start w:val="1"/>
      <w:numFmt w:val="bullet"/>
      <w:lvlText w:val="○"/>
      <w:lvlJc w:val="left"/>
      <w:pPr>
        <w:ind w:left="3600" w:hanging="360"/>
      </w:pPr>
    </w:lvl>
    <w:lvl w:ilvl="5" w:tplc="AEBC1806">
      <w:start w:val="1"/>
      <w:numFmt w:val="bullet"/>
      <w:lvlText w:val="■"/>
      <w:lvlJc w:val="left"/>
      <w:pPr>
        <w:ind w:left="4320" w:hanging="360"/>
      </w:pPr>
    </w:lvl>
    <w:lvl w:ilvl="6" w:tplc="FB9AE20C">
      <w:start w:val="1"/>
      <w:numFmt w:val="bullet"/>
      <w:lvlText w:val="●"/>
      <w:lvlJc w:val="left"/>
      <w:pPr>
        <w:ind w:left="5040" w:hanging="360"/>
      </w:pPr>
    </w:lvl>
    <w:lvl w:ilvl="7" w:tplc="8B0834A0">
      <w:start w:val="1"/>
      <w:numFmt w:val="bullet"/>
      <w:lvlText w:val="●"/>
      <w:lvlJc w:val="left"/>
      <w:pPr>
        <w:ind w:left="5760" w:hanging="360"/>
      </w:pPr>
    </w:lvl>
    <w:lvl w:ilvl="8" w:tplc="44642ECA">
      <w:start w:val="1"/>
      <w:numFmt w:val="bullet"/>
      <w:lvlText w:val="●"/>
      <w:lvlJc w:val="left"/>
      <w:pPr>
        <w:ind w:left="6480" w:hanging="360"/>
      </w:pPr>
    </w:lvl>
  </w:abstractNum>
  <w:abstractNum w:abstractNumId="1">
    <w:nsid w:val="42E57B40"/>
    <w:multiLevelType w:val="multilevel"/>
    <w:tmpl w:val="146E41AA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76BDF"/>
    <w:rsid w:val="00051587"/>
    <w:rsid w:val="00156740"/>
    <w:rsid w:val="0036088E"/>
    <w:rsid w:val="00476BDF"/>
    <w:rsid w:val="00635BDC"/>
    <w:rsid w:val="006F07EE"/>
    <w:rsid w:val="00973AA0"/>
    <w:rsid w:val="00F03E60"/>
    <w:rsid w:val="00F1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476BDF"/>
    <w:rPr>
      <w:sz w:val="56"/>
      <w:szCs w:val="56"/>
    </w:rPr>
  </w:style>
  <w:style w:type="paragraph" w:customStyle="1" w:styleId="Heading1">
    <w:name w:val="Heading 1"/>
    <w:qFormat/>
    <w:rsid w:val="00476BDF"/>
    <w:rPr>
      <w:color w:val="2E74B5"/>
      <w:sz w:val="32"/>
      <w:szCs w:val="32"/>
    </w:rPr>
  </w:style>
  <w:style w:type="paragraph" w:customStyle="1" w:styleId="Heading2">
    <w:name w:val="Heading 2"/>
    <w:qFormat/>
    <w:rsid w:val="00476BDF"/>
    <w:rPr>
      <w:color w:val="2E74B5"/>
      <w:sz w:val="26"/>
      <w:szCs w:val="26"/>
    </w:rPr>
  </w:style>
  <w:style w:type="paragraph" w:customStyle="1" w:styleId="Heading3">
    <w:name w:val="Heading 3"/>
    <w:qFormat/>
    <w:rsid w:val="00476BDF"/>
    <w:rPr>
      <w:color w:val="1F4D78"/>
      <w:sz w:val="24"/>
      <w:szCs w:val="24"/>
    </w:rPr>
  </w:style>
  <w:style w:type="paragraph" w:customStyle="1" w:styleId="Heading4">
    <w:name w:val="Heading 4"/>
    <w:qFormat/>
    <w:rsid w:val="00476BDF"/>
    <w:rPr>
      <w:i/>
      <w:iCs/>
      <w:color w:val="2E74B5"/>
    </w:rPr>
  </w:style>
  <w:style w:type="paragraph" w:customStyle="1" w:styleId="Heading5">
    <w:name w:val="Heading 5"/>
    <w:qFormat/>
    <w:rsid w:val="00476BDF"/>
    <w:rPr>
      <w:color w:val="2E74B5"/>
    </w:rPr>
  </w:style>
  <w:style w:type="paragraph" w:customStyle="1" w:styleId="Heading6">
    <w:name w:val="Heading 6"/>
    <w:qFormat/>
    <w:rsid w:val="00476BDF"/>
    <w:rPr>
      <w:color w:val="1F4D78"/>
    </w:rPr>
  </w:style>
  <w:style w:type="paragraph" w:customStyle="1" w:styleId="1">
    <w:name w:val="Строгий1"/>
    <w:qFormat/>
    <w:rsid w:val="00476BDF"/>
    <w:rPr>
      <w:b/>
      <w:bCs/>
    </w:rPr>
  </w:style>
  <w:style w:type="paragraph" w:styleId="a4">
    <w:name w:val="List Paragraph"/>
    <w:qFormat/>
    <w:rsid w:val="00476BDF"/>
  </w:style>
  <w:style w:type="character" w:styleId="a5">
    <w:name w:val="Hyperlink"/>
    <w:uiPriority w:val="99"/>
    <w:unhideWhenUsed/>
    <w:rsid w:val="00476BDF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476BDF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476BDF"/>
  </w:style>
  <w:style w:type="character" w:customStyle="1" w:styleId="a8">
    <w:name w:val="Текст сноски Знак"/>
    <w:link w:val="a7"/>
    <w:uiPriority w:val="99"/>
    <w:semiHidden/>
    <w:unhideWhenUsed/>
    <w:rsid w:val="00476B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GigaChat</dc:creator>
  <dc:description>Created by GigaChat Smart Editor</dc:description>
  <cp:lastModifiedBy>Ольга</cp:lastModifiedBy>
  <cp:revision>2</cp:revision>
  <dcterms:created xsi:type="dcterms:W3CDTF">2025-02-17T10:08:00Z</dcterms:created>
  <dcterms:modified xsi:type="dcterms:W3CDTF">2025-02-17T10:08:00Z</dcterms:modified>
</cp:coreProperties>
</file>