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1" w:rsidRDefault="00194579" w:rsidP="00376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579">
        <w:rPr>
          <w:rFonts w:ascii="Times New Roman" w:hAnsi="Times New Roman" w:cs="Times New Roman"/>
          <w:b/>
          <w:sz w:val="32"/>
          <w:szCs w:val="32"/>
        </w:rPr>
        <w:t>Деловая игра с родителями «Знаем ли мы права детей?»</w:t>
      </w:r>
    </w:p>
    <w:p w:rsidR="00194579" w:rsidRPr="00194579" w:rsidRDefault="00194579" w:rsidP="003764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579">
        <w:rPr>
          <w:rFonts w:ascii="Times New Roman" w:hAnsi="Times New Roman" w:cs="Times New Roman"/>
          <w:i/>
          <w:sz w:val="28"/>
          <w:szCs w:val="28"/>
        </w:rPr>
        <w:t>Зотова Ольга Александровна,</w:t>
      </w:r>
    </w:p>
    <w:p w:rsidR="00194579" w:rsidRPr="00194579" w:rsidRDefault="00816464" w:rsidP="003764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94579" w:rsidRPr="00194579">
        <w:rPr>
          <w:rFonts w:ascii="Times New Roman" w:hAnsi="Times New Roman" w:cs="Times New Roman"/>
          <w:i/>
          <w:sz w:val="28"/>
          <w:szCs w:val="28"/>
        </w:rPr>
        <w:t>оспитатель МАДОУ «Детский сад №74»,</w:t>
      </w:r>
    </w:p>
    <w:p w:rsidR="00194579" w:rsidRDefault="00816464" w:rsidP="003764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194579" w:rsidRPr="00194579">
        <w:rPr>
          <w:rFonts w:ascii="Times New Roman" w:hAnsi="Times New Roman" w:cs="Times New Roman"/>
          <w:i/>
          <w:sz w:val="28"/>
          <w:szCs w:val="28"/>
        </w:rPr>
        <w:t xml:space="preserve">.Энгельс Саратовской области </w:t>
      </w:r>
    </w:p>
    <w:p w:rsidR="00816464" w:rsidRPr="004172C1" w:rsidRDefault="00816464" w:rsidP="0037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C1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4172C1">
        <w:rPr>
          <w:rFonts w:ascii="Times New Roman" w:hAnsi="Times New Roman" w:cs="Times New Roman"/>
          <w:sz w:val="28"/>
          <w:szCs w:val="28"/>
        </w:rPr>
        <w:t>: пропаганда правого воспитания детей в родительском коллективе.</w:t>
      </w:r>
    </w:p>
    <w:p w:rsidR="00816464" w:rsidRPr="004172C1" w:rsidRDefault="00816464" w:rsidP="0037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Участники игры</w:t>
      </w:r>
      <w:r w:rsidRPr="004172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4172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подготовительной группы</w:t>
      </w:r>
      <w:r w:rsidR="00B066D8"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разделенные на две </w:t>
      </w:r>
      <w:r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группы.</w:t>
      </w:r>
    </w:p>
    <w:p w:rsidR="00816464" w:rsidRPr="004172C1" w:rsidRDefault="00816464" w:rsidP="00376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2C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764E9" w:rsidRPr="004172C1" w:rsidRDefault="00816464" w:rsidP="003764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ведущего:</w:t>
      </w:r>
    </w:p>
    <w:p w:rsidR="003764E9" w:rsidRPr="004172C1" w:rsidRDefault="00816464" w:rsidP="003764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 вы слышали вопрос «Чем мы отличаемся от иностранцев, кроме загадочной русской души?»</w:t>
      </w:r>
    </w:p>
    <w:p w:rsidR="003764E9" w:rsidRDefault="00816464" w:rsidP="003764E9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41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директор лицея, побывав в Калифорнии по обмену опытом работы, рассказывал о том, как свободны и непосредственны в общении американские школьники. О чем бы их ни спрашивали через переводчика, они спокойно дают ответ, без волнения и напряжения. И какова реакция наших детей? Большинство толкают друг друга: «Говори ты», «Нет лучше ты!», переступают с ноги на ногу, говорят неуверенно, смотрят на учителя. Этот директор все удивлялся, почему у них такие раскрепощенные дети? Ответ прост: свободную личность может воспитать только свободная личность. </w:t>
      </w:r>
      <w:r w:rsidRPr="0081646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 нас, как правило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Pr="0081646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 самого рождения знакомили с обязанностями, а не с правами. Российскому человеку, начиная с самого детства, не придет в голову, что если его плохо кормят, одевают, лечат… сначала родители, а потом государство, то это нарушение его прав. По сути, государство обязано обеспечить его всем этим на должном уровне.</w:t>
      </w:r>
    </w:p>
    <w:p w:rsidR="00B066D8" w:rsidRDefault="00816464" w:rsidP="003764E9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Поэтому уже с дошкольного возраста необходимо начинать работу по привитию детям знаний об их правах. И этим призваны заниматься и педагоги и родители.</w:t>
      </w:r>
    </w:p>
    <w:p w:rsidR="003764E9" w:rsidRDefault="00B066D8" w:rsidP="003764E9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Члены каждой команды рассказывают о своем опыте по ознакомлению детей с их правами. Педагог делает сообщение по проблемам правого воспитания детей в детском саду, а затем проводит викторину.</w:t>
      </w:r>
    </w:p>
    <w:p w:rsidR="003764E9" w:rsidRDefault="00816464" w:rsidP="003764E9">
      <w:pPr>
        <w:spacing w:after="0"/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816464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Задание № 1.</w:t>
      </w:r>
    </w:p>
    <w:p w:rsidR="00816464" w:rsidRDefault="00816464" w:rsidP="003764E9">
      <w:pPr>
        <w:spacing w:after="0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26730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Попытайтесь опровергнуть  следующие высказывания, испол</w:t>
      </w:r>
      <w:r w:rsidR="00DD7406" w:rsidRPr="00126730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ь</w:t>
      </w:r>
      <w:r w:rsidRPr="00126730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зуя статьи Конвекции о правах ребенка</w:t>
      </w:r>
      <w:r w:rsidR="00126730" w:rsidRPr="00126730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.</w:t>
      </w:r>
    </w:p>
    <w:p w:rsidR="00126730" w:rsidRDefault="00126730" w:rsidP="003764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есть только одно право: делать то, что им велят родители и воспитатели. Все остальные права приходят в свое время, когда закон наделяет человека полной правовой ответственностью.</w:t>
      </w:r>
    </w:p>
    <w:p w:rsidR="00126730" w:rsidRDefault="00126730" w:rsidP="003764E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статье 2 говорится о том, что все права распространяются на всех детей без исключения.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 обязано защищать ребенка от любых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дискриминации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необходимые меры по защите его прав).</w:t>
      </w:r>
    </w:p>
    <w:p w:rsidR="00126730" w:rsidRDefault="00126730" w:rsidP="003764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жить в своей семье, несмотря на то, что это противоречит его наилучшим интересам.</w:t>
      </w:r>
    </w:p>
    <w:p w:rsidR="00126730" w:rsidRDefault="00126730" w:rsidP="003764E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со статьей 9 ребенок имеет право жить со своими родителями, за исключением случаев, когда противоречит наилучшим интересам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также имеет право сохранить связь с обоими родителями в случае разлучения с одним из них или с обоими).</w:t>
      </w:r>
    </w:p>
    <w:p w:rsidR="00126730" w:rsidRDefault="00126730" w:rsidP="003764E9">
      <w:pPr>
        <w:pStyle w:val="a4"/>
        <w:spacing w:after="0"/>
        <w:jc w:val="both"/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Задание № 2</w:t>
      </w:r>
      <w:r w:rsidRPr="00816464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126730" w:rsidRDefault="00B066D8" w:rsidP="003764E9">
      <w:pPr>
        <w:pStyle w:val="a4"/>
        <w:spacing w:after="0"/>
        <w:jc w:val="both"/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Выберите правильный ответ:</w:t>
      </w:r>
    </w:p>
    <w:p w:rsidR="00556DE9" w:rsidRDefault="00B066D8" w:rsidP="003764E9">
      <w:pPr>
        <w:pStyle w:val="a4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</w:pPr>
      <w:r w:rsidRPr="00B066D8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Кому принад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лежат слова о том, что счастье всего мира не стоит одной слезы невинного ре</w:t>
      </w:r>
      <w:r w:rsidR="00556DE9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бенка?</w:t>
      </w:r>
    </w:p>
    <w:p w:rsidR="00556DE9" w:rsidRPr="00556DE9" w:rsidRDefault="00556DE9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а) </w:t>
      </w:r>
      <w:r w:rsidRPr="00556DE9">
        <w:rPr>
          <w:rStyle w:val="a3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Ф.М.Достоевскому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>;  б) А.П.Чехову;  в) А.М.Горькому</w:t>
      </w:r>
    </w:p>
    <w:p w:rsidR="00B066D8" w:rsidRDefault="00B066D8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Генеральная Ассамблея ООН провозгласила Декларацию прав ребенка?</w:t>
      </w:r>
    </w:p>
    <w:p w:rsidR="00556DE9" w:rsidRDefault="00556DE9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1948                                б) </w:t>
      </w:r>
      <w:r w:rsidRPr="003764E9">
        <w:rPr>
          <w:rFonts w:ascii="Times New Roman" w:hAnsi="Times New Roman" w:cs="Times New Roman"/>
          <w:b/>
          <w:sz w:val="28"/>
          <w:szCs w:val="28"/>
        </w:rPr>
        <w:t xml:space="preserve">1959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1966</w:t>
      </w:r>
    </w:p>
    <w:p w:rsidR="00556DE9" w:rsidRDefault="00556DE9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66D8" w:rsidRDefault="00B066D8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56DE9" w:rsidRDefault="00556DE9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различия (расовая, национальная принадлежность, пол, состояние здоровья и т.д.) могут повлиять на неодинаковое использование детьми своих прав?</w:t>
      </w:r>
    </w:p>
    <w:p w:rsidR="00556DE9" w:rsidRP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A6">
        <w:rPr>
          <w:rFonts w:ascii="Times New Roman" w:hAnsi="Times New Roman" w:cs="Times New Roman"/>
          <w:b/>
          <w:sz w:val="28"/>
          <w:szCs w:val="28"/>
        </w:rPr>
        <w:t>а</w:t>
      </w:r>
      <w:r w:rsidR="00B33C9A" w:rsidRPr="00FB7AA6">
        <w:rPr>
          <w:rFonts w:ascii="Times New Roman" w:hAnsi="Times New Roman" w:cs="Times New Roman"/>
          <w:b/>
          <w:sz w:val="28"/>
          <w:szCs w:val="28"/>
        </w:rPr>
        <w:t>)</w:t>
      </w:r>
      <w:r w:rsidRPr="00FB7AA6">
        <w:rPr>
          <w:rFonts w:ascii="Times New Roman" w:hAnsi="Times New Roman" w:cs="Times New Roman"/>
          <w:b/>
          <w:sz w:val="28"/>
          <w:szCs w:val="28"/>
        </w:rPr>
        <w:t xml:space="preserve"> таких различий нет;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33C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принадлежность;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C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состояние здоровья;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статье 2 все права распространяются на всех детей независимо отрасы, цвета кожи, пола, языка, религии, политических или иных убеждений, происхождения, имущественного положения, состояния здоровья и рождения)</w:t>
      </w:r>
    </w:p>
    <w:p w:rsidR="00FB7AA6" w:rsidRDefault="00FB7AA6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несет основную ответственность за воспитание детей?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педагоги;              </w:t>
      </w:r>
      <w:r w:rsidRPr="00FB7AA6">
        <w:rPr>
          <w:rFonts w:ascii="Times New Roman" w:hAnsi="Times New Roman" w:cs="Times New Roman"/>
          <w:b/>
          <w:sz w:val="28"/>
          <w:szCs w:val="28"/>
        </w:rPr>
        <w:t>б) родители</w:t>
      </w:r>
      <w:r>
        <w:rPr>
          <w:rFonts w:ascii="Times New Roman" w:hAnsi="Times New Roman" w:cs="Times New Roman"/>
          <w:sz w:val="28"/>
          <w:szCs w:val="28"/>
        </w:rPr>
        <w:t>;           в) члены правительства.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статье 18 родители несут совместно основную ответственность за воспитание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осударство должно оказывать им надлежащую помощь)</w:t>
      </w:r>
    </w:p>
    <w:p w:rsidR="00FB7AA6" w:rsidRDefault="00FB7AA6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Конвенция о правах ребенка возлагает обеспечение ухода за детьми без родителей?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благотворительные организации;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иностранных спонсоров;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A6">
        <w:rPr>
          <w:rFonts w:ascii="Times New Roman" w:hAnsi="Times New Roman" w:cs="Times New Roman"/>
          <w:b/>
          <w:sz w:val="28"/>
          <w:szCs w:val="28"/>
        </w:rPr>
        <w:t>в) на государство</w:t>
      </w:r>
    </w:p>
    <w:p w:rsidR="00FB7AA6" w:rsidRDefault="00FB7AA6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7AA6">
        <w:rPr>
          <w:rFonts w:ascii="Times New Roman" w:hAnsi="Times New Roman" w:cs="Times New Roman"/>
          <w:sz w:val="28"/>
          <w:szCs w:val="28"/>
        </w:rPr>
        <w:lastRenderedPageBreak/>
        <w:t>(Согласно статье</w:t>
      </w:r>
      <w:r>
        <w:rPr>
          <w:rFonts w:ascii="Times New Roman" w:hAnsi="Times New Roman" w:cs="Times New Roman"/>
          <w:sz w:val="28"/>
          <w:szCs w:val="28"/>
        </w:rPr>
        <w:t xml:space="preserve"> 20 государство обязано обеспечить социальную защиту ребенка, лишенного семейной среды и обеспечить соответствующую альтернативу семейной заботы либо помещение в соответствующее учреждение по уходу за детьми)</w:t>
      </w:r>
    </w:p>
    <w:p w:rsidR="00266AC7" w:rsidRDefault="00266AC7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должно защищать ребенка от экономической эксплуатации и работы, которая:</w:t>
      </w:r>
    </w:p>
    <w:p w:rsid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официальных справочниках;</w:t>
      </w:r>
    </w:p>
    <w:p w:rsidR="00266AC7" w:rsidRP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б) может мешать образованию и вредить здоровью;</w:t>
      </w:r>
    </w:p>
    <w:p w:rsid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соответствовать интересам и склонностям ребенка.</w:t>
      </w:r>
    </w:p>
    <w:p w:rsid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статье 32 ребенок имеет право на защиту в случаях, когда ему поручается работа, представляющая опасность для его здоровья, образования или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осударство должно  установить минимальный возраст для приема на работу и определять требования в отношении условий труда).</w:t>
      </w:r>
    </w:p>
    <w:p w:rsidR="00266AC7" w:rsidRDefault="00266AC7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считает человека ребенком от рождения до:</w:t>
      </w:r>
    </w:p>
    <w:p w:rsid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16 лет;              б) 14 лет;         </w:t>
      </w:r>
      <w:r w:rsidRPr="00266AC7">
        <w:rPr>
          <w:rFonts w:ascii="Times New Roman" w:hAnsi="Times New Roman" w:cs="Times New Roman"/>
          <w:b/>
          <w:sz w:val="28"/>
          <w:szCs w:val="28"/>
        </w:rPr>
        <w:t>в) 18 лет;</w:t>
      </w:r>
    </w:p>
    <w:p w:rsidR="00266AC7" w:rsidRPr="00266AC7" w:rsidRDefault="00266AC7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 xml:space="preserve">(Согласно статье 1 ребенком признается лицо, не достигшее 18 лет, за исключением тех случаев, когда в соответствии с национальными законами предусматривается </w:t>
      </w:r>
      <w:r w:rsidR="00B33C9A" w:rsidRPr="00266AC7">
        <w:rPr>
          <w:rFonts w:ascii="Times New Roman" w:hAnsi="Times New Roman" w:cs="Times New Roman"/>
          <w:sz w:val="28"/>
          <w:szCs w:val="28"/>
        </w:rPr>
        <w:t>совершеннолетие</w:t>
      </w:r>
      <w:r w:rsidRPr="00266AC7">
        <w:rPr>
          <w:rFonts w:ascii="Times New Roman" w:hAnsi="Times New Roman" w:cs="Times New Roman"/>
          <w:sz w:val="28"/>
          <w:szCs w:val="28"/>
        </w:rPr>
        <w:t xml:space="preserve"> в более раннем возрасте).</w:t>
      </w:r>
    </w:p>
    <w:p w:rsidR="00B33C9A" w:rsidRDefault="00B33C9A" w:rsidP="003764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из детской художественной литературы, где нарушены права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6AC7" w:rsidRDefault="00B33C9A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образование;   б) необходимый уровень жизни;   в)имя.</w:t>
      </w:r>
    </w:p>
    <w:p w:rsidR="006225D2" w:rsidRDefault="006225D2" w:rsidP="003764E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Чтобы подве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сти итог нашего мероприятия  предлагаем вам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поиграть </w:t>
      </w:r>
      <w:r w:rsidRPr="006225D2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в игру «Волшебный сундучок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</w:t>
      </w:r>
    </w:p>
    <w:p w:rsidR="006225D2" w:rsidRPr="006225D2" w:rsidRDefault="006225D2" w:rsidP="003764E9">
      <w:pPr>
        <w:pStyle w:val="a4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Из сундука по очереди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будем доставать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предметы, символизирующие знакомые всем права человека. Необходимо объяснить значение каждого предмета с точки зрения прав человека.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Свидетельство о рождении. 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Что это за документ?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каком праве он напоминает? (О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праве на имя).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Сердечко. 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Какое пр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аво может обозначать сердце? ( О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праве на заботу и любовь).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Домик. 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Почему здесь оказался домик? О каком праве он напоминает? (О праве на имущество).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Конверт. 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чем напомнил конверт? (Н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икто не имеет права читать чужие письма и подглядывать).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Букварь. 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каком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праве напоминает эта книга? (О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праве на образование).</w:t>
      </w:r>
    </w:p>
    <w:p w:rsidR="006225D2" w:rsidRPr="006225D2" w:rsidRDefault="006225D2" w:rsidP="003764E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Игрушечныеутенок и утка. 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чем напоминают эти игрушки? (О </w:t>
      </w:r>
      <w:r w:rsidRPr="006225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праве ребенка быть вместе с мамой).</w:t>
      </w:r>
    </w:p>
    <w:p w:rsidR="006225D2" w:rsidRPr="006225D2" w:rsidRDefault="006225D2" w:rsidP="003764E9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color w:val="2D2D2D"/>
          <w:sz w:val="18"/>
          <w:szCs w:val="18"/>
          <w:lang w:eastAsia="ru-RU"/>
        </w:rPr>
      </w:pPr>
      <w:r w:rsidRPr="006225D2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Хочется закончить наше сегодняшнее мероприятие словами о том, что все люди, маленькие и взрослые, имеют права, и никто не мож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ет их нарушать.</w:t>
      </w:r>
    </w:p>
    <w:p w:rsidR="006225D2" w:rsidRPr="006225D2" w:rsidRDefault="006225D2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5D2" w:rsidRPr="006225D2" w:rsidRDefault="006225D2" w:rsidP="003764E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25D2" w:rsidRPr="006225D2" w:rsidSect="001945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52CD"/>
    <w:multiLevelType w:val="hybridMultilevel"/>
    <w:tmpl w:val="BEE03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82B85"/>
    <w:multiLevelType w:val="multilevel"/>
    <w:tmpl w:val="87D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C4C05"/>
    <w:multiLevelType w:val="hybridMultilevel"/>
    <w:tmpl w:val="D2C698C0"/>
    <w:lvl w:ilvl="0" w:tplc="E3B08A6C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79"/>
    <w:rsid w:val="00126730"/>
    <w:rsid w:val="00194579"/>
    <w:rsid w:val="00266AC7"/>
    <w:rsid w:val="003764E9"/>
    <w:rsid w:val="004172C1"/>
    <w:rsid w:val="00556DE9"/>
    <w:rsid w:val="006225D2"/>
    <w:rsid w:val="00674B51"/>
    <w:rsid w:val="00816464"/>
    <w:rsid w:val="00B066D8"/>
    <w:rsid w:val="00B33C9A"/>
    <w:rsid w:val="00BA6AAC"/>
    <w:rsid w:val="00DD7406"/>
    <w:rsid w:val="00FB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464"/>
    <w:rPr>
      <w:b/>
      <w:bCs/>
    </w:rPr>
  </w:style>
  <w:style w:type="character" w:customStyle="1" w:styleId="apple-converted-space">
    <w:name w:val="apple-converted-space"/>
    <w:basedOn w:val="a0"/>
    <w:rsid w:val="00816464"/>
  </w:style>
  <w:style w:type="paragraph" w:styleId="a4">
    <w:name w:val="List Paragraph"/>
    <w:basedOn w:val="a"/>
    <w:uiPriority w:val="34"/>
    <w:qFormat/>
    <w:rsid w:val="00126730"/>
    <w:pPr>
      <w:ind w:left="720"/>
      <w:contextualSpacing/>
    </w:pPr>
  </w:style>
  <w:style w:type="table" w:styleId="a5">
    <w:name w:val="Table Grid"/>
    <w:basedOn w:val="a1"/>
    <w:uiPriority w:val="59"/>
    <w:rsid w:val="00B0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464"/>
    <w:rPr>
      <w:b/>
      <w:bCs/>
    </w:rPr>
  </w:style>
  <w:style w:type="character" w:customStyle="1" w:styleId="apple-converted-space">
    <w:name w:val="apple-converted-space"/>
    <w:basedOn w:val="a0"/>
    <w:rsid w:val="00816464"/>
  </w:style>
  <w:style w:type="paragraph" w:styleId="a4">
    <w:name w:val="List Paragraph"/>
    <w:basedOn w:val="a"/>
    <w:uiPriority w:val="34"/>
    <w:qFormat/>
    <w:rsid w:val="00126730"/>
    <w:pPr>
      <w:ind w:left="720"/>
      <w:contextualSpacing/>
    </w:pPr>
  </w:style>
  <w:style w:type="table" w:styleId="a5">
    <w:name w:val="Table Grid"/>
    <w:basedOn w:val="a1"/>
    <w:uiPriority w:val="59"/>
    <w:rsid w:val="00B0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B9A8-CA43-4B4F-BB3E-12A7CF03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user</cp:lastModifiedBy>
  <cp:revision>8</cp:revision>
  <dcterms:created xsi:type="dcterms:W3CDTF">2015-04-08T05:22:00Z</dcterms:created>
  <dcterms:modified xsi:type="dcterms:W3CDTF">2015-05-12T10:13:00Z</dcterms:modified>
</cp:coreProperties>
</file>