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54" w:rsidRDefault="00EF2017" w:rsidP="00EF2017">
      <w:pPr>
        <w:pStyle w:val="a3"/>
        <w:widowControl/>
        <w:shd w:val="clear" w:color="auto" w:fill="FFFFFF"/>
        <w:spacing w:after="0"/>
        <w:jc w:val="center"/>
      </w:pPr>
      <w:r>
        <w:rPr>
          <w:color w:val="000000"/>
          <w:sz w:val="28"/>
          <w:szCs w:val="28"/>
        </w:rPr>
        <w:t>Муниципальное бюджетное учреждение дополнительного образования</w:t>
      </w:r>
    </w:p>
    <w:p w:rsidR="00C62C54" w:rsidRDefault="00EF2017" w:rsidP="00EF2017">
      <w:pPr>
        <w:pStyle w:val="a3"/>
        <w:widowControl/>
        <w:shd w:val="clear" w:color="auto" w:fill="FFFFFF"/>
        <w:spacing w:after="0"/>
        <w:jc w:val="center"/>
      </w:pPr>
      <w:r>
        <w:rPr>
          <w:color w:val="000000"/>
          <w:sz w:val="28"/>
          <w:szCs w:val="28"/>
        </w:rPr>
        <w:t xml:space="preserve"> "Детская музыкальная школа </w:t>
      </w:r>
      <w:r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3"</w:t>
      </w:r>
      <w:r>
        <w:rPr>
          <w:color w:val="000000"/>
          <w:sz w:val="28"/>
          <w:szCs w:val="28"/>
        </w:rPr>
        <w:t xml:space="preserve"> </w:t>
      </w:r>
    </w:p>
    <w:p w:rsidR="00C62C54" w:rsidRDefault="00EF2017" w:rsidP="00EF2017">
      <w:pPr>
        <w:pStyle w:val="a3"/>
        <w:widowControl/>
        <w:shd w:val="clear" w:color="auto" w:fill="FFFFFF"/>
        <w:spacing w:after="0"/>
        <w:jc w:val="center"/>
      </w:pPr>
      <w:r>
        <w:rPr>
          <w:color w:val="000000"/>
          <w:sz w:val="28"/>
          <w:szCs w:val="28"/>
        </w:rPr>
        <w:t>г. Саратов</w:t>
      </w:r>
    </w:p>
    <w:p w:rsidR="00C62C54" w:rsidRDefault="00C62C54" w:rsidP="00EF2017">
      <w:pPr>
        <w:pStyle w:val="a3"/>
        <w:widowControl/>
        <w:shd w:val="clear" w:color="auto" w:fill="FFFFFF"/>
        <w:spacing w:after="0"/>
        <w:jc w:val="center"/>
      </w:pPr>
    </w:p>
    <w:p w:rsidR="00C62C54" w:rsidRDefault="00C62C54" w:rsidP="00EF2017">
      <w:pPr>
        <w:pStyle w:val="a3"/>
        <w:widowControl/>
        <w:shd w:val="clear" w:color="auto" w:fill="FFFFFF"/>
        <w:spacing w:after="0"/>
        <w:jc w:val="center"/>
      </w:pPr>
    </w:p>
    <w:p w:rsidR="00C62C54" w:rsidRDefault="00C62C54" w:rsidP="00EF2017">
      <w:pPr>
        <w:pStyle w:val="a3"/>
        <w:widowControl/>
        <w:shd w:val="clear" w:color="auto" w:fill="FFFFFF"/>
        <w:spacing w:after="0"/>
        <w:jc w:val="center"/>
      </w:pPr>
    </w:p>
    <w:p w:rsidR="00C62C54" w:rsidRDefault="00EF2017" w:rsidP="00EF2017">
      <w:pPr>
        <w:pStyle w:val="a3"/>
        <w:widowControl/>
        <w:spacing w:after="0"/>
        <w:jc w:val="center"/>
      </w:pPr>
      <w:r>
        <w:rPr>
          <w:sz w:val="28"/>
          <w:szCs w:val="28"/>
        </w:rPr>
        <w:t xml:space="preserve">Сценарий внеклассного мероприятия </w:t>
      </w:r>
    </w:p>
    <w:p w:rsidR="00C62C54" w:rsidRDefault="00EF2017" w:rsidP="00EF2017">
      <w:pPr>
        <w:pStyle w:val="a3"/>
        <w:widowControl/>
        <w:spacing w:after="0"/>
        <w:jc w:val="center"/>
      </w:pPr>
      <w:r>
        <w:rPr>
          <w:sz w:val="28"/>
          <w:szCs w:val="28"/>
        </w:rPr>
        <w:t xml:space="preserve">«Поклонимся Великим тем годам», </w:t>
      </w:r>
      <w:proofErr w:type="gramStart"/>
      <w:r>
        <w:rPr>
          <w:sz w:val="28"/>
          <w:szCs w:val="28"/>
        </w:rPr>
        <w:t>посвященного</w:t>
      </w:r>
      <w:proofErr w:type="gramEnd"/>
      <w:r>
        <w:rPr>
          <w:sz w:val="28"/>
          <w:szCs w:val="28"/>
        </w:rPr>
        <w:t xml:space="preserve"> </w:t>
      </w:r>
    </w:p>
    <w:p w:rsidR="00C62C54" w:rsidRDefault="00EF2017" w:rsidP="00EF2017">
      <w:pPr>
        <w:pStyle w:val="a3"/>
        <w:widowControl/>
        <w:spacing w:after="0"/>
        <w:jc w:val="center"/>
      </w:pPr>
      <w:r>
        <w:rPr>
          <w:sz w:val="28"/>
          <w:szCs w:val="28"/>
        </w:rPr>
        <w:t>Победе в Великой Отечественной войне 1941-1945гг</w:t>
      </w:r>
      <w:proofErr w:type="gramStart"/>
      <w:r>
        <w:rPr>
          <w:sz w:val="28"/>
          <w:szCs w:val="28"/>
        </w:rPr>
        <w:t>..</w:t>
      </w:r>
      <w:proofErr w:type="gramEnd"/>
    </w:p>
    <w:p w:rsidR="00C62C54" w:rsidRDefault="00C62C54" w:rsidP="00EF2017">
      <w:pPr>
        <w:pStyle w:val="a3"/>
        <w:widowControl/>
        <w:spacing w:after="0"/>
        <w:jc w:val="center"/>
      </w:pPr>
    </w:p>
    <w:p w:rsidR="00C62C54" w:rsidRDefault="00C62C54" w:rsidP="00EF2017">
      <w:pPr>
        <w:pStyle w:val="a3"/>
        <w:widowControl/>
        <w:spacing w:after="0"/>
        <w:jc w:val="center"/>
      </w:pPr>
    </w:p>
    <w:p w:rsidR="00C62C54" w:rsidRDefault="00EF2017" w:rsidP="00EF2017">
      <w:pPr>
        <w:pStyle w:val="a3"/>
        <w:widowControl/>
        <w:spacing w:after="0"/>
        <w:jc w:val="right"/>
      </w:pPr>
      <w:r>
        <w:rPr>
          <w:sz w:val="28"/>
          <w:szCs w:val="28"/>
        </w:rPr>
        <w:t xml:space="preserve">Преподаватель отдела общего фортепиано </w:t>
      </w:r>
    </w:p>
    <w:p w:rsidR="00C62C54" w:rsidRDefault="00EF2017" w:rsidP="00EF2017">
      <w:pPr>
        <w:pStyle w:val="a3"/>
        <w:widowControl/>
        <w:spacing w:after="0"/>
        <w:jc w:val="right"/>
      </w:pPr>
      <w:r>
        <w:rPr>
          <w:sz w:val="28"/>
          <w:szCs w:val="28"/>
        </w:rPr>
        <w:t>Козлова Наталия Валериевна</w:t>
      </w:r>
    </w:p>
    <w:p w:rsidR="00C62C54" w:rsidRDefault="00C62C54" w:rsidP="00EF2017">
      <w:pPr>
        <w:pStyle w:val="a3"/>
        <w:widowControl/>
        <w:spacing w:after="0"/>
        <w:jc w:val="right"/>
      </w:pPr>
    </w:p>
    <w:p w:rsidR="00C62C54" w:rsidRDefault="00C62C54" w:rsidP="00EF2017">
      <w:pPr>
        <w:pStyle w:val="a3"/>
        <w:widowControl/>
        <w:spacing w:after="0"/>
        <w:jc w:val="right"/>
      </w:pPr>
    </w:p>
    <w:p w:rsidR="00C62C54" w:rsidRDefault="00EF2017" w:rsidP="00EF2017">
      <w:pPr>
        <w:pStyle w:val="a3"/>
        <w:widowControl/>
        <w:spacing w:after="0"/>
      </w:pPr>
      <w:proofErr w:type="gramStart"/>
      <w:r>
        <w:rPr>
          <w:sz w:val="28"/>
          <w:szCs w:val="28"/>
        </w:rPr>
        <w:t>Цель: воспитание патриотизма, формирование у учащихся гражданской ответственности, чувства долга, уважение к старшим и сохранение живой связи поколений на примерах героизма и самоотвержен</w:t>
      </w:r>
      <w:r>
        <w:rPr>
          <w:sz w:val="28"/>
          <w:szCs w:val="28"/>
        </w:rPr>
        <w:t>ности народа, победившего фашизм.</w:t>
      </w:r>
      <w:proofErr w:type="gramEnd"/>
    </w:p>
    <w:p w:rsidR="00C62C54" w:rsidRDefault="00EF2017" w:rsidP="00EF2017">
      <w:pPr>
        <w:pStyle w:val="a3"/>
        <w:widowControl/>
        <w:spacing w:after="0"/>
      </w:pPr>
      <w:r>
        <w:rPr>
          <w:sz w:val="28"/>
          <w:szCs w:val="28"/>
        </w:rPr>
        <w:t xml:space="preserve">Задачи: </w:t>
      </w:r>
    </w:p>
    <w:p w:rsidR="00C62C54" w:rsidRDefault="00EF2017" w:rsidP="00EF2017">
      <w:pPr>
        <w:pStyle w:val="a3"/>
        <w:widowControl/>
        <w:spacing w:after="0"/>
      </w:pPr>
      <w:r>
        <w:rPr>
          <w:sz w:val="28"/>
          <w:szCs w:val="28"/>
        </w:rPr>
        <w:t>-способствовать развитию духовно-нравственного самосознания учащихся</w:t>
      </w:r>
    </w:p>
    <w:p w:rsidR="00C62C54" w:rsidRDefault="00EF2017" w:rsidP="00EF2017">
      <w:pPr>
        <w:pStyle w:val="a3"/>
        <w:widowControl/>
        <w:spacing w:after="0"/>
      </w:pPr>
      <w:r>
        <w:rPr>
          <w:sz w:val="28"/>
          <w:szCs w:val="28"/>
        </w:rPr>
        <w:t>-способствовать воспитанию общечеловеческих ценностей</w:t>
      </w:r>
    </w:p>
    <w:p w:rsidR="00C62C54" w:rsidRDefault="00EF2017" w:rsidP="00EF2017">
      <w:pPr>
        <w:pStyle w:val="a3"/>
        <w:widowControl/>
        <w:spacing w:after="0"/>
      </w:pPr>
      <w:r>
        <w:rPr>
          <w:sz w:val="28"/>
          <w:szCs w:val="28"/>
        </w:rPr>
        <w:t>-развивать творческие способности учащихся</w:t>
      </w:r>
    </w:p>
    <w:p w:rsidR="00C62C54" w:rsidRDefault="00EF2017" w:rsidP="00EF2017">
      <w:pPr>
        <w:pStyle w:val="a3"/>
        <w:widowControl/>
        <w:spacing w:after="0"/>
      </w:pPr>
      <w:r>
        <w:rPr>
          <w:sz w:val="28"/>
          <w:szCs w:val="28"/>
        </w:rPr>
        <w:t>-воспитывать интерес к героическому прошлому ст</w:t>
      </w:r>
      <w:r>
        <w:rPr>
          <w:sz w:val="28"/>
          <w:szCs w:val="28"/>
        </w:rPr>
        <w:t>раны</w:t>
      </w:r>
    </w:p>
    <w:p w:rsidR="00C62C54" w:rsidRDefault="00EF2017" w:rsidP="00EF2017">
      <w:pPr>
        <w:pStyle w:val="a3"/>
        <w:widowControl/>
        <w:spacing w:after="0"/>
      </w:pPr>
      <w:r>
        <w:rPr>
          <w:sz w:val="28"/>
          <w:szCs w:val="28"/>
        </w:rPr>
        <w:t xml:space="preserve">-развивать духовно-нравственный потенциал </w:t>
      </w:r>
      <w:proofErr w:type="gramStart"/>
      <w:r>
        <w:rPr>
          <w:sz w:val="28"/>
          <w:szCs w:val="28"/>
        </w:rPr>
        <w:t>художественно-эстетическими</w:t>
      </w:r>
      <w:proofErr w:type="gramEnd"/>
      <w:r>
        <w:rPr>
          <w:sz w:val="28"/>
          <w:szCs w:val="28"/>
        </w:rPr>
        <w:t xml:space="preserve"> средставами, музыкальной культурой.</w:t>
      </w:r>
    </w:p>
    <w:p w:rsidR="00C62C54" w:rsidRDefault="00EF2017" w:rsidP="00EF2017">
      <w:pPr>
        <w:pStyle w:val="a3"/>
        <w:widowControl/>
        <w:spacing w:after="0"/>
      </w:pPr>
      <w:r>
        <w:rPr>
          <w:sz w:val="28"/>
          <w:szCs w:val="28"/>
        </w:rPr>
        <w:t>Оборудование: рояль, компьютер, мультимедийный проектор, экран, колонки, микрофон.</w:t>
      </w:r>
    </w:p>
    <w:p w:rsidR="00C62C54" w:rsidRDefault="00EF2017" w:rsidP="00EF2017">
      <w:pPr>
        <w:pStyle w:val="a3"/>
        <w:widowControl/>
        <w:spacing w:after="0"/>
      </w:pPr>
      <w:proofErr w:type="gramStart"/>
      <w:r>
        <w:rPr>
          <w:sz w:val="28"/>
          <w:szCs w:val="28"/>
        </w:rPr>
        <w:t>Оформление: стенды, газеты, плакаты, костюмы (белая рубашка, т</w:t>
      </w:r>
      <w:r>
        <w:rPr>
          <w:sz w:val="28"/>
          <w:szCs w:val="28"/>
        </w:rPr>
        <w:t>емные брюки (юбка), георгиевская ленточка).</w:t>
      </w:r>
      <w:proofErr w:type="gramEnd"/>
    </w:p>
    <w:p w:rsidR="00C62C54" w:rsidRDefault="00EF2017" w:rsidP="00EF2017">
      <w:pPr>
        <w:pStyle w:val="a3"/>
        <w:widowControl/>
        <w:spacing w:after="0"/>
      </w:pPr>
      <w:r>
        <w:rPr>
          <w:sz w:val="28"/>
          <w:szCs w:val="28"/>
        </w:rPr>
        <w:t>Информационное обеспечение: презентация, видеоролики.</w:t>
      </w:r>
    </w:p>
    <w:p w:rsidR="00C62C54" w:rsidRDefault="00EF2017" w:rsidP="00EF2017">
      <w:pPr>
        <w:pStyle w:val="a3"/>
        <w:widowControl/>
        <w:spacing w:after="0"/>
        <w:jc w:val="center"/>
      </w:pPr>
      <w:r>
        <w:rPr>
          <w:b/>
          <w:bCs/>
          <w:sz w:val="28"/>
          <w:szCs w:val="28"/>
        </w:rPr>
        <w:t>Сценарий:</w:t>
      </w:r>
    </w:p>
    <w:p w:rsidR="00C62C54" w:rsidRDefault="00EF2017" w:rsidP="00EF2017">
      <w:pPr>
        <w:pStyle w:val="a3"/>
        <w:spacing w:after="0"/>
      </w:pPr>
      <w:r>
        <w:rPr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: </w:t>
      </w:r>
    </w:p>
    <w:p w:rsidR="00C62C54" w:rsidRDefault="00EF2017" w:rsidP="00EF2017">
      <w:pPr>
        <w:pStyle w:val="a3"/>
        <w:spacing w:after="0"/>
      </w:pPr>
      <w:r>
        <w:rPr>
          <w:sz w:val="28"/>
          <w:szCs w:val="28"/>
        </w:rPr>
        <w:t xml:space="preserve">У времени своя память — история и поэтому </w:t>
      </w:r>
      <w:proofErr w:type="gramStart"/>
      <w:r>
        <w:rPr>
          <w:sz w:val="28"/>
          <w:szCs w:val="28"/>
        </w:rPr>
        <w:t>мир</w:t>
      </w:r>
      <w:proofErr w:type="gramEnd"/>
      <w:r>
        <w:rPr>
          <w:sz w:val="28"/>
          <w:szCs w:val="28"/>
        </w:rPr>
        <w:t xml:space="preserve"> никогда не забывает о трагедиях, потрясавших планету в разные эпохи, в том числе и о </w:t>
      </w:r>
      <w:r>
        <w:rPr>
          <w:sz w:val="28"/>
          <w:szCs w:val="28"/>
        </w:rPr>
        <w:t>жестоких войнах, уносивших миллионы жизней, отбрасывавших назад цивилизации, разрушавших великие ценности.</w:t>
      </w:r>
    </w:p>
    <w:p w:rsidR="00C62C54" w:rsidRDefault="00EF2017" w:rsidP="00EF2017">
      <w:pPr>
        <w:pStyle w:val="a3"/>
        <w:spacing w:after="0"/>
      </w:pPr>
      <w:r>
        <w:rPr>
          <w:sz w:val="28"/>
          <w:szCs w:val="28"/>
        </w:rPr>
        <w:t xml:space="preserve">70 лет прошло с тех пор, как закончилась Великая Отечественная война, но ее эхо до сих пор не затихает в людских сердцах. Мы не имеем право </w:t>
      </w:r>
      <w:proofErr w:type="gramStart"/>
      <w:r>
        <w:rPr>
          <w:sz w:val="28"/>
          <w:szCs w:val="28"/>
        </w:rPr>
        <w:t>забыть</w:t>
      </w:r>
      <w:proofErr w:type="gramEnd"/>
      <w:r>
        <w:rPr>
          <w:sz w:val="28"/>
          <w:szCs w:val="28"/>
        </w:rPr>
        <w:t xml:space="preserve"> уж</w:t>
      </w:r>
      <w:r>
        <w:rPr>
          <w:sz w:val="28"/>
          <w:szCs w:val="28"/>
        </w:rPr>
        <w:t xml:space="preserve">асы этой войны, чтобы она не повторилась вновь. Мы не имеем право </w:t>
      </w:r>
      <w:proofErr w:type="gramStart"/>
      <w:r>
        <w:rPr>
          <w:sz w:val="28"/>
          <w:szCs w:val="28"/>
        </w:rPr>
        <w:t>забыть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тех солдат, которые погибли ради нас живущих. Мы обязаны помнить о тех роковых годах!</w:t>
      </w:r>
    </w:p>
    <w:p w:rsidR="00C62C54" w:rsidRDefault="00C62C54" w:rsidP="00EF2017">
      <w:pPr>
        <w:pStyle w:val="a3"/>
        <w:spacing w:after="0"/>
      </w:pPr>
    </w:p>
    <w:p w:rsidR="00C62C54" w:rsidRDefault="00EF2017" w:rsidP="00EF2017">
      <w:pPr>
        <w:pStyle w:val="a3"/>
        <w:spacing w:after="0"/>
      </w:pPr>
      <w:r>
        <w:rPr>
          <w:sz w:val="28"/>
          <w:szCs w:val="28"/>
        </w:rPr>
        <w:t xml:space="preserve">Июнь 1941 года. Жизнь советского народа шла своим чередом. Ничто не предвещало страшных событий </w:t>
      </w:r>
      <w:r>
        <w:rPr>
          <w:sz w:val="28"/>
          <w:szCs w:val="28"/>
        </w:rPr>
        <w:t>(на экране мультимедийная презентация  к каждому номеру).</w:t>
      </w:r>
    </w:p>
    <w:p w:rsidR="00C62C54" w:rsidRDefault="00C62C54" w:rsidP="00EF2017">
      <w:pPr>
        <w:pStyle w:val="a3"/>
        <w:spacing w:after="0"/>
      </w:pPr>
    </w:p>
    <w:p w:rsidR="00C62C54" w:rsidRDefault="00EF2017" w:rsidP="00EF2017">
      <w:pPr>
        <w:pStyle w:val="a3"/>
        <w:numPr>
          <w:ilvl w:val="0"/>
          <w:numId w:val="1"/>
        </w:numPr>
        <w:spacing w:after="0"/>
      </w:pPr>
      <w:r>
        <w:rPr>
          <w:sz w:val="28"/>
          <w:szCs w:val="28"/>
        </w:rPr>
        <w:t xml:space="preserve">М.Мусоргский «Гопак» </w:t>
      </w:r>
    </w:p>
    <w:p w:rsidR="00C62C54" w:rsidRDefault="00EF2017" w:rsidP="00EF2017">
      <w:pPr>
        <w:pStyle w:val="a3"/>
        <w:numPr>
          <w:ilvl w:val="0"/>
          <w:numId w:val="1"/>
        </w:numPr>
        <w:spacing w:after="0"/>
      </w:pPr>
      <w:r>
        <w:rPr>
          <w:sz w:val="28"/>
          <w:szCs w:val="28"/>
        </w:rPr>
        <w:t>Д.Тухманов «Школьный вальс»</w:t>
      </w:r>
    </w:p>
    <w:p w:rsidR="00C62C54" w:rsidRDefault="00EF2017" w:rsidP="00EF2017">
      <w:pPr>
        <w:pStyle w:val="a3"/>
        <w:numPr>
          <w:ilvl w:val="0"/>
          <w:numId w:val="1"/>
        </w:numPr>
        <w:spacing w:after="0"/>
      </w:pPr>
      <w:r>
        <w:rPr>
          <w:sz w:val="28"/>
          <w:szCs w:val="28"/>
        </w:rPr>
        <w:t>Г.Тьерни «Рио-Рита»</w:t>
      </w:r>
    </w:p>
    <w:p w:rsidR="00C62C54" w:rsidRDefault="00EF2017" w:rsidP="00EF2017">
      <w:pPr>
        <w:pStyle w:val="a3"/>
        <w:numPr>
          <w:ilvl w:val="0"/>
          <w:numId w:val="1"/>
        </w:numPr>
        <w:spacing w:after="0"/>
      </w:pPr>
      <w:r>
        <w:rPr>
          <w:sz w:val="28"/>
          <w:szCs w:val="28"/>
        </w:rPr>
        <w:t>М.Красильников «Школьный вальс»</w:t>
      </w:r>
    </w:p>
    <w:p w:rsidR="00C62C54" w:rsidRDefault="00C62C54" w:rsidP="00EF2017">
      <w:pPr>
        <w:pStyle w:val="a3"/>
        <w:spacing w:after="0"/>
      </w:pPr>
    </w:p>
    <w:p w:rsidR="00C62C54" w:rsidRDefault="00EF2017" w:rsidP="00EF2017">
      <w:pPr>
        <w:pStyle w:val="aa"/>
        <w:spacing w:after="0"/>
      </w:pPr>
      <w:r>
        <w:rPr>
          <w:rStyle w:val="a4"/>
          <w:b w:val="0"/>
          <w:bCs w:val="0"/>
          <w:sz w:val="28"/>
          <w:szCs w:val="28"/>
        </w:rPr>
        <w:t>Ведущий</w:t>
      </w:r>
      <w:proofErr w:type="gramStart"/>
      <w:r>
        <w:rPr>
          <w:rStyle w:val="a4"/>
          <w:b w:val="0"/>
          <w:bCs w:val="0"/>
          <w:sz w:val="28"/>
          <w:szCs w:val="28"/>
        </w:rPr>
        <w:t>2</w:t>
      </w:r>
      <w:proofErr w:type="gramEnd"/>
      <w:r>
        <w:rPr>
          <w:rStyle w:val="a4"/>
          <w:b w:val="0"/>
          <w:bCs w:val="0"/>
          <w:sz w:val="28"/>
          <w:szCs w:val="28"/>
        </w:rPr>
        <w:t>:</w:t>
      </w:r>
    </w:p>
    <w:p w:rsidR="00C62C54" w:rsidRDefault="00EF2017" w:rsidP="00EF2017">
      <w:pPr>
        <w:pStyle w:val="aa"/>
        <w:spacing w:after="0"/>
      </w:pPr>
      <w:r>
        <w:rPr>
          <w:sz w:val="28"/>
          <w:szCs w:val="28"/>
        </w:rPr>
        <w:t>Самый светлый,</w:t>
      </w:r>
      <w:r>
        <w:rPr>
          <w:sz w:val="28"/>
          <w:szCs w:val="28"/>
        </w:rPr>
        <w:br/>
      </w:r>
      <w:r>
        <w:rPr>
          <w:rStyle w:val="a4"/>
          <w:b w:val="0"/>
          <w:bCs w:val="0"/>
          <w:sz w:val="28"/>
          <w:szCs w:val="28"/>
        </w:rPr>
        <w:t>Самый летний день в году,</w:t>
      </w:r>
      <w:r>
        <w:rPr>
          <w:sz w:val="28"/>
          <w:szCs w:val="28"/>
        </w:rPr>
        <w:br/>
      </w:r>
      <w:r>
        <w:rPr>
          <w:rStyle w:val="a4"/>
          <w:b w:val="0"/>
          <w:bCs w:val="0"/>
          <w:sz w:val="28"/>
          <w:szCs w:val="28"/>
        </w:rPr>
        <w:t>Самый длинный день в истории земли –</w:t>
      </w:r>
      <w:r>
        <w:rPr>
          <w:sz w:val="28"/>
          <w:szCs w:val="28"/>
        </w:rPr>
        <w:br/>
      </w:r>
      <w:r>
        <w:rPr>
          <w:rStyle w:val="a4"/>
          <w:b w:val="0"/>
          <w:bCs w:val="0"/>
          <w:sz w:val="28"/>
          <w:szCs w:val="28"/>
        </w:rPr>
        <w:t>Двадца</w:t>
      </w:r>
      <w:r>
        <w:rPr>
          <w:rStyle w:val="a4"/>
          <w:b w:val="0"/>
          <w:bCs w:val="0"/>
          <w:sz w:val="28"/>
          <w:szCs w:val="28"/>
        </w:rPr>
        <w:t>ть второго,</w:t>
      </w:r>
      <w:r>
        <w:rPr>
          <w:sz w:val="28"/>
          <w:szCs w:val="28"/>
        </w:rPr>
        <w:br/>
      </w:r>
      <w:r>
        <w:rPr>
          <w:rStyle w:val="a4"/>
          <w:b w:val="0"/>
          <w:bCs w:val="0"/>
          <w:sz w:val="28"/>
          <w:szCs w:val="28"/>
        </w:rPr>
        <w:t>Спали дети, зрели яблоки в саду,</w:t>
      </w:r>
      <w:r>
        <w:rPr>
          <w:sz w:val="28"/>
          <w:szCs w:val="28"/>
        </w:rPr>
        <w:br/>
      </w:r>
      <w:r>
        <w:rPr>
          <w:rStyle w:val="a4"/>
          <w:b w:val="0"/>
          <w:bCs w:val="0"/>
          <w:sz w:val="28"/>
          <w:szCs w:val="28"/>
        </w:rPr>
        <w:t xml:space="preserve">Вспоминаем, </w:t>
      </w:r>
      <w:proofErr w:type="gramStart"/>
      <w:r>
        <w:rPr>
          <w:rStyle w:val="a4"/>
          <w:b w:val="0"/>
          <w:bCs w:val="0"/>
          <w:sz w:val="28"/>
          <w:szCs w:val="28"/>
        </w:rPr>
        <w:t>вспоминаем снова…</w:t>
      </w:r>
      <w:r>
        <w:rPr>
          <w:sz w:val="28"/>
          <w:szCs w:val="28"/>
        </w:rPr>
        <w:br/>
      </w:r>
      <w:r>
        <w:rPr>
          <w:rStyle w:val="a4"/>
          <w:b w:val="0"/>
          <w:bCs w:val="0"/>
          <w:sz w:val="28"/>
          <w:szCs w:val="28"/>
        </w:rPr>
        <w:t>…Вспоминаем</w:t>
      </w:r>
      <w:proofErr w:type="gramEnd"/>
      <w:r>
        <w:rPr>
          <w:rStyle w:val="a4"/>
          <w:b w:val="0"/>
          <w:bCs w:val="0"/>
          <w:sz w:val="28"/>
          <w:szCs w:val="28"/>
        </w:rPr>
        <w:t xml:space="preserve"> эту ночь и этот час</w:t>
      </w:r>
      <w:r>
        <w:rPr>
          <w:sz w:val="28"/>
          <w:szCs w:val="28"/>
        </w:rPr>
        <w:br/>
      </w:r>
      <w:r>
        <w:rPr>
          <w:rStyle w:val="a4"/>
          <w:b w:val="0"/>
          <w:bCs w:val="0"/>
          <w:sz w:val="28"/>
          <w:szCs w:val="28"/>
        </w:rPr>
        <w:t>Взрыв, что солнце погасил в кромешном гуле.</w:t>
      </w:r>
      <w:r>
        <w:rPr>
          <w:sz w:val="28"/>
          <w:szCs w:val="28"/>
        </w:rPr>
        <w:br/>
      </w:r>
      <w:r>
        <w:rPr>
          <w:rStyle w:val="a4"/>
          <w:b w:val="0"/>
          <w:bCs w:val="0"/>
          <w:sz w:val="28"/>
          <w:szCs w:val="28"/>
        </w:rPr>
        <w:t>Сквозь повязки неумелые сочась,</w:t>
      </w:r>
      <w:r>
        <w:rPr>
          <w:sz w:val="28"/>
          <w:szCs w:val="28"/>
        </w:rPr>
        <w:br/>
      </w:r>
      <w:r>
        <w:rPr>
          <w:rStyle w:val="a4"/>
          <w:b w:val="0"/>
          <w:bCs w:val="0"/>
          <w:sz w:val="28"/>
          <w:szCs w:val="28"/>
        </w:rPr>
        <w:t>Кровь народа заалела в том июне.</w:t>
      </w:r>
      <w:r>
        <w:rPr>
          <w:sz w:val="28"/>
          <w:szCs w:val="28"/>
        </w:rPr>
        <w:br/>
      </w:r>
      <w:proofErr w:type="gramStart"/>
      <w:r>
        <w:rPr>
          <w:rStyle w:val="a4"/>
          <w:b w:val="0"/>
          <w:bCs w:val="0"/>
          <w:sz w:val="28"/>
          <w:szCs w:val="28"/>
        </w:rPr>
        <w:t>Шаг за шагом вспоминаем,</w:t>
      </w:r>
      <w:r>
        <w:rPr>
          <w:sz w:val="28"/>
          <w:szCs w:val="28"/>
        </w:rPr>
        <w:br/>
      </w:r>
      <w:r>
        <w:rPr>
          <w:rStyle w:val="a4"/>
          <w:b w:val="0"/>
          <w:bCs w:val="0"/>
          <w:sz w:val="28"/>
          <w:szCs w:val="28"/>
        </w:rPr>
        <w:t>День за днем,</w:t>
      </w:r>
      <w:r>
        <w:rPr>
          <w:sz w:val="28"/>
          <w:szCs w:val="28"/>
        </w:rPr>
        <w:br/>
      </w:r>
      <w:r>
        <w:rPr>
          <w:rStyle w:val="a4"/>
          <w:b w:val="0"/>
          <w:bCs w:val="0"/>
          <w:sz w:val="28"/>
          <w:szCs w:val="28"/>
        </w:rPr>
        <w:t>Взрыв за взрывом,</w:t>
      </w:r>
      <w:r>
        <w:rPr>
          <w:sz w:val="28"/>
          <w:szCs w:val="28"/>
        </w:rPr>
        <w:br/>
      </w:r>
      <w:r>
        <w:rPr>
          <w:rStyle w:val="a4"/>
          <w:b w:val="0"/>
          <w:bCs w:val="0"/>
          <w:sz w:val="28"/>
          <w:szCs w:val="28"/>
        </w:rPr>
        <w:t>Смерть за смертью, боль за болью,</w:t>
      </w:r>
      <w:r>
        <w:rPr>
          <w:sz w:val="28"/>
          <w:szCs w:val="28"/>
        </w:rPr>
        <w:br/>
      </w:r>
      <w:r>
        <w:rPr>
          <w:rStyle w:val="a4"/>
          <w:b w:val="0"/>
          <w:bCs w:val="0"/>
          <w:sz w:val="28"/>
          <w:szCs w:val="28"/>
        </w:rPr>
        <w:t>Год за годом, опаленные войной,</w:t>
      </w:r>
      <w:r>
        <w:rPr>
          <w:sz w:val="28"/>
          <w:szCs w:val="28"/>
        </w:rPr>
        <w:br/>
      </w:r>
      <w:r>
        <w:rPr>
          <w:rStyle w:val="a4"/>
          <w:b w:val="0"/>
          <w:bCs w:val="0"/>
          <w:sz w:val="28"/>
          <w:szCs w:val="28"/>
        </w:rPr>
        <w:t>Год за годом, истекающие кровью…</w:t>
      </w:r>
      <w:proofErr w:type="gramEnd"/>
    </w:p>
    <w:p w:rsidR="00C62C54" w:rsidRDefault="00EF2017" w:rsidP="00EF2017">
      <w:pPr>
        <w:pStyle w:val="aa"/>
        <w:numPr>
          <w:ilvl w:val="0"/>
          <w:numId w:val="2"/>
        </w:numPr>
        <w:spacing w:after="0"/>
      </w:pPr>
      <w:r>
        <w:rPr>
          <w:rStyle w:val="a4"/>
          <w:b w:val="0"/>
          <w:bCs w:val="0"/>
          <w:sz w:val="28"/>
          <w:szCs w:val="28"/>
        </w:rPr>
        <w:t>А.Александров «Вставай, страна огромная!» (мультимедийная презентация)</w:t>
      </w:r>
    </w:p>
    <w:p w:rsidR="00C62C54" w:rsidRDefault="00EF2017" w:rsidP="00EF2017">
      <w:pPr>
        <w:pStyle w:val="aa"/>
        <w:numPr>
          <w:ilvl w:val="0"/>
          <w:numId w:val="2"/>
        </w:numPr>
        <w:spacing w:after="0"/>
      </w:pPr>
      <w:r>
        <w:rPr>
          <w:rStyle w:val="a4"/>
          <w:b w:val="0"/>
          <w:bCs w:val="0"/>
          <w:sz w:val="28"/>
          <w:szCs w:val="28"/>
        </w:rPr>
        <w:t>Литер</w:t>
      </w:r>
      <w:proofErr w:type="gramStart"/>
      <w:r>
        <w:rPr>
          <w:rStyle w:val="a4"/>
          <w:b w:val="0"/>
          <w:bCs w:val="0"/>
          <w:sz w:val="28"/>
          <w:szCs w:val="28"/>
        </w:rPr>
        <w:t>.м</w:t>
      </w:r>
      <w:proofErr w:type="gramEnd"/>
      <w:r>
        <w:rPr>
          <w:rStyle w:val="a4"/>
          <w:b w:val="0"/>
          <w:bCs w:val="0"/>
          <w:sz w:val="28"/>
          <w:szCs w:val="28"/>
        </w:rPr>
        <w:t>уз.комп. «Памяти блокадного Ленинграда», муз</w:t>
      </w:r>
      <w:proofErr w:type="gramStart"/>
      <w:r>
        <w:rPr>
          <w:rStyle w:val="a4"/>
          <w:b w:val="0"/>
          <w:bCs w:val="0"/>
          <w:sz w:val="28"/>
          <w:szCs w:val="28"/>
        </w:rPr>
        <w:t>.А</w:t>
      </w:r>
      <w:proofErr w:type="gramEnd"/>
      <w:r>
        <w:rPr>
          <w:rStyle w:val="a4"/>
          <w:b w:val="0"/>
          <w:bCs w:val="0"/>
          <w:sz w:val="28"/>
          <w:szCs w:val="28"/>
        </w:rPr>
        <w:t>.Шора, сл. Г.Ст</w:t>
      </w:r>
      <w:r>
        <w:rPr>
          <w:rStyle w:val="a4"/>
          <w:b w:val="0"/>
          <w:bCs w:val="0"/>
          <w:sz w:val="28"/>
          <w:szCs w:val="28"/>
        </w:rPr>
        <w:t>аниславской и Т.Варламовой (видеоряд)</w:t>
      </w:r>
    </w:p>
    <w:p w:rsidR="00C62C54" w:rsidRDefault="00EF2017" w:rsidP="00EF2017">
      <w:pPr>
        <w:pStyle w:val="a3"/>
        <w:widowControl/>
        <w:spacing w:after="0"/>
      </w:pPr>
      <w:r>
        <w:rPr>
          <w:rStyle w:val="a4"/>
          <w:b w:val="0"/>
          <w:bCs w:val="0"/>
          <w:color w:val="000000"/>
          <w:sz w:val="28"/>
          <w:szCs w:val="28"/>
        </w:rPr>
        <w:t>Ведущий</w:t>
      </w: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t>1</w:t>
      </w:r>
      <w:proofErr w:type="gramEnd"/>
      <w:r>
        <w:rPr>
          <w:rStyle w:val="a4"/>
          <w:b w:val="0"/>
          <w:bCs w:val="0"/>
          <w:color w:val="000000"/>
          <w:sz w:val="28"/>
          <w:szCs w:val="28"/>
        </w:rPr>
        <w:t>:</w:t>
      </w:r>
    </w:p>
    <w:p w:rsidR="00C62C54" w:rsidRDefault="00EF2017" w:rsidP="00EF2017">
      <w:pPr>
        <w:pStyle w:val="a3"/>
        <w:widowControl/>
        <w:spacing w:after="0"/>
      </w:pPr>
      <w:r>
        <w:rPr>
          <w:rStyle w:val="a4"/>
          <w:b w:val="0"/>
          <w:bCs w:val="0"/>
          <w:color w:val="000000"/>
          <w:sz w:val="28"/>
          <w:szCs w:val="28"/>
        </w:rPr>
        <w:t>Сердце с последним дыханием жизни</w:t>
      </w: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br/>
        <w:t>В</w:t>
      </w:r>
      <w:proofErr w:type="gramEnd"/>
      <w:r>
        <w:rPr>
          <w:rStyle w:val="a4"/>
          <w:b w:val="0"/>
          <w:bCs w:val="0"/>
          <w:color w:val="000000"/>
          <w:sz w:val="28"/>
          <w:szCs w:val="28"/>
        </w:rPr>
        <w:t>ыполнит твёрдую клятву свою: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Песни всегда посвящал я отчизне,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Ныне отчизне я жизнь отдаю.</w:t>
      </w:r>
      <w:r>
        <w:rPr>
          <w:rStyle w:val="a4"/>
          <w:b w:val="0"/>
          <w:bCs w:val="0"/>
          <w:color w:val="000000"/>
          <w:sz w:val="28"/>
          <w:szCs w:val="28"/>
        </w:rPr>
        <w:br/>
      </w:r>
      <w:r>
        <w:rPr>
          <w:rStyle w:val="a4"/>
          <w:b w:val="0"/>
          <w:bCs w:val="0"/>
          <w:color w:val="000000"/>
          <w:sz w:val="28"/>
          <w:szCs w:val="28"/>
        </w:rPr>
        <w:br/>
      </w:r>
      <w:r>
        <w:rPr>
          <w:rStyle w:val="a4"/>
          <w:b w:val="0"/>
          <w:bCs w:val="0"/>
          <w:color w:val="000000"/>
          <w:sz w:val="28"/>
          <w:szCs w:val="28"/>
        </w:rPr>
        <w:lastRenderedPageBreak/>
        <w:t>Песня меня научила свободе,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Песня борцом умереть мне велит.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Жизнь моя песней звене</w:t>
      </w:r>
      <w:r>
        <w:rPr>
          <w:rStyle w:val="a4"/>
          <w:b w:val="0"/>
          <w:bCs w:val="0"/>
          <w:color w:val="000000"/>
          <w:sz w:val="28"/>
          <w:szCs w:val="28"/>
        </w:rPr>
        <w:t>ла в народе,</w:t>
      </w:r>
      <w:r>
        <w:rPr>
          <w:rStyle w:val="a4"/>
          <w:b w:val="0"/>
          <w:bCs w:val="0"/>
          <w:color w:val="000000"/>
          <w:sz w:val="28"/>
          <w:szCs w:val="28"/>
        </w:rPr>
        <w:br/>
        <w:t>Смерть моя песней борьбы прозвучит.</w:t>
      </w:r>
    </w:p>
    <w:p w:rsidR="00C62C54" w:rsidRDefault="00EF2017" w:rsidP="00EF2017">
      <w:pPr>
        <w:pStyle w:val="a3"/>
        <w:widowControl/>
        <w:numPr>
          <w:ilvl w:val="0"/>
          <w:numId w:val="2"/>
        </w:numPr>
        <w:spacing w:after="0"/>
      </w:pP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t>В.Соловьев-Седой (перелож.</w:t>
      </w:r>
      <w:proofErr w:type="gramEnd"/>
      <w:r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t>Коньковой</w:t>
      </w:r>
      <w:proofErr w:type="gramEnd"/>
      <w:r>
        <w:rPr>
          <w:rStyle w:val="a4"/>
          <w:b w:val="0"/>
          <w:bCs w:val="0"/>
          <w:color w:val="000000"/>
          <w:sz w:val="28"/>
          <w:szCs w:val="28"/>
        </w:rPr>
        <w:t xml:space="preserve"> Е.О.) «Вечер на рейде» </w:t>
      </w:r>
    </w:p>
    <w:p w:rsidR="00C62C54" w:rsidRDefault="00EF2017" w:rsidP="00EF2017">
      <w:pPr>
        <w:pStyle w:val="a3"/>
        <w:widowControl/>
        <w:numPr>
          <w:ilvl w:val="0"/>
          <w:numId w:val="2"/>
        </w:numPr>
        <w:spacing w:after="0"/>
      </w:pP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t>М.Блантер (перелож.</w:t>
      </w:r>
      <w:proofErr w:type="gramEnd"/>
      <w:r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t>Коньковой</w:t>
      </w:r>
      <w:proofErr w:type="gramEnd"/>
      <w:r>
        <w:rPr>
          <w:rStyle w:val="a4"/>
          <w:b w:val="0"/>
          <w:bCs w:val="0"/>
          <w:color w:val="000000"/>
          <w:sz w:val="28"/>
          <w:szCs w:val="28"/>
        </w:rPr>
        <w:t xml:space="preserve"> Е.О.) «Песенка военных корреспондентов» </w:t>
      </w:r>
    </w:p>
    <w:p w:rsidR="00C62C54" w:rsidRDefault="00EF2017" w:rsidP="00EF2017">
      <w:pPr>
        <w:pStyle w:val="a3"/>
        <w:widowControl/>
        <w:numPr>
          <w:ilvl w:val="0"/>
          <w:numId w:val="2"/>
        </w:numPr>
        <w:spacing w:after="0"/>
      </w:pPr>
      <w:r>
        <w:rPr>
          <w:rStyle w:val="a4"/>
          <w:b w:val="0"/>
          <w:bCs w:val="0"/>
          <w:color w:val="000000"/>
          <w:sz w:val="28"/>
          <w:szCs w:val="28"/>
        </w:rPr>
        <w:t>М.Таривердиев «Песня о далекой родине» (видеоряд)</w:t>
      </w:r>
    </w:p>
    <w:p w:rsidR="00C62C54" w:rsidRDefault="00EF2017" w:rsidP="00EF2017">
      <w:pPr>
        <w:pStyle w:val="a3"/>
        <w:widowControl/>
        <w:numPr>
          <w:ilvl w:val="0"/>
          <w:numId w:val="2"/>
        </w:numPr>
        <w:spacing w:after="0"/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Муз. Е.Жарковского сл. </w:t>
      </w:r>
      <w:r>
        <w:rPr>
          <w:rStyle w:val="a4"/>
          <w:b w:val="0"/>
          <w:bCs w:val="0"/>
          <w:color w:val="000000"/>
          <w:sz w:val="28"/>
          <w:szCs w:val="28"/>
        </w:rPr>
        <w:t>К.Ваншенкина «Женька»</w:t>
      </w:r>
    </w:p>
    <w:p w:rsidR="00C62C54" w:rsidRDefault="00EF2017" w:rsidP="00EF2017">
      <w:pPr>
        <w:pStyle w:val="a3"/>
        <w:widowControl/>
        <w:numPr>
          <w:ilvl w:val="0"/>
          <w:numId w:val="2"/>
        </w:numPr>
        <w:spacing w:after="0"/>
      </w:pP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t>М.Фрадкин (перелож.</w:t>
      </w:r>
      <w:proofErr w:type="gramEnd"/>
      <w:r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t>Коньковой</w:t>
      </w:r>
      <w:proofErr w:type="gramEnd"/>
      <w:r>
        <w:rPr>
          <w:rStyle w:val="a4"/>
          <w:b w:val="0"/>
          <w:bCs w:val="0"/>
          <w:color w:val="000000"/>
          <w:sz w:val="28"/>
          <w:szCs w:val="28"/>
        </w:rPr>
        <w:t xml:space="preserve"> Е.О.) «Случайный вальс» </w:t>
      </w:r>
    </w:p>
    <w:p w:rsidR="00C62C54" w:rsidRDefault="00EF2017" w:rsidP="00EF2017">
      <w:pPr>
        <w:pStyle w:val="a3"/>
        <w:widowControl/>
        <w:numPr>
          <w:ilvl w:val="0"/>
          <w:numId w:val="2"/>
        </w:numPr>
        <w:spacing w:after="0"/>
      </w:pP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t>Р.Хозак (перелож.</w:t>
      </w:r>
      <w:proofErr w:type="gramEnd"/>
      <w:r>
        <w:rPr>
          <w:rStyle w:val="a4"/>
          <w:b w:val="0"/>
          <w:bCs w:val="0"/>
          <w:color w:val="000000"/>
          <w:sz w:val="28"/>
          <w:szCs w:val="28"/>
        </w:rPr>
        <w:t xml:space="preserve"> Корниловой Н.В.) «От героев былых времен» </w:t>
      </w:r>
    </w:p>
    <w:p w:rsidR="00C62C54" w:rsidRDefault="00EF2017" w:rsidP="00EF2017">
      <w:pPr>
        <w:pStyle w:val="a3"/>
        <w:widowControl/>
        <w:numPr>
          <w:ilvl w:val="0"/>
          <w:numId w:val="2"/>
        </w:numPr>
        <w:spacing w:after="0"/>
      </w:pPr>
      <w:r>
        <w:rPr>
          <w:rStyle w:val="a4"/>
          <w:b w:val="0"/>
          <w:bCs w:val="0"/>
          <w:color w:val="000000"/>
          <w:sz w:val="28"/>
          <w:szCs w:val="28"/>
        </w:rPr>
        <w:t>А.Новиков «Смуглянка»</w:t>
      </w:r>
    </w:p>
    <w:p w:rsidR="00C62C54" w:rsidRDefault="00EF2017" w:rsidP="00EF2017">
      <w:pPr>
        <w:pStyle w:val="a3"/>
        <w:widowControl/>
        <w:numPr>
          <w:ilvl w:val="0"/>
          <w:numId w:val="2"/>
        </w:numPr>
        <w:spacing w:after="0"/>
      </w:pPr>
      <w:r>
        <w:rPr>
          <w:rStyle w:val="a4"/>
          <w:b w:val="0"/>
          <w:bCs w:val="0"/>
          <w:color w:val="000000"/>
          <w:sz w:val="28"/>
          <w:szCs w:val="28"/>
        </w:rPr>
        <w:t>М.Ножкин (обр. Федоровой Н.Н., Игнатьева Е.) «Последний бой»</w:t>
      </w:r>
    </w:p>
    <w:p w:rsidR="00C62C54" w:rsidRDefault="00C62C54" w:rsidP="00EF2017">
      <w:pPr>
        <w:pStyle w:val="a3"/>
        <w:widowControl/>
        <w:numPr>
          <w:ilvl w:val="0"/>
          <w:numId w:val="2"/>
        </w:numPr>
        <w:spacing w:after="0"/>
      </w:pPr>
    </w:p>
    <w:p w:rsidR="00C62C54" w:rsidRDefault="00EF2017" w:rsidP="00EF2017">
      <w:pPr>
        <w:pStyle w:val="a6"/>
        <w:widowControl/>
        <w:spacing w:after="0"/>
      </w:pPr>
      <w:r>
        <w:rPr>
          <w:rStyle w:val="a4"/>
          <w:b w:val="0"/>
          <w:bCs w:val="0"/>
          <w:color w:val="000000"/>
          <w:sz w:val="28"/>
          <w:szCs w:val="28"/>
        </w:rPr>
        <w:t>Ведущий</w:t>
      </w: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t>2</w:t>
      </w:r>
      <w:proofErr w:type="gramEnd"/>
      <w:r>
        <w:rPr>
          <w:rStyle w:val="a4"/>
          <w:b w:val="0"/>
          <w:bCs w:val="0"/>
          <w:color w:val="000000"/>
          <w:sz w:val="28"/>
          <w:szCs w:val="28"/>
        </w:rPr>
        <w:t>:</w:t>
      </w:r>
    </w:p>
    <w:p w:rsidR="00C62C54" w:rsidRDefault="00EF2017" w:rsidP="00EF2017">
      <w:pPr>
        <w:pStyle w:val="a6"/>
        <w:widowControl/>
        <w:spacing w:after="0"/>
      </w:pPr>
      <w:r>
        <w:rPr>
          <w:rStyle w:val="a4"/>
          <w:b w:val="0"/>
          <w:bCs w:val="0"/>
          <w:color w:val="000000"/>
          <w:sz w:val="28"/>
          <w:szCs w:val="28"/>
        </w:rPr>
        <w:t>Сороковые, роковые,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Воен</w:t>
      </w:r>
      <w:r>
        <w:rPr>
          <w:rStyle w:val="a4"/>
          <w:b w:val="0"/>
          <w:bCs w:val="0"/>
          <w:color w:val="000000"/>
          <w:sz w:val="28"/>
          <w:szCs w:val="28"/>
        </w:rPr>
        <w:t>ные и фронтовые,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Где извещенья похоронные</w:t>
      </w: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br/>
        <w:t>И</w:t>
      </w:r>
      <w:proofErr w:type="gramEnd"/>
      <w:r>
        <w:rPr>
          <w:rStyle w:val="a4"/>
          <w:b w:val="0"/>
          <w:bCs w:val="0"/>
          <w:color w:val="000000"/>
          <w:sz w:val="28"/>
          <w:szCs w:val="28"/>
        </w:rPr>
        <w:t xml:space="preserve"> перестуки эшелонные.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Гудят накатанные рельсы.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Просторно. Холодно. Высоко.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И погорельцы, погорельцы</w:t>
      </w: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br/>
        <w:t>К</w:t>
      </w:r>
      <w:proofErr w:type="gramEnd"/>
      <w:r>
        <w:rPr>
          <w:rStyle w:val="a4"/>
          <w:b w:val="0"/>
          <w:bCs w:val="0"/>
          <w:color w:val="000000"/>
          <w:sz w:val="28"/>
          <w:szCs w:val="28"/>
        </w:rPr>
        <w:t>очуют с запада к востоку...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Как это было! Как совпало – 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Война, беда, мечта и юность!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И это все в меня запало</w:t>
      </w: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br/>
        <w:t>И</w:t>
      </w:r>
      <w:proofErr w:type="gramEnd"/>
      <w:r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bCs w:val="0"/>
          <w:color w:val="000000"/>
          <w:sz w:val="28"/>
          <w:szCs w:val="28"/>
        </w:rPr>
        <w:t>лишь потом во мне очнулось!..</w:t>
      </w:r>
      <w:r>
        <w:rPr>
          <w:rStyle w:val="a4"/>
          <w:b w:val="0"/>
          <w:bCs w:val="0"/>
          <w:color w:val="000000"/>
          <w:sz w:val="28"/>
          <w:szCs w:val="28"/>
        </w:rPr>
        <w:br/>
        <w:t>Сороковые, роковые,</w:t>
      </w:r>
      <w:r>
        <w:rPr>
          <w:rStyle w:val="a4"/>
          <w:b w:val="0"/>
          <w:bCs w:val="0"/>
          <w:color w:val="000000"/>
          <w:sz w:val="28"/>
          <w:szCs w:val="28"/>
        </w:rPr>
        <w:br/>
        <w:t>Свинцовые, пороховые...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Война гуляет по России,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А мы такие молодые!</w:t>
      </w:r>
    </w:p>
    <w:p w:rsidR="00C62C54" w:rsidRDefault="00EF2017" w:rsidP="00EF2017">
      <w:pPr>
        <w:pStyle w:val="a6"/>
        <w:widowControl/>
        <w:numPr>
          <w:ilvl w:val="0"/>
          <w:numId w:val="3"/>
        </w:numPr>
        <w:spacing w:after="0"/>
      </w:pP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t>К.Молчанов (перелож.</w:t>
      </w:r>
      <w:proofErr w:type="gramEnd"/>
      <w:r>
        <w:rPr>
          <w:rStyle w:val="a4"/>
          <w:b w:val="0"/>
          <w:bCs w:val="0"/>
          <w:color w:val="000000"/>
          <w:sz w:val="28"/>
          <w:szCs w:val="28"/>
        </w:rPr>
        <w:t xml:space="preserve"> Корниловой Н.В., Лисенко И.) «Мелодия» из </w:t>
      </w: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t>к</w:t>
      </w:r>
      <w:proofErr w:type="gramEnd"/>
      <w:r>
        <w:rPr>
          <w:rStyle w:val="a4"/>
          <w:b w:val="0"/>
          <w:bCs w:val="0"/>
          <w:color w:val="000000"/>
          <w:sz w:val="28"/>
          <w:szCs w:val="28"/>
        </w:rPr>
        <w:t>/ф «А зори здесь тихие» (мультимедийная презентация)</w:t>
      </w:r>
    </w:p>
    <w:p w:rsidR="00C62C54" w:rsidRDefault="00EF2017" w:rsidP="00EF2017">
      <w:pPr>
        <w:pStyle w:val="a6"/>
        <w:widowControl/>
        <w:spacing w:after="0"/>
      </w:pPr>
      <w:r>
        <w:rPr>
          <w:rStyle w:val="a4"/>
          <w:b w:val="0"/>
          <w:bCs w:val="0"/>
          <w:color w:val="000000"/>
          <w:sz w:val="28"/>
          <w:szCs w:val="28"/>
        </w:rPr>
        <w:t>Ведущий</w:t>
      </w: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t>1</w:t>
      </w:r>
      <w:proofErr w:type="gramEnd"/>
      <w:r>
        <w:rPr>
          <w:rStyle w:val="a4"/>
          <w:b w:val="0"/>
          <w:bCs w:val="0"/>
          <w:color w:val="000000"/>
          <w:sz w:val="28"/>
          <w:szCs w:val="28"/>
        </w:rPr>
        <w:t>:</w:t>
      </w:r>
    </w:p>
    <w:p w:rsidR="00C62C54" w:rsidRDefault="00EF2017" w:rsidP="00EF2017">
      <w:pPr>
        <w:pStyle w:val="a6"/>
        <w:widowControl/>
        <w:spacing w:after="0"/>
      </w:pPr>
      <w:r>
        <w:rPr>
          <w:rStyle w:val="a4"/>
          <w:b w:val="0"/>
          <w:bCs w:val="0"/>
          <w:color w:val="000000"/>
          <w:sz w:val="28"/>
          <w:szCs w:val="28"/>
        </w:rPr>
        <w:t>Красоту, чт</w:t>
      </w:r>
      <w:r>
        <w:rPr>
          <w:rStyle w:val="a4"/>
          <w:b w:val="0"/>
          <w:bCs w:val="0"/>
          <w:color w:val="000000"/>
          <w:sz w:val="28"/>
          <w:szCs w:val="28"/>
        </w:rPr>
        <w:t>о дарит нам природа,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Отстояли солдаты в огне,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Майский день сорок пятого года</w:t>
      </w: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br/>
        <w:t>С</w:t>
      </w:r>
      <w:proofErr w:type="gramEnd"/>
      <w:r>
        <w:rPr>
          <w:rStyle w:val="a4"/>
          <w:b w:val="0"/>
          <w:bCs w:val="0"/>
          <w:color w:val="000000"/>
          <w:sz w:val="28"/>
          <w:szCs w:val="28"/>
        </w:rPr>
        <w:t>тал последнею точкой в войне.</w:t>
      </w:r>
    </w:p>
    <w:p w:rsidR="00C62C54" w:rsidRDefault="00EF2017" w:rsidP="00EF2017">
      <w:pPr>
        <w:pStyle w:val="a6"/>
        <w:widowControl/>
        <w:numPr>
          <w:ilvl w:val="0"/>
          <w:numId w:val="3"/>
        </w:numPr>
        <w:spacing w:after="0"/>
      </w:pP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lastRenderedPageBreak/>
        <w:t>Г.Портнов (перелож.</w:t>
      </w:r>
      <w:proofErr w:type="gramEnd"/>
      <w:r>
        <w:rPr>
          <w:rStyle w:val="a4"/>
          <w:b w:val="0"/>
          <w:bCs w:val="0"/>
          <w:color w:val="000000"/>
          <w:sz w:val="28"/>
          <w:szCs w:val="28"/>
        </w:rPr>
        <w:t xml:space="preserve"> Для 2-х фоно Суликовой М.Д.) Вальс </w:t>
      </w: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t>из</w:t>
      </w:r>
      <w:proofErr w:type="gramEnd"/>
      <w:r>
        <w:rPr>
          <w:rStyle w:val="a4"/>
          <w:b w:val="0"/>
          <w:bCs w:val="0"/>
          <w:color w:val="000000"/>
          <w:sz w:val="28"/>
          <w:szCs w:val="28"/>
        </w:rPr>
        <w:t xml:space="preserve"> к/ф «На войне, как на войне» </w:t>
      </w:r>
    </w:p>
    <w:p w:rsidR="00C62C54" w:rsidRDefault="00EF2017" w:rsidP="00EF2017">
      <w:pPr>
        <w:pStyle w:val="a6"/>
        <w:widowControl/>
        <w:numPr>
          <w:ilvl w:val="0"/>
          <w:numId w:val="3"/>
        </w:numPr>
        <w:spacing w:after="0"/>
      </w:pPr>
      <w:r>
        <w:rPr>
          <w:rStyle w:val="a4"/>
          <w:b w:val="0"/>
          <w:bCs w:val="0"/>
          <w:color w:val="000000"/>
          <w:sz w:val="28"/>
          <w:szCs w:val="28"/>
        </w:rPr>
        <w:t>«Попурри на тему военных лет» (обр. Федоровой Н.Н. и Игнатье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ва Е.) </w:t>
      </w:r>
    </w:p>
    <w:p w:rsidR="00C62C54" w:rsidRDefault="00EF2017" w:rsidP="00EF2017">
      <w:pPr>
        <w:pStyle w:val="a6"/>
        <w:widowControl/>
        <w:spacing w:after="0"/>
      </w:pPr>
      <w:r>
        <w:rPr>
          <w:rStyle w:val="a4"/>
          <w:b w:val="0"/>
          <w:bCs w:val="0"/>
          <w:color w:val="000000"/>
          <w:sz w:val="28"/>
          <w:szCs w:val="28"/>
        </w:rPr>
        <w:t>Ведущий</w:t>
      </w: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t>2</w:t>
      </w:r>
      <w:proofErr w:type="gramEnd"/>
      <w:r>
        <w:rPr>
          <w:rStyle w:val="a4"/>
          <w:b w:val="0"/>
          <w:bCs w:val="0"/>
          <w:color w:val="000000"/>
          <w:sz w:val="28"/>
          <w:szCs w:val="28"/>
        </w:rPr>
        <w:t>:</w:t>
      </w:r>
    </w:p>
    <w:p w:rsidR="00C62C54" w:rsidRDefault="00EF2017" w:rsidP="00EF2017">
      <w:pPr>
        <w:pStyle w:val="a6"/>
        <w:widowControl/>
        <w:spacing w:after="0"/>
      </w:pPr>
      <w:r>
        <w:rPr>
          <w:rStyle w:val="a4"/>
          <w:b w:val="0"/>
          <w:bCs w:val="0"/>
          <w:color w:val="000000"/>
          <w:sz w:val="28"/>
          <w:szCs w:val="28"/>
        </w:rPr>
        <w:t>Мне писать всегда об этом страшно:</w:t>
      </w:r>
      <w:r>
        <w:rPr>
          <w:rStyle w:val="a4"/>
          <w:b w:val="0"/>
          <w:bCs w:val="0"/>
          <w:color w:val="000000"/>
          <w:sz w:val="28"/>
          <w:szCs w:val="28"/>
        </w:rPr>
        <w:br/>
      </w: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t>Жизнь</w:t>
      </w:r>
      <w:proofErr w:type="gramEnd"/>
      <w:r>
        <w:rPr>
          <w:rStyle w:val="a4"/>
          <w:b w:val="0"/>
          <w:bCs w:val="0"/>
          <w:color w:val="000000"/>
          <w:sz w:val="28"/>
          <w:szCs w:val="28"/>
        </w:rPr>
        <w:t xml:space="preserve"> прожив средь звонкой тишины,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Посвящать слова свои прекрасным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Людям, не вернувшимся с войны.</w:t>
      </w:r>
      <w:r>
        <w:rPr>
          <w:rStyle w:val="a4"/>
          <w:b w:val="0"/>
          <w:bCs w:val="0"/>
          <w:color w:val="000000"/>
          <w:sz w:val="28"/>
          <w:szCs w:val="28"/>
        </w:rPr>
        <w:br/>
      </w:r>
      <w:r>
        <w:rPr>
          <w:rStyle w:val="a4"/>
          <w:b w:val="0"/>
          <w:bCs w:val="0"/>
          <w:color w:val="000000"/>
          <w:sz w:val="28"/>
          <w:szCs w:val="28"/>
        </w:rPr>
        <w:br/>
        <w:t>Словно сердце павшего солдата,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Бьётся пламя вечного огня.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День Победы – горестная дата,</w:t>
      </w:r>
      <w:r>
        <w:rPr>
          <w:rStyle w:val="a4"/>
          <w:b w:val="0"/>
          <w:bCs w:val="0"/>
          <w:color w:val="000000"/>
          <w:sz w:val="28"/>
          <w:szCs w:val="28"/>
        </w:rPr>
        <w:br/>
        <w:t>Сгусток боли в с</w:t>
      </w:r>
      <w:r>
        <w:rPr>
          <w:rStyle w:val="a4"/>
          <w:b w:val="0"/>
          <w:bCs w:val="0"/>
          <w:color w:val="000000"/>
          <w:sz w:val="28"/>
          <w:szCs w:val="28"/>
        </w:rPr>
        <w:t>ердце у меня.</w:t>
      </w:r>
      <w:r>
        <w:rPr>
          <w:rStyle w:val="a4"/>
          <w:b w:val="0"/>
          <w:bCs w:val="0"/>
          <w:color w:val="000000"/>
          <w:sz w:val="28"/>
          <w:szCs w:val="28"/>
        </w:rPr>
        <w:br/>
      </w:r>
      <w:r>
        <w:rPr>
          <w:rStyle w:val="a4"/>
          <w:b w:val="0"/>
          <w:bCs w:val="0"/>
          <w:color w:val="000000"/>
          <w:sz w:val="28"/>
          <w:szCs w:val="28"/>
        </w:rPr>
        <w:br/>
        <w:t>Преклоняя трепетно колени,</w:t>
      </w:r>
      <w:r>
        <w:rPr>
          <w:rStyle w:val="a4"/>
          <w:b w:val="0"/>
          <w:bCs w:val="0"/>
          <w:color w:val="000000"/>
          <w:sz w:val="28"/>
          <w:szCs w:val="28"/>
        </w:rPr>
        <w:br/>
        <w:t>Я кладу к подножию букет.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Как огонь сожженных поселений,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Запылал малиновый рассвет.</w:t>
      </w:r>
      <w:r>
        <w:rPr>
          <w:rStyle w:val="a4"/>
          <w:b w:val="0"/>
          <w:bCs w:val="0"/>
          <w:color w:val="000000"/>
          <w:sz w:val="28"/>
          <w:szCs w:val="28"/>
        </w:rPr>
        <w:br/>
      </w:r>
      <w:r>
        <w:rPr>
          <w:rStyle w:val="a4"/>
          <w:b w:val="0"/>
          <w:bCs w:val="0"/>
          <w:color w:val="000000"/>
          <w:sz w:val="28"/>
          <w:szCs w:val="28"/>
        </w:rPr>
        <w:br/>
        <w:t>Оставляют капли дождевые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Мокрый след на каменных щеках,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Памятники, будто бы живые,</w:t>
      </w:r>
      <w:r>
        <w:rPr>
          <w:rStyle w:val="a4"/>
          <w:b w:val="0"/>
          <w:bCs w:val="0"/>
          <w:color w:val="000000"/>
          <w:sz w:val="28"/>
          <w:szCs w:val="28"/>
        </w:rPr>
        <w:br/>
        <w:t xml:space="preserve">Держат </w:t>
      </w: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t>мир</w:t>
      </w:r>
      <w:proofErr w:type="gramEnd"/>
      <w:r>
        <w:rPr>
          <w:rStyle w:val="a4"/>
          <w:b w:val="0"/>
          <w:bCs w:val="0"/>
          <w:color w:val="000000"/>
          <w:sz w:val="28"/>
          <w:szCs w:val="28"/>
        </w:rPr>
        <w:t xml:space="preserve"> спасённый на руках.</w:t>
      </w:r>
    </w:p>
    <w:p w:rsidR="00C62C54" w:rsidRDefault="00EF2017" w:rsidP="00EF2017">
      <w:pPr>
        <w:pStyle w:val="a6"/>
        <w:widowControl/>
        <w:numPr>
          <w:ilvl w:val="0"/>
          <w:numId w:val="3"/>
        </w:numPr>
        <w:spacing w:after="0"/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В.Коровицын «У </w:t>
      </w:r>
      <w:r>
        <w:rPr>
          <w:rStyle w:val="a4"/>
          <w:b w:val="0"/>
          <w:bCs w:val="0"/>
          <w:color w:val="000000"/>
          <w:sz w:val="28"/>
          <w:szCs w:val="28"/>
        </w:rPr>
        <w:t>вечного огня» (заставка «Вечный огонь»)</w:t>
      </w:r>
    </w:p>
    <w:p w:rsidR="00C62C54" w:rsidRDefault="00EF2017" w:rsidP="00EF2017">
      <w:pPr>
        <w:pStyle w:val="a6"/>
        <w:widowControl/>
        <w:numPr>
          <w:ilvl w:val="0"/>
          <w:numId w:val="3"/>
        </w:numPr>
        <w:spacing w:after="0"/>
      </w:pPr>
      <w:r>
        <w:rPr>
          <w:rStyle w:val="a4"/>
          <w:b w:val="0"/>
          <w:bCs w:val="0"/>
          <w:color w:val="000000"/>
          <w:sz w:val="28"/>
          <w:szCs w:val="28"/>
        </w:rPr>
        <w:t>Т.Альбинони «Адажио» (показ слайдов)</w:t>
      </w:r>
    </w:p>
    <w:p w:rsidR="00C62C54" w:rsidRDefault="00EF2017" w:rsidP="00EF2017">
      <w:pPr>
        <w:pStyle w:val="a6"/>
        <w:widowControl/>
        <w:spacing w:after="0"/>
      </w:pPr>
      <w:r>
        <w:rPr>
          <w:rStyle w:val="a4"/>
          <w:b w:val="0"/>
          <w:bCs w:val="0"/>
          <w:color w:val="000000"/>
          <w:sz w:val="28"/>
          <w:szCs w:val="28"/>
        </w:rPr>
        <w:t>Ведущий</w:t>
      </w: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t>1</w:t>
      </w:r>
      <w:proofErr w:type="gramEnd"/>
      <w:r>
        <w:rPr>
          <w:rStyle w:val="a4"/>
          <w:b w:val="0"/>
          <w:bCs w:val="0"/>
          <w:color w:val="000000"/>
          <w:sz w:val="28"/>
          <w:szCs w:val="28"/>
        </w:rPr>
        <w:t>:</w:t>
      </w:r>
    </w:p>
    <w:p w:rsidR="00C62C54" w:rsidRDefault="00EF2017" w:rsidP="00EF2017">
      <w:pPr>
        <w:pStyle w:val="a6"/>
        <w:widowControl/>
        <w:spacing w:after="0"/>
      </w:pPr>
      <w:r>
        <w:rPr>
          <w:rStyle w:val="a4"/>
          <w:b w:val="0"/>
          <w:bCs w:val="0"/>
          <w:color w:val="000000"/>
          <w:sz w:val="28"/>
          <w:szCs w:val="28"/>
        </w:rPr>
        <w:t>Я зарастаю памятью,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Как лесом зарастает пустошь.</w:t>
      </w:r>
      <w:r>
        <w:rPr>
          <w:rStyle w:val="a4"/>
          <w:b w:val="0"/>
          <w:bCs w:val="0"/>
          <w:color w:val="000000"/>
          <w:sz w:val="28"/>
          <w:szCs w:val="28"/>
        </w:rPr>
        <w:br/>
        <w:t xml:space="preserve">И </w:t>
      </w: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t>птицы-память</w:t>
      </w:r>
      <w:proofErr w:type="gramEnd"/>
      <w:r>
        <w:rPr>
          <w:rStyle w:val="a4"/>
          <w:b w:val="0"/>
          <w:bCs w:val="0"/>
          <w:color w:val="000000"/>
          <w:sz w:val="28"/>
          <w:szCs w:val="28"/>
        </w:rPr>
        <w:t xml:space="preserve"> по утрам поют,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И ветер-память по ночам гудит,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Деревья-память целый день лепечут.</w:t>
      </w:r>
      <w:r>
        <w:rPr>
          <w:rStyle w:val="a4"/>
          <w:b w:val="0"/>
          <w:bCs w:val="0"/>
          <w:color w:val="000000"/>
          <w:sz w:val="28"/>
          <w:szCs w:val="28"/>
        </w:rPr>
        <w:br/>
      </w:r>
      <w:r>
        <w:rPr>
          <w:rStyle w:val="a4"/>
          <w:b w:val="0"/>
          <w:bCs w:val="0"/>
          <w:color w:val="000000"/>
          <w:sz w:val="28"/>
          <w:szCs w:val="28"/>
        </w:rPr>
        <w:br/>
        <w:t>И там, в пернатой памят</w:t>
      </w:r>
      <w:r>
        <w:rPr>
          <w:rStyle w:val="a4"/>
          <w:b w:val="0"/>
          <w:bCs w:val="0"/>
          <w:color w:val="000000"/>
          <w:sz w:val="28"/>
          <w:szCs w:val="28"/>
        </w:rPr>
        <w:t>и моей,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Все сказки начинаются с 'однажды'.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И в этом однократность бытия</w:t>
      </w: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br/>
        <w:t>И</w:t>
      </w:r>
      <w:proofErr w:type="gramEnd"/>
      <w:r>
        <w:rPr>
          <w:rStyle w:val="a4"/>
          <w:b w:val="0"/>
          <w:bCs w:val="0"/>
          <w:color w:val="000000"/>
          <w:sz w:val="28"/>
          <w:szCs w:val="28"/>
        </w:rPr>
        <w:t xml:space="preserve"> однократность утоленья жажды.</w:t>
      </w:r>
      <w:r>
        <w:rPr>
          <w:rStyle w:val="a4"/>
          <w:b w:val="0"/>
          <w:bCs w:val="0"/>
          <w:color w:val="000000"/>
          <w:sz w:val="28"/>
          <w:szCs w:val="28"/>
        </w:rPr>
        <w:br/>
      </w:r>
      <w:r>
        <w:rPr>
          <w:rStyle w:val="a4"/>
          <w:b w:val="0"/>
          <w:bCs w:val="0"/>
          <w:color w:val="000000"/>
          <w:sz w:val="28"/>
          <w:szCs w:val="28"/>
        </w:rPr>
        <w:br/>
        <w:t>Но в памяти такая скрыта мощь,</w:t>
      </w:r>
      <w:r>
        <w:rPr>
          <w:rStyle w:val="a4"/>
          <w:b w:val="0"/>
          <w:bCs w:val="0"/>
          <w:color w:val="000000"/>
          <w:sz w:val="28"/>
          <w:szCs w:val="28"/>
        </w:rPr>
        <w:br/>
        <w:t>Что возвращает образы и множит...</w:t>
      </w:r>
      <w:r>
        <w:rPr>
          <w:rStyle w:val="a4"/>
          <w:b w:val="0"/>
          <w:bCs w:val="0"/>
          <w:color w:val="000000"/>
          <w:sz w:val="28"/>
          <w:szCs w:val="28"/>
        </w:rPr>
        <w:br/>
      </w:r>
      <w:r>
        <w:rPr>
          <w:rStyle w:val="a4"/>
          <w:b w:val="0"/>
          <w:bCs w:val="0"/>
          <w:color w:val="000000"/>
          <w:sz w:val="28"/>
          <w:szCs w:val="28"/>
        </w:rPr>
        <w:lastRenderedPageBreak/>
        <w:t>Шумит, не умолкая, память-дождь,</w:t>
      </w:r>
      <w:r>
        <w:rPr>
          <w:rStyle w:val="a4"/>
          <w:b w:val="0"/>
          <w:bCs w:val="0"/>
          <w:color w:val="000000"/>
          <w:sz w:val="28"/>
          <w:szCs w:val="28"/>
        </w:rPr>
        <w:br/>
        <w:t xml:space="preserve">И память-снег </w:t>
      </w: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t>летит</w:t>
      </w:r>
      <w:proofErr w:type="gramEnd"/>
      <w:r>
        <w:rPr>
          <w:rStyle w:val="a4"/>
          <w:b w:val="0"/>
          <w:bCs w:val="0"/>
          <w:color w:val="000000"/>
          <w:sz w:val="28"/>
          <w:szCs w:val="28"/>
        </w:rPr>
        <w:t xml:space="preserve"> и пасть не может. </w:t>
      </w:r>
      <w:r>
        <w:rPr>
          <w:rStyle w:val="a4"/>
          <w:b w:val="0"/>
          <w:bCs w:val="0"/>
          <w:color w:val="000000"/>
          <w:sz w:val="28"/>
          <w:szCs w:val="28"/>
        </w:rPr>
        <w:br/>
      </w:r>
    </w:p>
    <w:p w:rsidR="00C62C54" w:rsidRDefault="00EF2017" w:rsidP="00EF2017">
      <w:pPr>
        <w:pStyle w:val="a6"/>
        <w:widowControl/>
        <w:numPr>
          <w:ilvl w:val="0"/>
          <w:numId w:val="3"/>
        </w:numPr>
        <w:spacing w:after="0"/>
      </w:pPr>
      <w:r>
        <w:rPr>
          <w:rStyle w:val="a4"/>
          <w:b w:val="0"/>
          <w:bCs w:val="0"/>
          <w:color w:val="000000"/>
          <w:sz w:val="28"/>
          <w:szCs w:val="28"/>
        </w:rPr>
        <w:t>Т.Хренников «</w:t>
      </w:r>
      <w:r>
        <w:rPr>
          <w:rStyle w:val="a4"/>
          <w:b w:val="0"/>
          <w:bCs w:val="0"/>
          <w:color w:val="000000"/>
          <w:sz w:val="28"/>
          <w:szCs w:val="28"/>
        </w:rPr>
        <w:t>Портрет» (показ слайдов)</w:t>
      </w:r>
    </w:p>
    <w:p w:rsidR="00C62C54" w:rsidRDefault="00EF2017" w:rsidP="00EF2017">
      <w:pPr>
        <w:pStyle w:val="a6"/>
        <w:widowControl/>
        <w:numPr>
          <w:ilvl w:val="0"/>
          <w:numId w:val="3"/>
        </w:numPr>
        <w:spacing w:after="0"/>
      </w:pPr>
      <w:r>
        <w:rPr>
          <w:rStyle w:val="a4"/>
          <w:b w:val="0"/>
          <w:bCs w:val="0"/>
          <w:color w:val="000000"/>
          <w:sz w:val="28"/>
          <w:szCs w:val="28"/>
        </w:rPr>
        <w:t>Р.Хейф «У памятника герою»</w:t>
      </w:r>
    </w:p>
    <w:p w:rsidR="00C62C54" w:rsidRDefault="00EF2017" w:rsidP="00EF2017">
      <w:pPr>
        <w:pStyle w:val="a6"/>
        <w:widowControl/>
        <w:spacing w:after="0"/>
      </w:pPr>
      <w:r>
        <w:rPr>
          <w:rStyle w:val="a4"/>
          <w:b w:val="0"/>
          <w:bCs w:val="0"/>
          <w:color w:val="000000"/>
          <w:sz w:val="28"/>
          <w:szCs w:val="28"/>
        </w:rPr>
        <w:t>Ведущий</w:t>
      </w: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t>2</w:t>
      </w:r>
      <w:proofErr w:type="gramEnd"/>
      <w:r>
        <w:rPr>
          <w:rStyle w:val="a4"/>
          <w:b w:val="0"/>
          <w:bCs w:val="0"/>
          <w:color w:val="000000"/>
          <w:sz w:val="28"/>
          <w:szCs w:val="28"/>
        </w:rPr>
        <w:t>:</w:t>
      </w:r>
    </w:p>
    <w:p w:rsidR="00C62C54" w:rsidRDefault="00EF2017" w:rsidP="00EF2017">
      <w:pPr>
        <w:pStyle w:val="a6"/>
        <w:widowControl/>
        <w:spacing w:after="0"/>
      </w:pPr>
      <w:r>
        <w:rPr>
          <w:rStyle w:val="a4"/>
          <w:b w:val="0"/>
          <w:bCs w:val="0"/>
          <w:color w:val="000000"/>
          <w:sz w:val="28"/>
          <w:szCs w:val="28"/>
        </w:rPr>
        <w:t>По-разному зовутся дети, –</w:t>
      </w:r>
      <w:r>
        <w:rPr>
          <w:rStyle w:val="a4"/>
          <w:b w:val="0"/>
          <w:bCs w:val="0"/>
          <w:color w:val="000000"/>
          <w:sz w:val="28"/>
          <w:szCs w:val="28"/>
        </w:rPr>
        <w:br/>
        <w:t xml:space="preserve">Нас </w:t>
      </w: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t>очень много</w:t>
      </w:r>
      <w:proofErr w:type="gramEnd"/>
      <w:r>
        <w:rPr>
          <w:rStyle w:val="a4"/>
          <w:b w:val="0"/>
          <w:bCs w:val="0"/>
          <w:color w:val="000000"/>
          <w:sz w:val="28"/>
          <w:szCs w:val="28"/>
        </w:rPr>
        <w:t xml:space="preserve"> на планете...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По-разному зовутся дети,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Для нас – все лучшее на свете!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Нужны нам книжки, песни, пляски</w:t>
      </w: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br/>
        <w:t>И</w:t>
      </w:r>
      <w:proofErr w:type="gramEnd"/>
      <w:r>
        <w:rPr>
          <w:rStyle w:val="a4"/>
          <w:b w:val="0"/>
          <w:bCs w:val="0"/>
          <w:color w:val="000000"/>
          <w:sz w:val="28"/>
          <w:szCs w:val="28"/>
        </w:rPr>
        <w:t xml:space="preserve"> увлекательные сказки.</w:t>
      </w:r>
      <w:r>
        <w:rPr>
          <w:rStyle w:val="a4"/>
          <w:b w:val="0"/>
          <w:bCs w:val="0"/>
          <w:color w:val="000000"/>
          <w:sz w:val="28"/>
          <w:szCs w:val="28"/>
        </w:rPr>
        <w:br/>
        <w:t>Хотим мы вырасти врачами,</w:t>
      </w:r>
      <w:r>
        <w:rPr>
          <w:rStyle w:val="a4"/>
          <w:b w:val="0"/>
          <w:bCs w:val="0"/>
          <w:color w:val="000000"/>
          <w:sz w:val="28"/>
          <w:szCs w:val="28"/>
        </w:rPr>
        <w:br/>
        <w:t>Строителями, скрипачами,</w:t>
      </w:r>
      <w:r>
        <w:rPr>
          <w:rStyle w:val="a4"/>
          <w:b w:val="0"/>
          <w:bCs w:val="0"/>
          <w:color w:val="000000"/>
          <w:sz w:val="28"/>
          <w:szCs w:val="28"/>
        </w:rPr>
        <w:br/>
        <w:t>Учителями, и артистами,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И летчиками, и связистами!</w:t>
      </w:r>
      <w:r>
        <w:rPr>
          <w:rStyle w:val="a4"/>
          <w:b w:val="0"/>
          <w:bCs w:val="0"/>
          <w:color w:val="000000"/>
          <w:sz w:val="28"/>
          <w:szCs w:val="28"/>
        </w:rPr>
        <w:br/>
        <w:t>Хотим под мирным небом жить,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И радоваться, и дружить,</w:t>
      </w:r>
      <w:r>
        <w:rPr>
          <w:rStyle w:val="a4"/>
          <w:b w:val="0"/>
          <w:bCs w:val="0"/>
          <w:color w:val="000000"/>
          <w:sz w:val="28"/>
          <w:szCs w:val="28"/>
        </w:rPr>
        <w:br/>
        <w:t>Хотим, чтоб всюду на планете</w:t>
      </w:r>
      <w:r>
        <w:rPr>
          <w:rStyle w:val="a4"/>
          <w:b w:val="0"/>
          <w:bCs w:val="0"/>
          <w:color w:val="000000"/>
          <w:sz w:val="28"/>
          <w:szCs w:val="28"/>
        </w:rPr>
        <w:br/>
        <w:t>Войны совсем не знали дети!</w:t>
      </w:r>
    </w:p>
    <w:p w:rsidR="00C62C54" w:rsidRDefault="00EF2017" w:rsidP="00EF2017">
      <w:pPr>
        <w:pStyle w:val="a6"/>
        <w:widowControl/>
        <w:numPr>
          <w:ilvl w:val="0"/>
          <w:numId w:val="3"/>
        </w:numPr>
        <w:spacing w:after="0"/>
      </w:pPr>
      <w:r>
        <w:rPr>
          <w:rStyle w:val="a4"/>
          <w:b w:val="0"/>
          <w:bCs w:val="0"/>
          <w:color w:val="000000"/>
          <w:sz w:val="28"/>
          <w:szCs w:val="28"/>
        </w:rPr>
        <w:t>Муз. О.Хромушина, сл. В.Семернина «Раз, два — радуга» (показ слайдов</w:t>
      </w:r>
      <w:r>
        <w:rPr>
          <w:rStyle w:val="a4"/>
          <w:b w:val="0"/>
          <w:bCs w:val="0"/>
          <w:color w:val="000000"/>
          <w:sz w:val="28"/>
          <w:szCs w:val="28"/>
        </w:rPr>
        <w:t>)</w:t>
      </w:r>
    </w:p>
    <w:p w:rsidR="00C62C54" w:rsidRDefault="00EF2017" w:rsidP="00EF2017">
      <w:pPr>
        <w:pStyle w:val="a6"/>
        <w:widowControl/>
        <w:numPr>
          <w:ilvl w:val="0"/>
          <w:numId w:val="3"/>
        </w:numPr>
        <w:spacing w:after="0"/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Муз. </w:t>
      </w: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t>Ю.Чичкова, сл. М.Пляцковского «Нам мир завещано беречь» (аранж.</w:t>
      </w:r>
      <w:proofErr w:type="gramEnd"/>
      <w:r>
        <w:rPr>
          <w:rStyle w:val="a4"/>
          <w:b w:val="0"/>
          <w:bCs w:val="0"/>
          <w:color w:val="000000"/>
          <w:sz w:val="28"/>
          <w:szCs w:val="28"/>
        </w:rPr>
        <w:t xml:space="preserve"> Паршиной Е.В.) (показ слайдов)</w:t>
      </w:r>
    </w:p>
    <w:p w:rsidR="00C62C54" w:rsidRDefault="00C62C54" w:rsidP="00EF2017">
      <w:pPr>
        <w:pStyle w:val="a6"/>
        <w:widowControl/>
        <w:spacing w:after="0"/>
      </w:pPr>
    </w:p>
    <w:p w:rsidR="00C62C54" w:rsidRDefault="00C62C54" w:rsidP="00EF2017">
      <w:pPr>
        <w:pStyle w:val="a6"/>
        <w:widowControl/>
        <w:spacing w:after="0"/>
      </w:pPr>
    </w:p>
    <w:sectPr w:rsidR="00C62C54" w:rsidSect="00C62C54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829EB"/>
    <w:multiLevelType w:val="multilevel"/>
    <w:tmpl w:val="AC8E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4FF3B6F"/>
    <w:multiLevelType w:val="multilevel"/>
    <w:tmpl w:val="8A9C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624E1ADD"/>
    <w:multiLevelType w:val="multilevel"/>
    <w:tmpl w:val="736A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745B12EB"/>
    <w:multiLevelType w:val="multilevel"/>
    <w:tmpl w:val="F9B8A4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C54"/>
    <w:rsid w:val="00C62C54"/>
    <w:rsid w:val="00EF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62C54"/>
    <w:pPr>
      <w:widowControl w:val="0"/>
      <w:tabs>
        <w:tab w:val="left" w:pos="709"/>
      </w:tabs>
      <w:suppressAutoHyphens/>
      <w:overflowPunct w:val="0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4">
    <w:name w:val="Выделение жирным"/>
    <w:rsid w:val="00C62C54"/>
    <w:rPr>
      <w:b/>
      <w:bCs/>
    </w:rPr>
  </w:style>
  <w:style w:type="character" w:customStyle="1" w:styleId="ListLabel5">
    <w:name w:val="ListLabel 5"/>
    <w:rsid w:val="00C62C54"/>
    <w:rPr>
      <w:rFonts w:cs="Symbol"/>
    </w:rPr>
  </w:style>
  <w:style w:type="character" w:customStyle="1" w:styleId="ListLabel6">
    <w:name w:val="ListLabel 6"/>
    <w:rsid w:val="00C62C54"/>
    <w:rPr>
      <w:rFonts w:cs="OpenSymbol"/>
    </w:rPr>
  </w:style>
  <w:style w:type="character" w:customStyle="1" w:styleId="ListLabel7">
    <w:name w:val="ListLabel 7"/>
    <w:rsid w:val="00C62C54"/>
    <w:rPr>
      <w:rFonts w:cs="Symbol"/>
    </w:rPr>
  </w:style>
  <w:style w:type="character" w:customStyle="1" w:styleId="ListLabel8">
    <w:name w:val="ListLabel 8"/>
    <w:rsid w:val="00C62C54"/>
    <w:rPr>
      <w:rFonts w:cs="OpenSymbol"/>
    </w:rPr>
  </w:style>
  <w:style w:type="paragraph" w:customStyle="1" w:styleId="a5">
    <w:name w:val="Заголовок"/>
    <w:basedOn w:val="a3"/>
    <w:next w:val="a6"/>
    <w:rsid w:val="00C62C5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3"/>
    <w:rsid w:val="00C62C54"/>
    <w:pPr>
      <w:spacing w:after="120"/>
    </w:pPr>
  </w:style>
  <w:style w:type="paragraph" w:styleId="a7">
    <w:name w:val="List"/>
    <w:basedOn w:val="a6"/>
    <w:rsid w:val="00C62C54"/>
  </w:style>
  <w:style w:type="paragraph" w:styleId="a8">
    <w:name w:val="Title"/>
    <w:basedOn w:val="a3"/>
    <w:rsid w:val="00C62C54"/>
    <w:pPr>
      <w:suppressLineNumbers/>
      <w:spacing w:before="120" w:after="120"/>
    </w:pPr>
    <w:rPr>
      <w:i/>
      <w:iCs/>
    </w:rPr>
  </w:style>
  <w:style w:type="paragraph" w:styleId="a9">
    <w:name w:val="index heading"/>
    <w:basedOn w:val="a3"/>
    <w:rsid w:val="00C62C54"/>
    <w:pPr>
      <w:suppressLineNumbers/>
    </w:pPr>
  </w:style>
  <w:style w:type="paragraph" w:customStyle="1" w:styleId="aa">
    <w:name w:val="Содержимое таблицы"/>
    <w:basedOn w:val="a3"/>
    <w:rsid w:val="00C62C5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2016-02-05T17:28:00Z</dcterms:created>
  <dcterms:modified xsi:type="dcterms:W3CDTF">2016-04-26T11:02:00Z</dcterms:modified>
</cp:coreProperties>
</file>