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AA" w:rsidRPr="00E578AA" w:rsidRDefault="00E578AA" w:rsidP="00E578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8AA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E578AA" w:rsidRPr="00E578AA" w:rsidRDefault="00E578AA" w:rsidP="00E578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8AA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комбинированного вида №35» </w:t>
      </w:r>
      <w:proofErr w:type="spellStart"/>
      <w:r w:rsidRPr="00E578AA">
        <w:rPr>
          <w:rFonts w:ascii="Times New Roman" w:hAnsi="Times New Roman" w:cs="Times New Roman"/>
          <w:b/>
          <w:bCs/>
          <w:sz w:val="28"/>
          <w:szCs w:val="28"/>
        </w:rPr>
        <w:t>энгельского</w:t>
      </w:r>
      <w:proofErr w:type="spellEnd"/>
      <w:r w:rsidRPr="00E578A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района</w:t>
      </w:r>
    </w:p>
    <w:p w:rsidR="00E578AA" w:rsidRPr="00E578AA" w:rsidRDefault="00E578AA" w:rsidP="00E578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8AA" w:rsidRPr="00E578AA" w:rsidRDefault="00E578AA" w:rsidP="00E578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8AA" w:rsidRPr="00E578AA" w:rsidRDefault="00E578AA" w:rsidP="00E578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8AA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</w:p>
    <w:p w:rsidR="00E578AA" w:rsidRDefault="00E578AA" w:rsidP="00E578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8AA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выступления агитационной бригады </w:t>
      </w:r>
    </w:p>
    <w:p w:rsidR="00E578AA" w:rsidRPr="00E578AA" w:rsidRDefault="00E578AA" w:rsidP="00E578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8AA">
        <w:rPr>
          <w:rFonts w:ascii="Times New Roman" w:hAnsi="Times New Roman" w:cs="Times New Roman"/>
          <w:b/>
          <w:bCs/>
          <w:sz w:val="28"/>
          <w:szCs w:val="28"/>
        </w:rPr>
        <w:t>по правилам дорожного движения «Говорящий светофор»</w:t>
      </w:r>
    </w:p>
    <w:p w:rsidR="00E578AA" w:rsidRDefault="00E578AA" w:rsidP="00E578AA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578AA" w:rsidRPr="00E578AA" w:rsidRDefault="00E578AA" w:rsidP="00E578A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78AA">
        <w:rPr>
          <w:rFonts w:ascii="Times New Roman" w:hAnsi="Times New Roman" w:cs="Times New Roman"/>
          <w:b/>
          <w:bCs/>
          <w:sz w:val="28"/>
          <w:szCs w:val="28"/>
          <w:u w:val="single"/>
        </w:rPr>
        <w:t>Семенова Юлия Николаевна</w:t>
      </w:r>
    </w:p>
    <w:p w:rsidR="00E578AA" w:rsidRDefault="00E578AA" w:rsidP="00E57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578AA" w:rsidRDefault="00E578AA" w:rsidP="00E57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8AA" w:rsidRPr="00E578AA" w:rsidRDefault="00E578AA" w:rsidP="00E578A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78AA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Музыкальный руководитель</w:t>
      </w:r>
    </w:p>
    <w:p w:rsidR="00E578AA" w:rsidRDefault="00E578AA" w:rsidP="00E57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</w:rPr>
        <w:t>Должность)</w:t>
      </w:r>
    </w:p>
    <w:p w:rsidR="00E578AA" w:rsidRDefault="00E578AA" w:rsidP="00E57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8AA" w:rsidRDefault="00E578AA" w:rsidP="00E57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8AA" w:rsidRDefault="00E578AA" w:rsidP="00E57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8AA" w:rsidRDefault="00E578AA" w:rsidP="00E57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8AA" w:rsidRDefault="00E578AA" w:rsidP="00E57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8AA" w:rsidRDefault="00E578AA" w:rsidP="00E57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8AA" w:rsidRDefault="00E578AA" w:rsidP="00E57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8AA" w:rsidRDefault="00E578AA" w:rsidP="00E57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8AA" w:rsidRDefault="00E578AA" w:rsidP="00E57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8AA" w:rsidRDefault="00E578AA" w:rsidP="00E57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8AA" w:rsidRDefault="00E578AA" w:rsidP="00E57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8AA" w:rsidRDefault="00E578AA" w:rsidP="00E578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Энгельс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09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рассчитана для детей 6-7 лет. Для реализации данного сценария необходимо 10-12 детей, с которыми ведется подготовительная работа, разучивание стихов, инсценировки, танца, песни. Выступление можно показать, как самостоятельное мероприятие, или в рамках праздника Дня защиты детей, или любого другого развлечения, где тема дорожной безопасности будет уместна.   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0941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Каждый человек является участником дорожного движения, как только выходит на улицу, и дети в том числе. Чем раньше будут привиты навыки безопасного поведения на дороге, тем меньше риски детского дорожно-транспортного травматизма. Работа в данном направлении должна вестись как в семье, так и в образовательных учреждениях. Начиная с детского сада тема безопасного поведения на дороге не перестает быть актуальной.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0941"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Пропаганда правил дорожной безопасности.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0941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Образовательные – знакомить детей с правилами дорожного движения;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ab/>
      </w:r>
      <w:r w:rsidRPr="00800941">
        <w:rPr>
          <w:rFonts w:ascii="Times New Roman" w:hAnsi="Times New Roman" w:cs="Times New Roman"/>
          <w:sz w:val="28"/>
          <w:szCs w:val="28"/>
        </w:rPr>
        <w:tab/>
      </w:r>
      <w:r w:rsidRPr="00800941">
        <w:rPr>
          <w:rFonts w:ascii="Times New Roman" w:hAnsi="Times New Roman" w:cs="Times New Roman"/>
          <w:sz w:val="28"/>
          <w:szCs w:val="28"/>
        </w:rPr>
        <w:tab/>
        <w:t xml:space="preserve"> -  пояснить значение терминов по теме ПДД.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Развивающие – расширять кругозор детей по теме ПДД;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 xml:space="preserve">                         - развивать творческий потенциал детей.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Воспитательные – развивать чувство ответственности у детей во время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 xml:space="preserve">                                пребывания на улице;                             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 xml:space="preserve">                             - воспитывать навыки безопасного поведения.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  <w:r w:rsidRPr="00800941">
        <w:rPr>
          <w:rFonts w:ascii="Times New Roman" w:hAnsi="Times New Roman" w:cs="Times New Roman"/>
          <w:sz w:val="28"/>
          <w:szCs w:val="28"/>
        </w:rPr>
        <w:t>: костюм Светофора детский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lastRenderedPageBreak/>
        <w:t>Молярный скотч для обозначения разметки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2 коляски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2 воздушных шарика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2 большие машины на веревке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Самокат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1 руль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Знак пешеходного перехода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Знак подземного перехода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Знак «Осторожно дети!»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Красный, зеленый круги на палочках (сигнал светофора)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Детское автокресло с куклой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Экран, проектор.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 xml:space="preserve">Слайды с </w:t>
      </w:r>
      <w:proofErr w:type="spellStart"/>
      <w:r w:rsidRPr="00800941">
        <w:rPr>
          <w:rFonts w:ascii="Times New Roman" w:hAnsi="Times New Roman" w:cs="Times New Roman"/>
          <w:sz w:val="28"/>
          <w:szCs w:val="28"/>
        </w:rPr>
        <w:t>фликерами</w:t>
      </w:r>
      <w:proofErr w:type="spellEnd"/>
      <w:r w:rsidRPr="00800941">
        <w:rPr>
          <w:rFonts w:ascii="Times New Roman" w:hAnsi="Times New Roman" w:cs="Times New Roman"/>
          <w:sz w:val="28"/>
          <w:szCs w:val="28"/>
        </w:rPr>
        <w:t>, перекресток, подземный переход.</w:t>
      </w:r>
    </w:p>
    <w:p w:rsidR="00E578AA" w:rsidRDefault="00E578AA" w:rsidP="00E578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3947108"/>
    </w:p>
    <w:p w:rsidR="00E578AA" w:rsidRPr="00800941" w:rsidRDefault="00E578AA" w:rsidP="00E578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941">
        <w:rPr>
          <w:rFonts w:ascii="Times New Roman" w:hAnsi="Times New Roman" w:cs="Times New Roman"/>
          <w:b/>
          <w:bCs/>
          <w:sz w:val="28"/>
          <w:szCs w:val="28"/>
        </w:rPr>
        <w:t>Сценарий выступления агитационной бригады по правилам дорожного движения «Говорящий светофор»</w:t>
      </w:r>
    </w:p>
    <w:bookmarkEnd w:id="0"/>
    <w:p w:rsidR="00E578AA" w:rsidRPr="00800941" w:rsidRDefault="00E578AA" w:rsidP="00E578A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0941">
        <w:rPr>
          <w:rFonts w:ascii="Times New Roman" w:hAnsi="Times New Roman" w:cs="Times New Roman"/>
          <w:i/>
          <w:iCs/>
          <w:sz w:val="28"/>
          <w:szCs w:val="28"/>
        </w:rPr>
        <w:t>Зал оформлен как городская улица, дома, проезжая часть, на перекрестке стоит ребенок в костюме светофора, около центральной стены экран с фотографией проезжей части. Звучит музыка, дети забегают в зал («выбегают на проезжую часть»), играют с воздушным шариком, слышится визг тормозов.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Светофор: Внимание! Почему не соблюдаете правила дорожного движения? Это может привести к несчастному случаю, потому что дорога – это зона повышенной опасности!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lastRenderedPageBreak/>
        <w:t>Дети: Здравствуй, Светофор!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094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00941">
        <w:rPr>
          <w:rFonts w:ascii="Times New Roman" w:hAnsi="Times New Roman" w:cs="Times New Roman"/>
          <w:sz w:val="28"/>
          <w:szCs w:val="28"/>
        </w:rPr>
        <w:t xml:space="preserve"> 1.: Конечно мы знаем правила!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Светофор: Хорошо, давайте повторим правила дорожного движения и расскажем, как нужно себя вести, а чего делать нельзя на проезжей части! Вы стоите на регулируемом перекрестке, как правильно перейти через дорогу?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094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00941">
        <w:rPr>
          <w:rFonts w:ascii="Times New Roman" w:hAnsi="Times New Roman" w:cs="Times New Roman"/>
          <w:sz w:val="28"/>
          <w:szCs w:val="28"/>
        </w:rPr>
        <w:t xml:space="preserve"> 2.: Чтобы возле перекрестка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Ты дорогу перешел,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 xml:space="preserve">Все цвета у светофора 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Нужно помнить хорошо!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 xml:space="preserve">Загорелся красный свет – 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Пешеходам хода нет!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Желтый – значит подожди,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А зеленый свет – иди!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Здесь машин немного ездит,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Но ты все же не забудь!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 xml:space="preserve">Переходишь перекресток – 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Повнимательнее будь!</w:t>
      </w:r>
    </w:p>
    <w:p w:rsidR="00E578AA" w:rsidRPr="00800941" w:rsidRDefault="00E578AA" w:rsidP="00E578A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0941">
        <w:rPr>
          <w:rFonts w:ascii="Times New Roman" w:hAnsi="Times New Roman" w:cs="Times New Roman"/>
          <w:i/>
          <w:iCs/>
          <w:sz w:val="28"/>
          <w:szCs w:val="28"/>
        </w:rPr>
        <w:t>Звучит музыка, светофор показывает цвета сигнала, а дети выполняют действия (переходят дорогу, стоят на тротуаре, катят машины). Выстраиваются перед зрителями, исполняют песню.</w:t>
      </w:r>
    </w:p>
    <w:p w:rsidR="00E578AA" w:rsidRPr="00800941" w:rsidRDefault="00E578AA" w:rsidP="00E578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941">
        <w:rPr>
          <w:rFonts w:ascii="Times New Roman" w:hAnsi="Times New Roman" w:cs="Times New Roman"/>
          <w:b/>
          <w:bCs/>
          <w:sz w:val="28"/>
          <w:szCs w:val="28"/>
        </w:rPr>
        <w:t>Песня «Светофор»</w:t>
      </w:r>
    </w:p>
    <w:p w:rsidR="00E578AA" w:rsidRPr="00800941" w:rsidRDefault="00E578AA" w:rsidP="00E578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941">
        <w:rPr>
          <w:rFonts w:ascii="Times New Roman" w:hAnsi="Times New Roman" w:cs="Times New Roman"/>
          <w:b/>
          <w:bCs/>
          <w:sz w:val="28"/>
          <w:szCs w:val="28"/>
        </w:rPr>
        <w:t xml:space="preserve">Муз. А. </w:t>
      </w:r>
      <w:proofErr w:type="spellStart"/>
      <w:r w:rsidRPr="00800941">
        <w:rPr>
          <w:rFonts w:ascii="Times New Roman" w:hAnsi="Times New Roman" w:cs="Times New Roman"/>
          <w:b/>
          <w:bCs/>
          <w:sz w:val="28"/>
          <w:szCs w:val="28"/>
        </w:rPr>
        <w:t>Султановой</w:t>
      </w:r>
      <w:proofErr w:type="spellEnd"/>
      <w:r w:rsidRPr="00800941">
        <w:rPr>
          <w:rFonts w:ascii="Times New Roman" w:hAnsi="Times New Roman" w:cs="Times New Roman"/>
          <w:b/>
          <w:bCs/>
          <w:sz w:val="28"/>
          <w:szCs w:val="28"/>
        </w:rPr>
        <w:t>, сл. З. Ильиной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 xml:space="preserve">Светофор: </w:t>
      </w:r>
      <w:proofErr w:type="spellStart"/>
      <w:r w:rsidRPr="00800941">
        <w:rPr>
          <w:rFonts w:ascii="Times New Roman" w:hAnsi="Times New Roman" w:cs="Times New Roman"/>
          <w:sz w:val="28"/>
          <w:szCs w:val="28"/>
        </w:rPr>
        <w:t>Напоезжей</w:t>
      </w:r>
      <w:proofErr w:type="spellEnd"/>
      <w:r w:rsidRPr="00800941">
        <w:rPr>
          <w:rFonts w:ascii="Times New Roman" w:hAnsi="Times New Roman" w:cs="Times New Roman"/>
          <w:sz w:val="28"/>
          <w:szCs w:val="28"/>
        </w:rPr>
        <w:t xml:space="preserve"> части есть пешеходные переходы. Наземные – они обозначают вот так! (показывает знак)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0941">
        <w:rPr>
          <w:rFonts w:ascii="Times New Roman" w:hAnsi="Times New Roman" w:cs="Times New Roman"/>
          <w:sz w:val="28"/>
          <w:szCs w:val="28"/>
        </w:rPr>
        <w:lastRenderedPageBreak/>
        <w:t>Реб</w:t>
      </w:r>
      <w:proofErr w:type="spellEnd"/>
      <w:r w:rsidRPr="00800941">
        <w:rPr>
          <w:rFonts w:ascii="Times New Roman" w:hAnsi="Times New Roman" w:cs="Times New Roman"/>
          <w:sz w:val="28"/>
          <w:szCs w:val="28"/>
        </w:rPr>
        <w:t xml:space="preserve"> 3.: И </w:t>
      </w:r>
      <w:proofErr w:type="gramStart"/>
      <w:r w:rsidRPr="00800941">
        <w:rPr>
          <w:rFonts w:ascii="Times New Roman" w:hAnsi="Times New Roman" w:cs="Times New Roman"/>
          <w:sz w:val="28"/>
          <w:szCs w:val="28"/>
        </w:rPr>
        <w:t>подземные</w:t>
      </w:r>
      <w:proofErr w:type="gramEnd"/>
      <w:r w:rsidRPr="00800941">
        <w:rPr>
          <w:rFonts w:ascii="Times New Roman" w:hAnsi="Times New Roman" w:cs="Times New Roman"/>
          <w:sz w:val="28"/>
          <w:szCs w:val="28"/>
        </w:rPr>
        <w:t>! (ребенок показывает знак).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 xml:space="preserve">Есть подземный переход – 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Он тебя переведет.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Видишь – знак вот здесь висит?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Этот знак всем говорит: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«Что б в беду не угодить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Нужно здесь переходить!»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Под землею, это ясно,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Идти людям безопасно.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Светофор: Но ведь вы можете быть не только пешеходами, но и пассажирами!</w:t>
      </w:r>
    </w:p>
    <w:p w:rsidR="00E578AA" w:rsidRPr="00800941" w:rsidRDefault="00E578AA" w:rsidP="00E578A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0941">
        <w:rPr>
          <w:rFonts w:ascii="Times New Roman" w:hAnsi="Times New Roman" w:cs="Times New Roman"/>
          <w:i/>
          <w:iCs/>
          <w:sz w:val="28"/>
          <w:szCs w:val="28"/>
        </w:rPr>
        <w:t>Один ребенок берет руль, остальные парами встают за ним. Во время «движения автобуса» дети шумят, машут руками, толкаются, Светофор останавливает автобус красным сигналом.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Водитель: Нет, друзья, так не годиться!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Здесь не место веселиться!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Здесь общественное место,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Ты веди себя уместно!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Не толкайся, не шуми,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Сядь спокойно и сиди.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Старшим место, если нужно,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Как учили, уступи!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Дети: Мы запомним навсегда,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lastRenderedPageBreak/>
        <w:t>Так вести себя нельзя!</w:t>
      </w:r>
    </w:p>
    <w:p w:rsidR="00E578AA" w:rsidRPr="00800941" w:rsidRDefault="00E578AA" w:rsidP="00E578A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0941">
        <w:rPr>
          <w:rFonts w:ascii="Times New Roman" w:hAnsi="Times New Roman" w:cs="Times New Roman"/>
          <w:i/>
          <w:iCs/>
          <w:sz w:val="28"/>
          <w:szCs w:val="28"/>
        </w:rPr>
        <w:t>Дети опять «садятся в автобус», но уже ведут себя правильно. Берут автокресло с куклой.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094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00941">
        <w:rPr>
          <w:rFonts w:ascii="Times New Roman" w:hAnsi="Times New Roman" w:cs="Times New Roman"/>
          <w:sz w:val="28"/>
          <w:szCs w:val="28"/>
        </w:rPr>
        <w:t xml:space="preserve"> 4.: Не только правила дорожного движения,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А так же поведения должны мы соблюдать!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И в кресле быть пристегнутым ремнями безопасности,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И по салону транспорта, не прыгать, не скакать!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Светофор: Ребята, а вы знаете, что у нас есть помощники, благодаря которым, мы заметны для машин в темное время суток?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094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00941">
        <w:rPr>
          <w:rFonts w:ascii="Times New Roman" w:hAnsi="Times New Roman" w:cs="Times New Roman"/>
          <w:sz w:val="28"/>
          <w:szCs w:val="28"/>
        </w:rPr>
        <w:t xml:space="preserve"> 5.:Да,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00941">
        <w:rPr>
          <w:rFonts w:ascii="Times New Roman" w:hAnsi="Times New Roman" w:cs="Times New Roman"/>
          <w:sz w:val="28"/>
          <w:szCs w:val="28"/>
        </w:rPr>
        <w:t xml:space="preserve">наем! Это </w:t>
      </w:r>
      <w:proofErr w:type="spellStart"/>
      <w:r w:rsidRPr="00800941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800941">
        <w:rPr>
          <w:rFonts w:ascii="Times New Roman" w:hAnsi="Times New Roman" w:cs="Times New Roman"/>
          <w:sz w:val="28"/>
          <w:szCs w:val="28"/>
        </w:rPr>
        <w:t>!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0941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800941">
        <w:rPr>
          <w:rFonts w:ascii="Times New Roman" w:hAnsi="Times New Roman" w:cs="Times New Roman"/>
          <w:sz w:val="28"/>
          <w:szCs w:val="28"/>
        </w:rPr>
        <w:t xml:space="preserve"> – это знак такой – 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Важный, нужный нам с тобой.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С наступлением темноты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Будешь с ним заметен ты!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094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00941">
        <w:rPr>
          <w:rFonts w:ascii="Times New Roman" w:hAnsi="Times New Roman" w:cs="Times New Roman"/>
          <w:sz w:val="28"/>
          <w:szCs w:val="28"/>
        </w:rPr>
        <w:t xml:space="preserve"> 6.: Отразит машины свет,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И избавит нас от бед.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Прикрепи его к одежде,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И шагай дорогой прежней.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Помощник всем шагающим</w:t>
      </w:r>
    </w:p>
    <w:p w:rsidR="00E578AA" w:rsidRPr="00800941" w:rsidRDefault="00E578AA" w:rsidP="00E57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41">
        <w:rPr>
          <w:rFonts w:ascii="Times New Roman" w:hAnsi="Times New Roman" w:cs="Times New Roman"/>
          <w:sz w:val="28"/>
          <w:szCs w:val="28"/>
        </w:rPr>
        <w:t>Знак светоотражающий!</w:t>
      </w:r>
    </w:p>
    <w:p w:rsidR="00F96CB9" w:rsidRDefault="00F96CB9"/>
    <w:p w:rsidR="000A068C" w:rsidRDefault="000A068C"/>
    <w:p w:rsidR="000A068C" w:rsidRDefault="000A068C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8C" w:rsidRDefault="000A068C"/>
    <w:p w:rsidR="000A068C" w:rsidRPr="000A068C" w:rsidRDefault="000A068C" w:rsidP="000A06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68C">
        <w:rPr>
          <w:rFonts w:ascii="Times New Roman" w:hAnsi="Times New Roman" w:cs="Times New Roman"/>
          <w:sz w:val="28"/>
          <w:szCs w:val="28"/>
        </w:rPr>
        <w:t>Выступление агитационной бригады перед воспитанниками детского сада. Оформление музыкального зала.</w:t>
      </w:r>
    </w:p>
    <w:sectPr w:rsidR="000A068C" w:rsidRPr="000A068C" w:rsidSect="003E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E2C"/>
    <w:rsid w:val="000A068C"/>
    <w:rsid w:val="003E5A2D"/>
    <w:rsid w:val="004A4C4A"/>
    <w:rsid w:val="008A0E2C"/>
    <w:rsid w:val="00E578AA"/>
    <w:rsid w:val="00F9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homework6464@outlook.com</dc:creator>
  <cp:lastModifiedBy>Ольга</cp:lastModifiedBy>
  <cp:revision>2</cp:revision>
  <dcterms:created xsi:type="dcterms:W3CDTF">2022-03-09T05:50:00Z</dcterms:created>
  <dcterms:modified xsi:type="dcterms:W3CDTF">2022-03-09T05:50:00Z</dcterms:modified>
</cp:coreProperties>
</file>