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DB" w:rsidRPr="00504FDB" w:rsidRDefault="00504FDB" w:rsidP="00504FD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504FDB" w:rsidRPr="00504FDB" w:rsidRDefault="00AD7270" w:rsidP="00504FD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Сценарий</w:t>
      </w:r>
      <w:r w:rsidR="00504FDB" w:rsidRPr="00504FDB">
        <w:rPr>
          <w:rFonts w:ascii="Times New Roman" w:hAnsi="Times New Roman"/>
          <w:bCs/>
          <w:sz w:val="28"/>
          <w:szCs w:val="28"/>
        </w:rPr>
        <w:t xml:space="preserve"> образовательного мероприятия</w:t>
      </w:r>
    </w:p>
    <w:p w:rsidR="00504FDB" w:rsidRPr="00504FDB" w:rsidRDefault="00504FDB" w:rsidP="00504FDB">
      <w:pPr>
        <w:spacing w:after="0"/>
        <w:rPr>
          <w:rFonts w:ascii="Times New Roman" w:hAnsi="Times New Roman"/>
          <w:sz w:val="28"/>
          <w:szCs w:val="28"/>
        </w:rPr>
      </w:pPr>
      <w:r w:rsidRPr="00504FDB">
        <w:rPr>
          <w:rFonts w:ascii="Times New Roman" w:hAnsi="Times New Roman"/>
          <w:bCs/>
          <w:sz w:val="28"/>
          <w:szCs w:val="28"/>
        </w:rPr>
        <w:t>ФИО, должность</w:t>
      </w:r>
      <w:r w:rsidRPr="00504FDB">
        <w:rPr>
          <w:rFonts w:ascii="Times New Roman" w:hAnsi="Times New Roman"/>
          <w:sz w:val="28"/>
          <w:szCs w:val="28"/>
        </w:rPr>
        <w:t>: Осипова Анастасия Владимировна, педагог-психолог.</w:t>
      </w:r>
    </w:p>
    <w:p w:rsidR="00504FDB" w:rsidRPr="00504FDB" w:rsidRDefault="00504FDB" w:rsidP="00504FDB">
      <w:pPr>
        <w:spacing w:after="0"/>
        <w:rPr>
          <w:rFonts w:ascii="Times New Roman" w:hAnsi="Times New Roman"/>
          <w:sz w:val="28"/>
          <w:szCs w:val="28"/>
        </w:rPr>
      </w:pPr>
      <w:r w:rsidRPr="00504FDB">
        <w:rPr>
          <w:rFonts w:ascii="Times New Roman" w:hAnsi="Times New Roman"/>
          <w:bCs/>
          <w:sz w:val="28"/>
          <w:szCs w:val="28"/>
        </w:rPr>
        <w:t>Полное наименование ДОО</w:t>
      </w:r>
      <w:r w:rsidRPr="00504FDB">
        <w:rPr>
          <w:rFonts w:ascii="Times New Roman" w:hAnsi="Times New Roman"/>
          <w:sz w:val="28"/>
          <w:szCs w:val="28"/>
        </w:rPr>
        <w:t>: Муниципальное бюджетное дошкольное образовательное учреждение «Детский сад п. Молодежный Перелюбского муниципального района Саратовской области»</w:t>
      </w:r>
    </w:p>
    <w:p w:rsidR="00504FDB" w:rsidRPr="00504FDB" w:rsidRDefault="00504FDB" w:rsidP="00504FDB">
      <w:pPr>
        <w:spacing w:after="0"/>
        <w:rPr>
          <w:rFonts w:ascii="Times New Roman" w:hAnsi="Times New Roman"/>
          <w:sz w:val="28"/>
          <w:szCs w:val="28"/>
        </w:rPr>
      </w:pPr>
      <w:r w:rsidRPr="00504FDB">
        <w:rPr>
          <w:rFonts w:ascii="Times New Roman" w:hAnsi="Times New Roman"/>
          <w:bCs/>
          <w:sz w:val="28"/>
          <w:szCs w:val="28"/>
        </w:rPr>
        <w:t>Область (район), город (</w:t>
      </w:r>
      <w:r w:rsidR="00AD7270">
        <w:rPr>
          <w:rFonts w:ascii="Times New Roman" w:hAnsi="Times New Roman"/>
          <w:sz w:val="28"/>
          <w:szCs w:val="28"/>
        </w:rPr>
        <w:t xml:space="preserve">поселок) </w:t>
      </w:r>
      <w:proofErr w:type="gramStart"/>
      <w:r w:rsidR="00AD7270">
        <w:rPr>
          <w:rFonts w:ascii="Times New Roman" w:hAnsi="Times New Roman"/>
          <w:sz w:val="28"/>
          <w:szCs w:val="28"/>
        </w:rPr>
        <w:t>:</w:t>
      </w:r>
      <w:r w:rsidRPr="00504FDB">
        <w:rPr>
          <w:rFonts w:ascii="Times New Roman" w:hAnsi="Times New Roman"/>
          <w:sz w:val="28"/>
          <w:szCs w:val="28"/>
        </w:rPr>
        <w:t>С</w:t>
      </w:r>
      <w:proofErr w:type="gramEnd"/>
      <w:r w:rsidRPr="00504FDB">
        <w:rPr>
          <w:rFonts w:ascii="Times New Roman" w:hAnsi="Times New Roman"/>
          <w:sz w:val="28"/>
          <w:szCs w:val="28"/>
        </w:rPr>
        <w:t>аратовская область, поселок Молодежный</w:t>
      </w:r>
    </w:p>
    <w:p w:rsidR="00504FDB" w:rsidRPr="00504FDB" w:rsidRDefault="00504FDB" w:rsidP="00504FDB">
      <w:pPr>
        <w:spacing w:after="0"/>
        <w:rPr>
          <w:rFonts w:ascii="Times New Roman" w:hAnsi="Times New Roman"/>
          <w:bCs/>
          <w:sz w:val="28"/>
          <w:szCs w:val="28"/>
        </w:rPr>
      </w:pPr>
      <w:r w:rsidRPr="00504FDB">
        <w:rPr>
          <w:rFonts w:ascii="Times New Roman" w:hAnsi="Times New Roman"/>
          <w:bCs/>
          <w:sz w:val="28"/>
          <w:szCs w:val="28"/>
        </w:rPr>
        <w:t>Тема: «Путешествие волшебной ручки»</w:t>
      </w:r>
    </w:p>
    <w:p w:rsidR="00504FDB" w:rsidRPr="00504FDB" w:rsidRDefault="00504FDB" w:rsidP="00504F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0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Задачи: </w:t>
      </w:r>
      <w:r w:rsidRPr="00504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Учить детей смотреть на предметы с различных позиций, видеть новое, оригинальное, непривычное в старом, знакомом, привычном;Развивать направленность и управляемость воображения;Формировать качества творческой личности: независимость мышления, инициативность, изобретательность;</w:t>
      </w:r>
      <w:r w:rsidRPr="00504FD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Воспитывать способность к самопознанию и </w:t>
      </w:r>
      <w:proofErr w:type="spellStart"/>
      <w:r w:rsidRPr="00504FDB">
        <w:rPr>
          <w:rFonts w:ascii="Times New Roman" w:hAnsi="Times New Roman"/>
          <w:color w:val="111111"/>
          <w:sz w:val="28"/>
          <w:szCs w:val="28"/>
          <w:lang w:eastAsia="ru-RU"/>
        </w:rPr>
        <w:t>самосозиданию</w:t>
      </w:r>
      <w:proofErr w:type="spellEnd"/>
      <w:r w:rsidRPr="00504FD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; выработка ценностного отношения к своему внутреннему миру, собственным возможностям. </w:t>
      </w:r>
      <w:r w:rsidRPr="00504FD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Развивать творческие способности ребенка, фантазию, способность планировать графические действия. Способствовать гармонизации эмоционального состояния ребенка.</w:t>
      </w:r>
    </w:p>
    <w:p w:rsidR="00504FDB" w:rsidRPr="00504FDB" w:rsidRDefault="00504FDB" w:rsidP="00504FDB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  <w:r w:rsidRPr="00504FDB">
        <w:rPr>
          <w:rFonts w:ascii="Times New Roman" w:hAnsi="Times New Roman"/>
          <w:bCs/>
          <w:sz w:val="28"/>
          <w:szCs w:val="28"/>
        </w:rPr>
        <w:t xml:space="preserve">Методы </w:t>
      </w:r>
      <w:r w:rsidRPr="00504FDB">
        <w:rPr>
          <w:rFonts w:ascii="Times New Roman" w:hAnsi="Times New Roman"/>
          <w:bCs/>
          <w:iCs/>
          <w:sz w:val="28"/>
          <w:szCs w:val="28"/>
        </w:rPr>
        <w:t>ОТСМ-РТВ-ТРИЗ</w:t>
      </w:r>
      <w:r w:rsidRPr="00504FDB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504FDB">
        <w:rPr>
          <w:rFonts w:ascii="Times New Roman" w:hAnsi="Times New Roman"/>
          <w:bCs/>
          <w:sz w:val="28"/>
          <w:szCs w:val="28"/>
        </w:rPr>
        <w:t>____</w:t>
      </w:r>
      <w:r w:rsidRPr="00504FDB">
        <w:rPr>
          <w:rFonts w:ascii="Times New Roman" w:hAnsi="Times New Roman"/>
          <w:bCs/>
          <w:sz w:val="28"/>
          <w:szCs w:val="28"/>
          <w:u w:val="single"/>
        </w:rPr>
        <w:t>модель</w:t>
      </w:r>
      <w:proofErr w:type="spellEnd"/>
      <w:r w:rsidRPr="00504FDB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proofErr w:type="spellStart"/>
      <w:r w:rsidRPr="00504FDB">
        <w:rPr>
          <w:rFonts w:ascii="Times New Roman" w:hAnsi="Times New Roman"/>
          <w:bCs/>
          <w:sz w:val="28"/>
          <w:szCs w:val="28"/>
          <w:u w:val="single"/>
        </w:rPr>
        <w:t>Эвроритм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 xml:space="preserve">»                                                 </w:t>
      </w:r>
    </w:p>
    <w:p w:rsidR="00504FDB" w:rsidRPr="00504FDB" w:rsidRDefault="00504FDB" w:rsidP="00504FDB">
      <w:pPr>
        <w:spacing w:after="0"/>
        <w:rPr>
          <w:rFonts w:ascii="Times New Roman" w:hAnsi="Times New Roman"/>
          <w:bCs/>
          <w:sz w:val="28"/>
          <w:szCs w:val="28"/>
        </w:rPr>
      </w:pPr>
      <w:r w:rsidRPr="00504FDB">
        <w:rPr>
          <w:rFonts w:ascii="Times New Roman" w:hAnsi="Times New Roman"/>
          <w:bCs/>
          <w:sz w:val="28"/>
          <w:szCs w:val="28"/>
        </w:rPr>
        <w:t xml:space="preserve">Оборудование и материалы: </w:t>
      </w:r>
      <w:proofErr w:type="spellStart"/>
      <w:r w:rsidRPr="00504FDB">
        <w:rPr>
          <w:rFonts w:ascii="Times New Roman" w:hAnsi="Times New Roman"/>
          <w:bCs/>
          <w:sz w:val="28"/>
          <w:szCs w:val="28"/>
        </w:rPr>
        <w:t>__</w:t>
      </w:r>
      <w:r w:rsidRPr="00504FDB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Дом</w:t>
      </w:r>
      <w:proofErr w:type="spellEnd"/>
      <w:r w:rsidRPr="00504FDB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r w:rsidRPr="00504FDB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Эвроритм</w:t>
      </w:r>
      <w:proofErr w:type="spellEnd"/>
      <w:r w:rsidRPr="00504FDB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, признаки этажей, картинки шариковой ручки, колонка с музыкой, письмо, световой планшет для рисования песком, </w:t>
      </w:r>
      <w:r w:rsidRPr="00504FDB">
        <w:rPr>
          <w:rFonts w:ascii="Times New Roman" w:eastAsia="Times New Roman" w:hAnsi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песок</w:t>
      </w:r>
      <w:r w:rsidRPr="00504FDB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, камни для работы в песке, влажные салфетки.</w:t>
      </w:r>
      <w:r w:rsidRPr="00504FDB">
        <w:rPr>
          <w:rFonts w:ascii="Times New Roman" w:hAnsi="Times New Roman"/>
          <w:bCs/>
          <w:sz w:val="28"/>
          <w:szCs w:val="28"/>
        </w:rPr>
        <w:t xml:space="preserve"> __________________________________________</w:t>
      </w:r>
    </w:p>
    <w:p w:rsidR="00504FDB" w:rsidRPr="00504FDB" w:rsidRDefault="00504FDB" w:rsidP="00504FDB">
      <w:pPr>
        <w:spacing w:after="0"/>
        <w:rPr>
          <w:rFonts w:ascii="Times New Roman" w:hAnsi="Times New Roman"/>
          <w:sz w:val="28"/>
          <w:szCs w:val="28"/>
        </w:rPr>
      </w:pPr>
      <w:r w:rsidRPr="00504FDB">
        <w:rPr>
          <w:rFonts w:ascii="Times New Roman" w:hAnsi="Times New Roman"/>
          <w:bCs/>
          <w:sz w:val="28"/>
          <w:szCs w:val="28"/>
        </w:rPr>
        <w:t>Планируемый результат:</w:t>
      </w:r>
      <w:r w:rsidRPr="00504FDB">
        <w:rPr>
          <w:rFonts w:ascii="Times New Roman" w:hAnsi="Times New Roman"/>
          <w:sz w:val="28"/>
          <w:szCs w:val="28"/>
        </w:rPr>
        <w:t xml:space="preserve"> _______________________________________________</w:t>
      </w:r>
    </w:p>
    <w:p w:rsidR="00504FDB" w:rsidRPr="00504FDB" w:rsidRDefault="00504FDB" w:rsidP="00504FDB">
      <w:pPr>
        <w:tabs>
          <w:tab w:val="left" w:pos="581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528"/>
        <w:gridCol w:w="1984"/>
      </w:tblGrid>
      <w:tr w:rsidR="00504FDB" w:rsidRPr="00504FDB" w:rsidTr="00EE63AA">
        <w:trPr>
          <w:trHeight w:val="36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04FDB">
              <w:rPr>
                <w:rFonts w:ascii="Times New Roman" w:hAnsi="Times New Roman"/>
                <w:bCs/>
                <w:sz w:val="28"/>
                <w:szCs w:val="28"/>
              </w:rPr>
              <w:t>Этап</w:t>
            </w:r>
          </w:p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04FDB">
              <w:rPr>
                <w:rFonts w:ascii="Times New Roman" w:hAnsi="Times New Roman"/>
                <w:bCs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04FDB">
              <w:rPr>
                <w:rFonts w:ascii="Times New Roman" w:hAnsi="Times New Roman"/>
                <w:bCs/>
                <w:sz w:val="28"/>
                <w:szCs w:val="28"/>
              </w:rPr>
              <w:t>Ходобразовательной деятельности</w:t>
            </w:r>
          </w:p>
        </w:tc>
      </w:tr>
      <w:tr w:rsidR="00504FDB" w:rsidRPr="00504FDB" w:rsidTr="00EE63AA">
        <w:trPr>
          <w:trHeight w:val="5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04FDB"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Деятельность </w:t>
            </w:r>
          </w:p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04FDB">
              <w:rPr>
                <w:rFonts w:ascii="Times New Roman" w:hAnsi="Times New Roman"/>
                <w:bCs/>
                <w:sz w:val="28"/>
                <w:szCs w:val="28"/>
              </w:rPr>
              <w:t>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04FDB"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Деятельность </w:t>
            </w:r>
          </w:p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04FDB">
              <w:rPr>
                <w:rFonts w:ascii="Times New Roman" w:hAnsi="Times New Roman"/>
                <w:bCs/>
                <w:sz w:val="28"/>
                <w:szCs w:val="28"/>
              </w:rPr>
              <w:t>детей</w:t>
            </w:r>
          </w:p>
        </w:tc>
      </w:tr>
      <w:tr w:rsidR="00504FDB" w:rsidRPr="00504FDB" w:rsidTr="00EE63AA">
        <w:trPr>
          <w:trHeight w:val="44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FDB">
              <w:rPr>
                <w:rFonts w:ascii="Times New Roman" w:hAnsi="Times New Roman"/>
                <w:bCs/>
                <w:sz w:val="28"/>
                <w:szCs w:val="28"/>
              </w:rPr>
              <w:t>Вводная часть</w:t>
            </w:r>
          </w:p>
        </w:tc>
      </w:tr>
      <w:tr w:rsidR="00504FDB" w:rsidRPr="00504FDB" w:rsidTr="00EE63AA">
        <w:trPr>
          <w:trHeight w:val="11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DB" w:rsidRPr="00504FDB" w:rsidRDefault="00504FDB" w:rsidP="00504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04FDB">
              <w:rPr>
                <w:rFonts w:ascii="Times New Roman" w:hAnsi="Times New Roman"/>
                <w:sz w:val="28"/>
                <w:szCs w:val="28"/>
              </w:rPr>
              <w:t xml:space="preserve">Проблемная ситуация </w:t>
            </w:r>
            <w:r w:rsidRPr="00504FDB">
              <w:rPr>
                <w:rFonts w:ascii="Times New Roman" w:hAnsi="Times New Roman"/>
                <w:iCs/>
                <w:sz w:val="28"/>
                <w:szCs w:val="28"/>
              </w:rPr>
              <w:t>(или мотивация)</w:t>
            </w:r>
            <w:r w:rsidRPr="00504FDB">
              <w:rPr>
                <w:rFonts w:ascii="Times New Roman" w:hAnsi="Times New Roman"/>
                <w:sz w:val="28"/>
                <w:szCs w:val="28"/>
              </w:rPr>
              <w:t xml:space="preserve"> и постановка и принятие детьми цели образовательной деятельности</w:t>
            </w:r>
            <w:r w:rsidRPr="00504FDB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Ритуал </w:t>
            </w:r>
            <w:r w:rsidRPr="00504FDB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«Входа»</w:t>
            </w:r>
            <w:r w:rsidRPr="00504FD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в </w:t>
            </w:r>
            <w:r w:rsidRPr="00504FDB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занятие и мотивации</w:t>
            </w:r>
            <w:r w:rsidRPr="00504FD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Здравствуйте ребята. Хорошее ли у вас сегодня настроение?</w:t>
            </w:r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Отлично, давайте с вами совершим наш ритуал приветствия и настроимся на занятие.</w:t>
            </w:r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Найдите себе пару.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4FDB">
              <w:rPr>
                <w:rFonts w:ascii="Times New Roman" w:hAnsi="Times New Roman"/>
                <w:color w:val="111111"/>
                <w:sz w:val="28"/>
                <w:szCs w:val="28"/>
              </w:rPr>
              <w:t>Ритуал входа в волшебную страну «Путешествие на облаке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</w:rPr>
              <w:t>Да, хорошее.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Здравствуй друг.</w:t>
            </w:r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ты тут?</w:t>
            </w:r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 ты был?</w:t>
            </w:r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Я скучал…</w:t>
            </w:r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 пришел!</w:t>
            </w:r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Хорошо!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04FDB" w:rsidRPr="00504FDB" w:rsidTr="00EE63AA">
        <w:trPr>
          <w:trHeight w:val="43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04F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504FDB" w:rsidRPr="00504FDB" w:rsidTr="00EE63AA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504FDB">
              <w:rPr>
                <w:rFonts w:ascii="Times New Roman" w:eastAsia="Droid Sans Fallback" w:hAnsi="Times New Roman"/>
                <w:kern w:val="2"/>
                <w:sz w:val="28"/>
                <w:szCs w:val="28"/>
                <w:lang w:eastAsia="zh-CN"/>
              </w:rPr>
              <w:t xml:space="preserve">Проектированиерешенийпроблемнойситуации, </w:t>
            </w:r>
            <w:r w:rsidRPr="00504FDB">
              <w:rPr>
                <w:rFonts w:ascii="Times New Roman" w:hAnsi="Times New Roman"/>
                <w:sz w:val="28"/>
                <w:szCs w:val="28"/>
              </w:rPr>
              <w:t>актуализация представлений или начало выполнения действий по решению задач образовательной деятельности</w:t>
            </w:r>
            <w:r w:rsidRPr="00504FD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Я приглашаю вас в путешествие на облаке. Представьте что вы сели на белое пушистое облако, похожее на мягкую гору подушек. Почувствуйте</w:t>
            </w:r>
            <w:proofErr w:type="gramStart"/>
            <w:r w:rsidRPr="00504FD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04FD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как хорошо вы расположились на этой большой облачной куче подушек. Путешествие начинается, закройте глаза. Ваше облако медленно поднимается в синее небо. Ветер овевает ваше лицо, здесь высоко в небе  все спокойно и тихо. Пусть ваше облако перенесет вас в волшебную страну, где вам будет интересно. Здесь может произойти что-то чудесное и интересное. (30 сек).  На счет три открываем глаза.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Вот мы и прилетели. 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Посмотрите что это?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откроем и прочитаем?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тут загадка:</w:t>
            </w:r>
          </w:p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Пишем ей в тетрадку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Буквы по порядку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Очень нужная нам штучка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зовется просто… (Ручка)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Отлично, очень просто вы справились с загадкой, и сегодня с вами мы будем говорить про шариковую ручку.</w:t>
            </w:r>
          </w:p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Основная часть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теперь давайте поселим нашу ручку в дом, а  то ей совсем </w:t>
            </w:r>
            <w:proofErr w:type="gramStart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где</w:t>
            </w:r>
            <w:proofErr w:type="gramEnd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жить.</w:t>
            </w:r>
          </w:p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Посмотрите перед вами дом, состоящий из 9 этажей, на каждом из которых с объектом будет что-то происходить. Вам интересно узнать что?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Итак, заселяем объект шариковая ручка в дом и путешествуем по этажам.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этаж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первом этаже живет сам объект и его главная функция.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Скажите что это? Зачем люди придумали этот объект?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Главная функция писать на бумаге.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этаж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Перемещается наша ручка на второй этаж. 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на этом этаже живут части объекта.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каких частей состоит объект? 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 каждая часть помогает выполнять главное дело объекта? А главное дело какое? Писать на бумаге. </w:t>
            </w:r>
            <w:proofErr w:type="gramStart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Значит</w:t>
            </w:r>
            <w:proofErr w:type="gramEnd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каждая часть помогает писать на бумаге?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этаж</w:t>
            </w: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Тут живут друзья объекта.</w:t>
            </w: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разновидности нашего объекта вы знаете? (Множество одинаковых или похожих систем, выполняющих одну функцию)</w:t>
            </w: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те объекты, которые выполняют похожую функцию, но отличаются от нашего объекта. Например, по признаку цвет будет желтая</w:t>
            </w: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этаж:</w:t>
            </w: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это </w:t>
            </w:r>
            <w:proofErr w:type="gramStart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этаже</w:t>
            </w:r>
            <w:proofErr w:type="gramEnd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случилась беда с нашим объектом. </w:t>
            </w: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подействовало на объект, как он изменится?</w:t>
            </w: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Чтобы объектом невозможно стало пользоваться, как он должен испортиться? (Какие изменения в системе могут повлечь за собой невозможность выполнения функции?)- </w:t>
            </w:r>
            <w:r w:rsidRPr="00504F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SOS</w:t>
            </w: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(время повлияло на объект)</w:t>
            </w: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этаж:</w:t>
            </w: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этом этаже живут волшебники, и </w:t>
            </w: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встречает сегодня нас волшебник деление-объединение. (обозначаем)</w:t>
            </w: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4 этаже с нашим объектом случилась беда и на 5 этаже волшебник может ему помочь улучшиться, выполнять новые дела. Давайте с помощью кубика выберем, с каким объектом будет объединяться наш объект, и узнаем, как он от этого улучшится, объект получил новые качества? Какие?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Физкультминутка: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</w:t>
            </w:r>
            <w:r w:rsidRPr="00504F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предупреждение утомления, восстановление умственной работоспособности.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 этаж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этом этаже живет новый не испорченный объект,  мы им не можем пользоваться. ( Обозначаем этаж так Н)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произошло с людьми, что они  теперь не могут пользоваться этим объектом?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людям теперь не нужна ручка?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 этаж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 объект поднялся на этот этаж и остался совсем один в мире. 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бы во всём мире остался один-единственный экземпляр объекта, какие трудности возникли бы у людей?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Можно ли было бы пользоваться объектом, если бы остался всего один экземпляр в мире?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можно было бы сделать, чтобы сохранить этот объект и что бы он не испортился</w:t>
            </w:r>
            <w:proofErr w:type="gramEnd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этаж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Помощник </w:t>
            </w: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(что может выполнять то же дело). 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этом этаже наш объе</w:t>
            </w:r>
            <w:proofErr w:type="gramStart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 встр</w:t>
            </w:r>
            <w:proofErr w:type="gramEnd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етился с объектами, которые могут вместо ручки выполнять то же дело или функцию писать на бумаге.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Наступило время, когда люди научились получать нужную пользу от других объектов. 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это за объекты такие ребята?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Дети: фломастеры, карандаши, краски.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 этаж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Поднялся на 9 этаж наш объект и Людям больше не нужно его «дело». 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случится с нами с людьми, когда дело нашего объекта нам будет не нужно?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пофантазируем?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как сделать так чтобы как можно больше людей узнали о ручке?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Письмо.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Дети: Да.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Дети: Называют функции шариковой ручки, в итоге выделяем главную функцию и обозначаем на 1 этаже.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Дети: Стержень, колпачок, чернила. (Помещаем соответствующую картинку)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Дети:  размеру, форме, частям, толстые или тонкие</w:t>
            </w:r>
            <w:proofErr w:type="gramStart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поставить те признаки по которым дети изменяли объект)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Дети: ручка может сломаться закончатся чернила, сломается шарик у ручки.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Дети: потому что печатают на компьютере, закончилась бумага.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Дети: Поместить под наблюдение, убрать в коробку, поместить в музей и т.д.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Дети: фломастеры, карандаши, </w:t>
            </w: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краски.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Дети: Написать рассказ, снять фильм, нарисовать ее картину</w:t>
            </w:r>
          </w:p>
        </w:tc>
      </w:tr>
      <w:tr w:rsidR="00504FDB" w:rsidRPr="00504FDB" w:rsidTr="00EE63AA">
        <w:trPr>
          <w:trHeight w:val="5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DB" w:rsidRPr="00504FDB" w:rsidRDefault="00504FDB" w:rsidP="00504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FDB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Самостоятельное применение нового представления (умения) на практике (выполнение работы)</w:t>
            </w:r>
            <w:r w:rsidRPr="00504FD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вы сами ребята хотите создать волшебный мир нашей ручки?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Волшебный мир будем создавать на световом столе.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Упражнение «Здравствуй, песок!»</w:t>
            </w:r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Дети </w:t>
            </w:r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различными</w:t>
            </w:r>
            <w:r w:rsidRPr="00504FDB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 способами дотрагиваются до песка.</w:t>
            </w:r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Положите ладошки на песок. Давайте его погладим внутренней, а затем тыльной стороной ладони. </w:t>
            </w:r>
            <w:proofErr w:type="spellStart"/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КакойпесокДавайте</w:t>
            </w:r>
            <w:proofErr w:type="spellEnd"/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ним поздороваемся: «Здравствуй, песок</w:t>
            </w:r>
            <w:proofErr w:type="gramStart"/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Упражнение «Узоры на песке»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нем рисуют каждый свою ручку, затем создают на песке волшебный мир шариковой ручки.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Вот такой у нас получился мир волшебной ручки (рассмотреть все работы). </w:t>
            </w:r>
          </w:p>
          <w:p w:rsidR="00504FDB" w:rsidRPr="00504FDB" w:rsidRDefault="00504FDB" w:rsidP="00504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подходят к световому планшету.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.(сухой, </w:t>
            </w:r>
            <w:proofErr w:type="gramStart"/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шершавый</w:t>
            </w:r>
            <w:proofErr w:type="gramEnd"/>
            <w:r w:rsidRPr="00504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мягкий). </w:t>
            </w: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04FDB" w:rsidRPr="00504FDB" w:rsidTr="00EE63AA">
        <w:trPr>
          <w:trHeight w:val="47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FDB"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</w:tc>
      </w:tr>
      <w:tr w:rsidR="00504FDB" w:rsidRPr="00504FDB" w:rsidTr="00EE63AA">
        <w:trPr>
          <w:trHeight w:val="1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DB" w:rsidRPr="00504FDB" w:rsidRDefault="00504FDB" w:rsidP="00504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FDB">
              <w:rPr>
                <w:rFonts w:ascii="Times New Roman" w:hAnsi="Times New Roman"/>
                <w:sz w:val="28"/>
                <w:szCs w:val="28"/>
              </w:rPr>
              <w:t>Систематизация полученной информации и представлений.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релаксация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Теперь мои милые творцы  давайте встанем все в круг, протяните свои руки вперед и </w:t>
            </w:r>
            <w:proofErr w:type="gramStart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сделайте движение как будто скатываете</w:t>
            </w:r>
            <w:proofErr w:type="gramEnd"/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шарик.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Теперь прижмите его к сердцу и повторяйте за мной: 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берем с собой все важное, что было сегодня с нами, все чему мы научились»</w:t>
            </w:r>
          </w:p>
          <w:p w:rsidR="00504FDB" w:rsidRPr="00504FDB" w:rsidRDefault="00504FDB" w:rsidP="00504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 а теперь нам пора возвращаться обратно в группу в наш детский сад. Прилетели мы в волшебную страну на чем? </w:t>
            </w: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возвращаться будем тоже на облаке, присаживайтесь.</w:t>
            </w:r>
          </w:p>
          <w:p w:rsidR="00504FDB" w:rsidRPr="00504FDB" w:rsidRDefault="00504FDB" w:rsidP="00504FD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Вы сели на белое пушистое облако, похожее на мягкую гору подушек. Почувствуйте, как хорошо вы расположились на этой большой облачной куче подушек. Путешествие начинается, закройте глаза. Ваше облако медленно поднимается в синее небо. Ветер овевает ваше лицо, здесь высоко в небе  все спокойно и тихо. Пусть ваше облако перенесет вас из волшебной страны обратно в наш детский сад. (30 сек).  На счет три открываем глаза.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Скатывают воображаемый шарик руками.</w:t>
            </w: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«Мы берем с собой все важное, что </w:t>
            </w: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было сегодня с нами, все чему мы научились»</w:t>
            </w: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облаке. </w:t>
            </w: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04FDB" w:rsidRPr="00504FDB" w:rsidTr="00EE63AA">
        <w:trPr>
          <w:trHeight w:val="2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FDB">
              <w:rPr>
                <w:rFonts w:ascii="Times New Roman" w:hAnsi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Pr="00504FDB" w:rsidRDefault="00504FDB" w:rsidP="00504FD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Вот мы и вернулись обратно. </w:t>
            </w:r>
          </w:p>
          <w:p w:rsidR="00504FDB" w:rsidRPr="00504FDB" w:rsidRDefault="00504FDB" w:rsidP="00504FDB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Вам понравилось со мной путешествовать по волшебной стране воображариум?</w:t>
            </w:r>
          </w:p>
          <w:p w:rsidR="00504FDB" w:rsidRPr="00504FDB" w:rsidRDefault="00504FDB" w:rsidP="00504FDB">
            <w:pPr>
              <w:shd w:val="clear" w:color="auto" w:fill="FFFFFF"/>
              <w:spacing w:after="0" w:line="3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4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 мне очень понравилось с вами путешествовать, до скорой встречи.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Да.</w:t>
            </w: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4FDB" w:rsidRPr="00504FDB" w:rsidRDefault="00504FDB" w:rsidP="00504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свидания.</w:t>
            </w:r>
          </w:p>
        </w:tc>
      </w:tr>
    </w:tbl>
    <w:p w:rsidR="00933E25" w:rsidRPr="00504FDB" w:rsidRDefault="00933E25" w:rsidP="00504FDB">
      <w:pPr>
        <w:spacing w:line="240" w:lineRule="auto"/>
        <w:ind w:left="-142"/>
        <w:rPr>
          <w:rFonts w:ascii="Times New Roman" w:hAnsi="Times New Roman"/>
          <w:sz w:val="28"/>
          <w:szCs w:val="28"/>
        </w:rPr>
      </w:pPr>
    </w:p>
    <w:sectPr w:rsidR="00933E25" w:rsidRPr="00504FDB" w:rsidSect="00504F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34D"/>
    <w:rsid w:val="00290CCA"/>
    <w:rsid w:val="00443A1D"/>
    <w:rsid w:val="00504FDB"/>
    <w:rsid w:val="0059634D"/>
    <w:rsid w:val="005E3F3C"/>
    <w:rsid w:val="00933E25"/>
    <w:rsid w:val="00AD7270"/>
    <w:rsid w:val="00FA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Осипов</dc:creator>
  <cp:lastModifiedBy>Ольга</cp:lastModifiedBy>
  <cp:revision>2</cp:revision>
  <dcterms:created xsi:type="dcterms:W3CDTF">2020-09-18T05:12:00Z</dcterms:created>
  <dcterms:modified xsi:type="dcterms:W3CDTF">2020-09-18T05:12:00Z</dcterms:modified>
</cp:coreProperties>
</file>