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8F" w:rsidRDefault="00C13C8F" w:rsidP="00C13C8F">
      <w:pPr>
        <w:pStyle w:val="ac"/>
        <w:shd w:val="clear" w:color="auto" w:fill="FFFFFF"/>
        <w:spacing w:after="0" w:line="330" w:lineRule="atLeast"/>
        <w:rPr>
          <w:color w:val="000000"/>
          <w:sz w:val="28"/>
          <w:szCs w:val="28"/>
        </w:rPr>
      </w:pPr>
    </w:p>
    <w:p w:rsidR="00C13C8F" w:rsidRDefault="00C13C8F" w:rsidP="00C13C8F">
      <w:pPr>
        <w:pStyle w:val="ac"/>
        <w:shd w:val="clear" w:color="auto" w:fill="FFFFFF"/>
        <w:spacing w:after="0" w:line="330" w:lineRule="atLeast"/>
        <w:rPr>
          <w:color w:val="000000"/>
          <w:sz w:val="28"/>
          <w:szCs w:val="28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rPr>
          <w:rFonts w:ascii="Calibri" w:eastAsia="Times New Roman" w:hAnsi="Calibri" w:cs="Times New Roman"/>
          <w:b/>
          <w:sz w:val="28"/>
          <w:szCs w:val="28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 –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№ 6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Маркс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Исследовательская работа на тему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 w:rsidR="0000753C">
        <w:rPr>
          <w:rFonts w:ascii="Times New Roman" w:eastAsia="Times New Roman" w:hAnsi="Times New Roman" w:cs="Times New Roman"/>
          <w:b/>
          <w:sz w:val="52"/>
          <w:szCs w:val="52"/>
        </w:rPr>
        <w:t xml:space="preserve">Дискуссионные </w:t>
      </w:r>
      <w:r w:rsidR="005F6997">
        <w:rPr>
          <w:rFonts w:ascii="Times New Roman" w:eastAsia="Times New Roman" w:hAnsi="Times New Roman" w:cs="Times New Roman"/>
          <w:b/>
          <w:sz w:val="52"/>
          <w:szCs w:val="52"/>
        </w:rPr>
        <w:t xml:space="preserve"> вопросы истории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tabs>
          <w:tab w:val="left" w:pos="5775"/>
        </w:tabs>
        <w:spacing w:before="2" w:after="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Выполнил:     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tabs>
          <w:tab w:val="left" w:pos="5775"/>
        </w:tabs>
        <w:spacing w:before="2" w:after="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ученик 11 класса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2" w:after="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Степанов Максим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2" w:after="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Жиналиева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И.Н.,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2" w:after="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истории 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2" w:after="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СОШ №6 г Маркса</w:t>
      </w:r>
    </w:p>
    <w:p w:rsidR="00C13C8F" w:rsidRP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2" w:after="2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Маркс     </w:t>
      </w:r>
    </w:p>
    <w:p w:rsidR="00C13C8F" w:rsidRDefault="00C13C8F" w:rsidP="00C13C8F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2020</w:t>
      </w:r>
    </w:p>
    <w:p w:rsidR="00C13C8F" w:rsidRDefault="00C13C8F" w:rsidP="00821E5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C13C8F" w:rsidRPr="00C13C8F" w:rsidRDefault="00C13C8F" w:rsidP="00C13C8F">
      <w:pPr>
        <w:tabs>
          <w:tab w:val="left" w:pos="3330"/>
        </w:tabs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C8F">
        <w:rPr>
          <w:rFonts w:ascii="Times New Roman" w:hAnsi="Times New Roman" w:cs="Times New Roman"/>
          <w:sz w:val="28"/>
          <w:szCs w:val="28"/>
        </w:rPr>
        <w:t>Содержание</w:t>
      </w:r>
    </w:p>
    <w:p w:rsidR="00C13C8F" w:rsidRDefault="00C13C8F" w:rsidP="00C13C8F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C8F">
        <w:rPr>
          <w:rFonts w:ascii="Times New Roman" w:hAnsi="Times New Roman" w:cs="Times New Roman"/>
          <w:sz w:val="28"/>
          <w:szCs w:val="28"/>
        </w:rPr>
        <w:t>Введение…</w:t>
      </w:r>
      <w:r w:rsidR="00F0790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………………………………………………………………….…..3</w:t>
      </w:r>
      <w:r w:rsidR="00EF2D6F">
        <w:rPr>
          <w:rFonts w:ascii="Times New Roman" w:hAnsi="Times New Roman" w:cs="Times New Roman"/>
          <w:sz w:val="28"/>
          <w:szCs w:val="28"/>
        </w:rPr>
        <w:t>-4</w:t>
      </w:r>
      <w:r w:rsidRPr="00C13C8F">
        <w:rPr>
          <w:rFonts w:ascii="Times New Roman" w:hAnsi="Times New Roman" w:cs="Times New Roman"/>
          <w:sz w:val="28"/>
          <w:szCs w:val="28"/>
        </w:rPr>
        <w:t>.</w:t>
      </w:r>
    </w:p>
    <w:p w:rsidR="00F0790C" w:rsidRPr="00B44533" w:rsidRDefault="005F6997" w:rsidP="00C13C8F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47333" w:rsidRPr="002E50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Дискуссионные вопросы</w:t>
      </w:r>
      <w:r w:rsidR="001B737F" w:rsidRPr="00B44533">
        <w:rPr>
          <w:rFonts w:ascii="Times New Roman" w:hAnsi="Times New Roman" w:cs="Times New Roman"/>
          <w:sz w:val="28"/>
          <w:szCs w:val="28"/>
        </w:rPr>
        <w:t>…………………………</w:t>
      </w:r>
      <w:r w:rsidR="002E5083" w:rsidRPr="0091449B">
        <w:rPr>
          <w:rFonts w:ascii="Times New Roman" w:hAnsi="Times New Roman" w:cs="Times New Roman"/>
          <w:sz w:val="28"/>
          <w:szCs w:val="28"/>
        </w:rPr>
        <w:t>...</w:t>
      </w:r>
      <w:r w:rsidR="001B737F" w:rsidRPr="00B44533">
        <w:rPr>
          <w:rFonts w:ascii="Times New Roman" w:hAnsi="Times New Roman" w:cs="Times New Roman"/>
          <w:sz w:val="28"/>
          <w:szCs w:val="28"/>
        </w:rPr>
        <w:t>…………………5-8.</w:t>
      </w:r>
    </w:p>
    <w:p w:rsidR="006376C7" w:rsidRPr="00C13C8F" w:rsidRDefault="001B737F" w:rsidP="006376C7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E5083" w:rsidRPr="002E5083">
        <w:rPr>
          <w:rFonts w:ascii="Times New Roman" w:hAnsi="Times New Roman" w:cs="Times New Roman"/>
          <w:sz w:val="28"/>
          <w:szCs w:val="28"/>
        </w:rPr>
        <w:t>.</w:t>
      </w:r>
      <w:r w:rsidR="004C46C0" w:rsidRPr="004C4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2E5083" w:rsidRPr="002E5083">
        <w:rPr>
          <w:rFonts w:ascii="Times New Roman" w:hAnsi="Times New Roman" w:cs="Times New Roman"/>
          <w:color w:val="000000" w:themeColor="text1"/>
          <w:sz w:val="28"/>
          <w:szCs w:val="28"/>
        </w:rPr>
        <w:t>Причинно-следственный</w:t>
      </w:r>
      <w:proofErr w:type="gramEnd"/>
      <w:r w:rsidR="002E5083" w:rsidRPr="002E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</w:t>
      </w:r>
      <w:r w:rsidR="002E5083">
        <w:rPr>
          <w:rFonts w:ascii="Times New Roman" w:hAnsi="Times New Roman" w:cs="Times New Roman"/>
          <w:color w:val="000000" w:themeColor="text1"/>
          <w:sz w:val="28"/>
          <w:szCs w:val="28"/>
        </w:rPr>
        <w:t>в истории</w:t>
      </w:r>
      <w:r w:rsidR="0060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</w:t>
      </w:r>
      <w:r w:rsidR="00607304" w:rsidRPr="00607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508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2E5083" w:rsidRPr="002E508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4C46C0" w:rsidRPr="00B44533">
        <w:rPr>
          <w:rFonts w:ascii="Times New Roman" w:hAnsi="Times New Roman" w:cs="Times New Roman"/>
          <w:sz w:val="28"/>
          <w:szCs w:val="28"/>
        </w:rPr>
        <w:t>…</w:t>
      </w:r>
      <w:r w:rsidR="00B72A06">
        <w:rPr>
          <w:rFonts w:ascii="Times New Roman" w:hAnsi="Times New Roman" w:cs="Times New Roman"/>
          <w:sz w:val="28"/>
          <w:szCs w:val="28"/>
        </w:rPr>
        <w:t>…….….9-10</w:t>
      </w:r>
      <w:r w:rsidRPr="001B737F">
        <w:rPr>
          <w:rFonts w:ascii="Times New Roman" w:hAnsi="Times New Roman" w:cs="Times New Roman"/>
          <w:sz w:val="28"/>
          <w:szCs w:val="28"/>
        </w:rPr>
        <w:t>.</w:t>
      </w:r>
    </w:p>
    <w:p w:rsidR="00C13C8F" w:rsidRPr="0091449B" w:rsidRDefault="00C13C8F" w:rsidP="00C13C8F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C8F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лючение………………………………………………………...</w:t>
      </w:r>
      <w:r w:rsidRPr="00C13C8F">
        <w:rPr>
          <w:rFonts w:ascii="Times New Roman" w:hAnsi="Times New Roman" w:cs="Times New Roman"/>
          <w:sz w:val="28"/>
          <w:szCs w:val="28"/>
        </w:rPr>
        <w:t>……………11</w:t>
      </w:r>
      <w:r w:rsidR="00607304" w:rsidRPr="0091449B">
        <w:rPr>
          <w:rFonts w:ascii="Times New Roman" w:hAnsi="Times New Roman" w:cs="Times New Roman"/>
          <w:sz w:val="28"/>
          <w:szCs w:val="28"/>
        </w:rPr>
        <w:t>.</w:t>
      </w:r>
    </w:p>
    <w:p w:rsidR="00C13C8F" w:rsidRPr="0091449B" w:rsidRDefault="00C13C8F" w:rsidP="00C13C8F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C8F">
        <w:rPr>
          <w:rFonts w:ascii="Times New Roman" w:hAnsi="Times New Roman" w:cs="Times New Roman"/>
          <w:sz w:val="28"/>
          <w:szCs w:val="28"/>
        </w:rPr>
        <w:t xml:space="preserve">Список используемых </w:t>
      </w:r>
      <w:r w:rsidR="007B516E">
        <w:rPr>
          <w:rFonts w:ascii="Times New Roman" w:hAnsi="Times New Roman" w:cs="Times New Roman"/>
          <w:sz w:val="28"/>
          <w:szCs w:val="28"/>
        </w:rPr>
        <w:t>источников ……………………………….………</w:t>
      </w:r>
      <w:r w:rsidR="002E5083" w:rsidRPr="002E5083">
        <w:rPr>
          <w:rFonts w:ascii="Times New Roman" w:hAnsi="Times New Roman" w:cs="Times New Roman"/>
          <w:sz w:val="28"/>
          <w:szCs w:val="28"/>
        </w:rPr>
        <w:t>…</w:t>
      </w:r>
      <w:r w:rsidR="007B516E">
        <w:rPr>
          <w:rFonts w:ascii="Times New Roman" w:hAnsi="Times New Roman" w:cs="Times New Roman"/>
          <w:sz w:val="28"/>
          <w:szCs w:val="28"/>
        </w:rPr>
        <w:t>...12</w:t>
      </w:r>
      <w:r w:rsidR="00607304" w:rsidRPr="0091449B">
        <w:rPr>
          <w:rFonts w:ascii="Times New Roman" w:hAnsi="Times New Roman" w:cs="Times New Roman"/>
          <w:sz w:val="28"/>
          <w:szCs w:val="28"/>
        </w:rPr>
        <w:t>.</w:t>
      </w:r>
    </w:p>
    <w:p w:rsidR="00C13C8F" w:rsidRDefault="00C13C8F" w:rsidP="00821E5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376C7" w:rsidRDefault="006376C7" w:rsidP="006376C7"/>
    <w:p w:rsidR="006376C7" w:rsidRPr="006376C7" w:rsidRDefault="006376C7" w:rsidP="006376C7"/>
    <w:p w:rsidR="002131B5" w:rsidRPr="002131B5" w:rsidRDefault="002131B5" w:rsidP="002131B5"/>
    <w:p w:rsidR="000625A4" w:rsidRDefault="000625A4" w:rsidP="002131B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0625A4" w:rsidRDefault="000625A4" w:rsidP="002131B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0625A4" w:rsidRDefault="000625A4" w:rsidP="002131B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0625A4" w:rsidRDefault="000625A4" w:rsidP="002131B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0625A4" w:rsidRDefault="000625A4" w:rsidP="002131B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07304" w:rsidRPr="00607304" w:rsidRDefault="00607304" w:rsidP="00607304"/>
    <w:p w:rsidR="000625A4" w:rsidRDefault="000625A4" w:rsidP="002131B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131B5" w:rsidRPr="002131B5" w:rsidRDefault="002131B5" w:rsidP="002131B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131B5">
        <w:rPr>
          <w:rFonts w:ascii="Times New Roman" w:hAnsi="Times New Roman" w:cs="Times New Roman"/>
          <w:color w:val="auto"/>
          <w:sz w:val="28"/>
          <w:szCs w:val="28"/>
        </w:rPr>
        <w:t>Введение.</w:t>
      </w:r>
    </w:p>
    <w:p w:rsidR="002131B5" w:rsidRPr="001B737F" w:rsidRDefault="002131B5" w:rsidP="002131B5">
      <w:pPr>
        <w:pStyle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530F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</w:t>
      </w:r>
      <w:r w:rsidR="001B73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исторической науке существуют дискуссионные </w:t>
      </w:r>
      <w:r w:rsidR="00530F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вопросы</w:t>
      </w:r>
      <w:r w:rsidR="001B737F" w:rsidRPr="002131B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1B73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которым высказываются различные</w:t>
      </w:r>
      <w:r w:rsidR="001B737F" w:rsidRPr="002131B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1B73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часто противоречивые</w:t>
      </w:r>
      <w:r w:rsidR="001B737F" w:rsidRPr="001B73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1B737F">
        <w:rPr>
          <w:rFonts w:ascii="Times New Roman" w:hAnsi="Times New Roman" w:cs="Times New Roman"/>
          <w:bCs/>
          <w:color w:val="auto"/>
          <w:sz w:val="28"/>
          <w:szCs w:val="28"/>
        </w:rPr>
        <w:t>точки зрения</w:t>
      </w:r>
      <w:r w:rsidR="001B737F" w:rsidRPr="001B737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B73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30F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30F1D" w:rsidRPr="00530F1D">
        <w:rPr>
          <w:rFonts w:ascii="Times New Roman" w:hAnsi="Times New Roman" w:cs="Times New Roman"/>
          <w:bCs/>
          <w:color w:val="auto"/>
          <w:sz w:val="28"/>
          <w:szCs w:val="28"/>
        </w:rPr>
        <w:t>Поэтому</w:t>
      </w:r>
      <w:r w:rsidR="00530F1D" w:rsidRPr="00530F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30F1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31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зучение данной темы предполагает более высокий уровень обобщения исторического материла, </w:t>
      </w:r>
      <w:r w:rsidR="00530F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знакомство с различным мнением </w:t>
      </w:r>
      <w:r w:rsidRPr="002131B5">
        <w:rPr>
          <w:rFonts w:ascii="Times New Roman" w:hAnsi="Times New Roman" w:cs="Times New Roman"/>
          <w:bCs/>
          <w:color w:val="auto"/>
          <w:sz w:val="28"/>
          <w:szCs w:val="28"/>
        </w:rPr>
        <w:t>и подходами, чтобы сформировать представление об историческом развитии России в различных периодах. И, естественно, ученики при изучении истории получают незаменимый опыт практического применения своих знаний из смежных дисциплин. При рассмотрении дискуссионных вопросов будут приведены исторические факты, причинно-</w:t>
      </w:r>
      <w:r w:rsidR="003B618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следственные связи </w:t>
      </w:r>
      <w:r w:rsidRPr="002131B5">
        <w:rPr>
          <w:rFonts w:ascii="Times New Roman" w:hAnsi="Times New Roman" w:cs="Times New Roman"/>
          <w:bCs/>
          <w:color w:val="auto"/>
          <w:sz w:val="28"/>
          <w:szCs w:val="28"/>
        </w:rPr>
        <w:t>и высказывания известных историков.  Данная тема меня заинтересовала тем, что я давно изучаю историю России и мне интересно подискутировать на различные высказывания.</w:t>
      </w:r>
      <w:r w:rsidR="001B73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0790C" w:rsidRPr="00821E55" w:rsidRDefault="006717C0" w:rsidP="00821E55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Актуальность</w:t>
      </w:r>
      <w:r w:rsidR="00897DBB">
        <w:rPr>
          <w:rStyle w:val="aa"/>
          <w:rFonts w:ascii="Times New Roman" w:hAnsi="Times New Roman" w:cs="Times New Roman"/>
          <w:b w:val="0"/>
          <w:sz w:val="28"/>
          <w:szCs w:val="28"/>
        </w:rPr>
        <w:t>:</w:t>
      </w:r>
    </w:p>
    <w:p w:rsidR="001F7DC5" w:rsidRPr="005F4385" w:rsidRDefault="00CF5C8E" w:rsidP="00011250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О</w:t>
      </w:r>
      <w:r w:rsidR="0044689C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собеннос</w:t>
      </w:r>
      <w:r w:rsidR="00BE0670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ть</w:t>
      </w:r>
      <w:r w:rsidR="00530F1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BE0670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данного проекта </w:t>
      </w:r>
      <w:r w:rsidR="00530F1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является</w:t>
      </w:r>
      <w:r w:rsidR="00207B52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F1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то</w:t>
      </w:r>
      <w:r w:rsidR="00207B52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, ч</w:t>
      </w:r>
      <w:r w:rsidR="0044689C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то он предполагает </w:t>
      </w:r>
      <w:r w:rsidR="00480370">
        <w:rPr>
          <w:rStyle w:val="aa"/>
          <w:rFonts w:ascii="Times New Roman" w:hAnsi="Times New Roman" w:cs="Times New Roman"/>
          <w:b w:val="0"/>
          <w:sz w:val="28"/>
          <w:szCs w:val="28"/>
        </w:rPr>
        <w:t>анализ проблемных</w:t>
      </w:r>
      <w:r w:rsidR="0044689C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вопросов при изучении истории, альтернативные подходы к оценке проблем прошлого, прогнозирование событий и явлений, неоднозначные оценки </w:t>
      </w:r>
      <w:r w:rsidR="00BE0670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хода событий. Ознакомление с </w:t>
      </w:r>
      <w:r w:rsidR="00CC1CC6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этим проектом </w:t>
      </w:r>
      <w:r w:rsidR="0044689C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поможет каждому ученику занять активную гражданскую позицию в этом сложном и быстро меняющемся мире.</w:t>
      </w:r>
      <w:r w:rsidR="00A811A6" w:rsidRPr="00821E55">
        <w:rPr>
          <w:rFonts w:ascii="Times New Roman" w:hAnsi="Times New Roman" w:cs="Times New Roman"/>
          <w:bCs/>
          <w:sz w:val="28"/>
          <w:szCs w:val="28"/>
        </w:rPr>
        <w:t xml:space="preserve"> Ведь история очень важный предмет, при ее изучении мы узнаем</w:t>
      </w:r>
      <w:r w:rsidR="00903325" w:rsidRPr="00821E55">
        <w:rPr>
          <w:rFonts w:ascii="Times New Roman" w:hAnsi="Times New Roman" w:cs="Times New Roman"/>
          <w:bCs/>
          <w:sz w:val="28"/>
          <w:szCs w:val="28"/>
        </w:rPr>
        <w:t>,</w:t>
      </w:r>
      <w:r w:rsidR="00A811A6" w:rsidRPr="00821E55">
        <w:rPr>
          <w:rFonts w:ascii="Times New Roman" w:hAnsi="Times New Roman" w:cs="Times New Roman"/>
          <w:bCs/>
          <w:sz w:val="28"/>
          <w:szCs w:val="28"/>
        </w:rPr>
        <w:t xml:space="preserve"> как развивалось государство и сам мир.</w:t>
      </w:r>
      <w:r w:rsidR="00703ABF" w:rsidRPr="00821E55">
        <w:rPr>
          <w:rFonts w:ascii="Times New Roman" w:hAnsi="Times New Roman" w:cs="Times New Roman"/>
          <w:bCs/>
          <w:sz w:val="28"/>
          <w:szCs w:val="28"/>
        </w:rPr>
        <w:t xml:space="preserve"> И сейчас очень много говорят об историческом р</w:t>
      </w:r>
      <w:r w:rsidR="005F4385">
        <w:rPr>
          <w:rFonts w:ascii="Times New Roman" w:hAnsi="Times New Roman" w:cs="Times New Roman"/>
          <w:bCs/>
          <w:sz w:val="28"/>
          <w:szCs w:val="28"/>
        </w:rPr>
        <w:t>азвитии прошлого и даже спорят. И еще хуже</w:t>
      </w:r>
      <w:r w:rsidR="005F4385" w:rsidRPr="005F4385">
        <w:rPr>
          <w:rFonts w:ascii="Times New Roman" w:hAnsi="Times New Roman" w:cs="Times New Roman"/>
          <w:bCs/>
          <w:sz w:val="28"/>
          <w:szCs w:val="28"/>
        </w:rPr>
        <w:t>,</w:t>
      </w:r>
      <w:r w:rsidR="005F4385">
        <w:rPr>
          <w:rFonts w:ascii="Times New Roman" w:hAnsi="Times New Roman" w:cs="Times New Roman"/>
          <w:bCs/>
          <w:sz w:val="28"/>
          <w:szCs w:val="28"/>
        </w:rPr>
        <w:t xml:space="preserve"> пытаются дать ложную информацию об истории прошлого</w:t>
      </w:r>
      <w:r w:rsidR="005F4385" w:rsidRPr="005F4385">
        <w:rPr>
          <w:rFonts w:ascii="Times New Roman" w:hAnsi="Times New Roman" w:cs="Times New Roman"/>
          <w:bCs/>
          <w:sz w:val="28"/>
          <w:szCs w:val="28"/>
        </w:rPr>
        <w:t>.</w:t>
      </w:r>
    </w:p>
    <w:p w:rsidR="00897DBB" w:rsidRPr="00530F1D" w:rsidRDefault="00530F1D" w:rsidP="006717C0">
      <w:pP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C46C0">
        <w:rPr>
          <w:rFonts w:ascii="Times New Roman" w:hAnsi="Times New Roman" w:cs="Times New Roman"/>
          <w:sz w:val="28"/>
          <w:szCs w:val="28"/>
        </w:rPr>
        <w:t xml:space="preserve"> </w:t>
      </w:r>
      <w:r w:rsidR="00BE0670" w:rsidRPr="00821E5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изучить  исторические факты, события</w:t>
      </w:r>
      <w:r w:rsidR="00897DBB" w:rsidRPr="007E5E87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связи</w:t>
      </w:r>
      <w:r w:rsidR="0036249F" w:rsidRPr="0036249F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36249F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97DBB" w:rsidRPr="007E5E87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которые имеют неоднозначную оценку, а также 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</w:t>
      </w:r>
      <w:r w:rsidR="00897DBB" w:rsidRPr="007E5E87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анализ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ировать  аргументы</w:t>
      </w:r>
      <w:r w:rsidR="00897DBB" w:rsidRPr="007E5E87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, которые могут подтвердить или опровергнуть в исторической науке дискуссионный вопрос</w:t>
      </w:r>
      <w:r w:rsidR="00480370" w:rsidRPr="00480370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13C8F" w:rsidRDefault="00207B52" w:rsidP="006717C0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Данная цель проекта</w:t>
      </w:r>
      <w:r w:rsidR="0044689C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реализуется посредством решения ряда задач:</w:t>
      </w:r>
    </w:p>
    <w:p w:rsidR="00530F1D" w:rsidRPr="00FC4923" w:rsidRDefault="00530F1D" w:rsidP="00530F1D">
      <w:pP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07304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— </w:t>
      </w:r>
      <w:r w:rsidRPr="00607304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Научиться сопоставлять объективные и субъективные 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факторы для установления причин</w:t>
      </w:r>
      <w:r w:rsidRPr="00607304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следствий исторических событий</w:t>
      </w:r>
      <w:r w:rsidRPr="00FC4923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73873" w:rsidRDefault="0044689C" w:rsidP="00773873">
      <w:pPr>
        <w:rPr>
          <w:rStyle w:val="aa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–</w:t>
      </w:r>
      <w:r w:rsidR="0077387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находить, систематизировать и анализировать историческую информацию;</w:t>
      </w:r>
      <w:r w:rsidR="00773873" w:rsidRPr="00773873">
        <w:rPr>
          <w:rStyle w:val="aa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</w:t>
      </w:r>
    </w:p>
    <w:p w:rsidR="00773873" w:rsidRPr="00B57935" w:rsidRDefault="00773873" w:rsidP="0077387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773873">
        <w:rPr>
          <w:rStyle w:val="aa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–</w:t>
      </w:r>
      <w:r w:rsidRPr="00607304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исследовать разносторонние сведения</w:t>
      </w:r>
      <w:r w:rsidRPr="00EF2D6F">
        <w:rPr>
          <w:rStyle w:val="aa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B57935">
        <w:rPr>
          <w:rStyle w:val="aa"/>
          <w:rFonts w:ascii="Times New Roman" w:hAnsi="Times New Roman" w:cs="Times New Roman"/>
          <w:b w:val="0"/>
          <w:sz w:val="28"/>
          <w:szCs w:val="28"/>
        </w:rPr>
        <w:t>о событиях развития России в различных периодах;</w:t>
      </w:r>
    </w:p>
    <w:p w:rsidR="00773873" w:rsidRDefault="00773873" w:rsidP="0077387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57935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– овладеть умениями и навыками поиска и обработки исторической информации, чтобы более точно представлять картину развития России в прошлом;</w:t>
      </w:r>
    </w:p>
    <w:p w:rsidR="00773873" w:rsidRPr="00773873" w:rsidRDefault="00607304" w:rsidP="00773873">
      <w:pPr>
        <w:rPr>
          <w:rStyle w:val="aa"/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— </w:t>
      </w:r>
      <w:r w:rsidR="00773873" w:rsidRPr="00607304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проработать логические схемы и цепочки.</w:t>
      </w:r>
    </w:p>
    <w:p w:rsidR="0044689C" w:rsidRPr="00821E55" w:rsidRDefault="0044689C" w:rsidP="00011250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DE6CD5" w:rsidRPr="00821E55" w:rsidRDefault="00DE6CD5" w:rsidP="006717C0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Планируемый результат:</w:t>
      </w:r>
    </w:p>
    <w:p w:rsidR="00DE6CD5" w:rsidRDefault="007D3989" w:rsidP="00011250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— </w:t>
      </w:r>
      <w:r w:rsidR="00CF5C8E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DE6CD5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овышение уровня информированности и теоретиче</w:t>
      </w:r>
      <w:r w:rsidR="00DB40F9">
        <w:rPr>
          <w:rStyle w:val="aa"/>
          <w:rFonts w:ascii="Times New Roman" w:hAnsi="Times New Roman" w:cs="Times New Roman"/>
          <w:b w:val="0"/>
          <w:sz w:val="28"/>
          <w:szCs w:val="28"/>
        </w:rPr>
        <w:t>ских знаний в области истории</w:t>
      </w:r>
      <w:r w:rsidR="00037CE5" w:rsidRPr="00037CE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37CE5">
        <w:rPr>
          <w:rStyle w:val="aa"/>
          <w:rFonts w:ascii="Times New Roman" w:hAnsi="Times New Roman" w:cs="Times New Roman"/>
          <w:b w:val="0"/>
          <w:sz w:val="28"/>
          <w:szCs w:val="28"/>
        </w:rPr>
        <w:t>также</w:t>
      </w:r>
      <w:r w:rsidR="00DB40F9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для облегченного понимания</w:t>
      </w:r>
      <w:r w:rsidR="00DB40F9" w:rsidRPr="00DB40F9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DE6CD5" w:rsidRPr="00821E55" w:rsidRDefault="007D3989" w:rsidP="00011250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— </w:t>
      </w:r>
      <w:r w:rsidR="008E535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Осознание </w:t>
      </w:r>
      <w:r w:rsidR="00903325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собственных</w:t>
      </w:r>
      <w:r w:rsidR="00DE272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возможностей в выборе будущей </w:t>
      </w:r>
      <w:r w:rsidR="00DE6CD5"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профессии, </w:t>
      </w:r>
    </w:p>
    <w:p w:rsidR="00DE6CD5" w:rsidRPr="00821E55" w:rsidRDefault="00DE6CD5" w:rsidP="00011250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>связанной</w:t>
      </w:r>
      <w:proofErr w:type="gramEnd"/>
      <w:r w:rsidRPr="00821E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 гуманитарными предметами. </w:t>
      </w:r>
    </w:p>
    <w:p w:rsidR="000625A4" w:rsidRDefault="000625A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873" w:rsidRDefault="00773873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873" w:rsidRDefault="00773873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873" w:rsidRDefault="00773873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04" w:rsidRDefault="0060730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04" w:rsidRDefault="0060730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04" w:rsidRDefault="0060730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04" w:rsidRDefault="0060730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04" w:rsidRDefault="0060730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04" w:rsidRDefault="0060730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04" w:rsidRDefault="0060730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04" w:rsidRDefault="0060730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1D" w:rsidRDefault="00530F1D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1D" w:rsidRDefault="00530F1D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1D" w:rsidRDefault="00530F1D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1D" w:rsidRDefault="00530F1D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304" w:rsidRDefault="00607304" w:rsidP="002A3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FC4" w:rsidRPr="00530F1D" w:rsidRDefault="007E5E87" w:rsidP="00530F1D">
      <w:pPr>
        <w:rPr>
          <w:rFonts w:ascii="Times New Roman" w:hAnsi="Times New Roman" w:cs="Times New Roman"/>
          <w:bCs/>
          <w:sz w:val="28"/>
          <w:szCs w:val="28"/>
        </w:rPr>
      </w:pPr>
      <w:r w:rsidRPr="005F6997">
        <w:rPr>
          <w:rFonts w:ascii="Times New Roman" w:hAnsi="Times New Roman" w:cs="Times New Roman"/>
          <w:bCs/>
          <w:sz w:val="28"/>
          <w:szCs w:val="28"/>
        </w:rPr>
        <w:t>Глава 1</w:t>
      </w:r>
      <w:r w:rsidR="00D13193" w:rsidRPr="005F6997">
        <w:rPr>
          <w:rFonts w:ascii="Times New Roman" w:hAnsi="Times New Roman" w:cs="Times New Roman"/>
          <w:bCs/>
          <w:sz w:val="28"/>
          <w:szCs w:val="28"/>
        </w:rPr>
        <w:t>.</w:t>
      </w:r>
      <w:r w:rsidR="005F6997" w:rsidRPr="005F69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F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F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Дискуссионные вопросы</w:t>
      </w:r>
      <w:r w:rsidR="005F6997" w:rsidRPr="005F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E01C8" w:rsidRPr="00725954" w:rsidRDefault="00530F1D" w:rsidP="004153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EF2D6F" w:rsidRPr="00DE01C8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дискуссия? Дискуссия</w:t>
      </w:r>
      <w:r w:rsidR="0051296C" w:rsidRPr="00512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96C" w:rsidRPr="00DE01C8">
        <w:rPr>
          <w:rFonts w:ascii="Times New Roman" w:hAnsi="Times New Roman" w:cs="Times New Roman"/>
          <w:color w:val="000000" w:themeColor="text1"/>
          <w:sz w:val="28"/>
          <w:szCs w:val="28"/>
        </w:rPr>
        <w:t>(рассмотрение, исследован</w:t>
      </w:r>
      <w:r w:rsidR="0051296C">
        <w:rPr>
          <w:rFonts w:ascii="Times New Roman" w:hAnsi="Times New Roman" w:cs="Times New Roman"/>
          <w:color w:val="000000" w:themeColor="text1"/>
          <w:sz w:val="28"/>
          <w:szCs w:val="28"/>
        </w:rPr>
        <w:t>ие)</w:t>
      </w:r>
      <w:r w:rsidR="00EF2D6F" w:rsidRPr="00DE0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</w:t>
      </w:r>
      <w:r w:rsidR="00DE01C8" w:rsidRPr="00DE01C8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спорного вопроса</w:t>
      </w:r>
      <w:r w:rsidR="00512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DE01C8" w:rsidRPr="00DE0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проблемы; </w:t>
      </w:r>
      <w:r w:rsidR="00DE01C8">
        <w:rPr>
          <w:rFonts w:ascii="Times New Roman" w:hAnsi="Times New Roman" w:cs="Times New Roman"/>
          <w:color w:val="000000" w:themeColor="text1"/>
          <w:sz w:val="28"/>
          <w:szCs w:val="28"/>
        </w:rPr>
        <w:t>разновидность спора</w:t>
      </w:r>
      <w:r w:rsidR="00DE01C8" w:rsidRPr="00DE01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0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направленного на достижение истины</w:t>
      </w:r>
      <w:r w:rsidR="00DE01C8" w:rsidRPr="00DE0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Важной характеристикой дискуссии, отличающей ее от других видов спора, </w:t>
      </w:r>
      <w:r w:rsidR="00DE01C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аргументированность</w:t>
      </w:r>
      <w:r w:rsidR="00DE01C8" w:rsidRPr="00DE01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0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73C">
        <w:rPr>
          <w:rFonts w:ascii="Times New Roman" w:hAnsi="Times New Roman" w:cs="Times New Roman"/>
          <w:color w:val="000000" w:themeColor="text1"/>
          <w:sz w:val="28"/>
          <w:szCs w:val="28"/>
        </w:rPr>
        <w:t>Под дискуссией также может подразумеваться публичное обсуждение каких-либо проблем</w:t>
      </w:r>
      <w:r w:rsidR="002A373C" w:rsidRPr="002A3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373C">
        <w:rPr>
          <w:rFonts w:ascii="Times New Roman" w:hAnsi="Times New Roman" w:cs="Times New Roman"/>
          <w:color w:val="000000" w:themeColor="text1"/>
          <w:sz w:val="28"/>
          <w:szCs w:val="28"/>
        </w:rPr>
        <w:t>спорных вопросов на собрании</w:t>
      </w:r>
      <w:r w:rsidR="002A373C" w:rsidRPr="002A3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373C">
        <w:rPr>
          <w:rFonts w:ascii="Times New Roman" w:hAnsi="Times New Roman" w:cs="Times New Roman"/>
          <w:color w:val="000000" w:themeColor="text1"/>
          <w:sz w:val="28"/>
          <w:szCs w:val="28"/>
        </w:rPr>
        <w:t>в беседе</w:t>
      </w:r>
      <w:r w:rsidR="002A373C" w:rsidRPr="002A3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373C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Отличительной чертой дискуссии выступает отсутствие тезиса</w:t>
      </w:r>
      <w:r w:rsidR="002A373C" w:rsidRPr="002A37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3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наличие в кач</w:t>
      </w:r>
      <w:r w:rsidR="00B91BF0">
        <w:rPr>
          <w:rFonts w:ascii="Times New Roman" w:hAnsi="Times New Roman" w:cs="Times New Roman"/>
          <w:color w:val="000000" w:themeColor="text1"/>
          <w:sz w:val="28"/>
          <w:szCs w:val="28"/>
        </w:rPr>
        <w:t>естве объединяющего начала темы</w:t>
      </w:r>
      <w:r w:rsidR="00B91BF0" w:rsidRPr="00B9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1BF0">
        <w:rPr>
          <w:rFonts w:ascii="Times New Roman" w:hAnsi="Times New Roman" w:cs="Times New Roman"/>
          <w:color w:val="000000" w:themeColor="text1"/>
          <w:sz w:val="28"/>
          <w:szCs w:val="28"/>
        </w:rPr>
        <w:t>Дискуссия часто рассматривается как метод</w:t>
      </w:r>
      <w:r w:rsidR="00B91BF0" w:rsidRPr="00B9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1BF0">
        <w:rPr>
          <w:rFonts w:ascii="Times New Roman" w:hAnsi="Times New Roman" w:cs="Times New Roman"/>
          <w:color w:val="000000" w:themeColor="text1"/>
          <w:sz w:val="28"/>
          <w:szCs w:val="28"/>
        </w:rPr>
        <w:t>оживляющий процесс обучения</w:t>
      </w:r>
      <w:r w:rsidR="00B91BF0" w:rsidRPr="00B91B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сложной темы</w:t>
      </w:r>
      <w:r w:rsidR="00B91BF0" w:rsidRPr="00B9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1BF0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теоретической проблемы</w:t>
      </w:r>
      <w:r w:rsidR="00725954">
        <w:rPr>
          <w:rFonts w:ascii="Times New Roman" w:hAnsi="Times New Roman" w:cs="Times New Roman"/>
          <w:color w:val="000000" w:themeColor="text1"/>
          <w:sz w:val="28"/>
          <w:szCs w:val="28"/>
        </w:rPr>
        <w:t>. Сейчас все это будет показано на практике</w:t>
      </w:r>
      <w:r w:rsidR="005129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6D9F" w:rsidRPr="00821E55" w:rsidRDefault="00931687" w:rsidP="0041530E">
      <w:pPr>
        <w:rPr>
          <w:rStyle w:val="aa"/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1</w:t>
      </w:r>
      <w:r w:rsidR="007A6D9F" w:rsidRPr="00821E55">
        <w:rPr>
          <w:rFonts w:ascii="Times New Roman" w:hAnsi="Times New Roman" w:cs="Times New Roman"/>
          <w:sz w:val="28"/>
          <w:szCs w:val="28"/>
        </w:rPr>
        <w:t>)</w:t>
      </w:r>
      <w:r w:rsidR="007A6D9F" w:rsidRPr="00821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6D9F" w:rsidRPr="00821E55">
        <w:rPr>
          <w:rStyle w:val="aa"/>
          <w:rFonts w:ascii="Times New Roman" w:hAnsi="Times New Roman" w:cs="Times New Roman"/>
          <w:sz w:val="28"/>
          <w:szCs w:val="28"/>
        </w:rPr>
        <w:t>«Общественный строй Древней Руси</w:t>
      </w:r>
      <w:r w:rsidR="008E535F">
        <w:rPr>
          <w:rStyle w:val="aa"/>
          <w:rFonts w:ascii="Times New Roman" w:hAnsi="Times New Roman" w:cs="Times New Roman"/>
          <w:sz w:val="28"/>
          <w:szCs w:val="28"/>
        </w:rPr>
        <w:t xml:space="preserve"> в период с X по </w:t>
      </w:r>
      <w:r w:rsidR="007A6D9F" w:rsidRPr="00821E55">
        <w:rPr>
          <w:rStyle w:val="aa"/>
          <w:rFonts w:ascii="Times New Roman" w:hAnsi="Times New Roman" w:cs="Times New Roman"/>
          <w:sz w:val="28"/>
          <w:szCs w:val="28"/>
        </w:rPr>
        <w:t>XII в. можно назвать феодальным».</w:t>
      </w:r>
    </w:p>
    <w:p w:rsidR="007A6D9F" w:rsidRPr="00821E55" w:rsidRDefault="0041530E" w:rsidP="007A6D9F">
      <w:pPr>
        <w:rPr>
          <w:rStyle w:val="aa"/>
          <w:rFonts w:ascii="Times New Roman" w:hAnsi="Times New Roman" w:cs="Times New Roman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sz w:val="28"/>
          <w:szCs w:val="28"/>
        </w:rPr>
        <w:t>1) в подтверждение:</w:t>
      </w:r>
    </w:p>
    <w:p w:rsidR="007A6D9F" w:rsidRPr="00821E55" w:rsidRDefault="007A6D9F" w:rsidP="004918E0">
      <w:pPr>
        <w:pStyle w:val="a7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21E55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— феодальные отношения в Древней Руси были — но не такие, как в Западной Европе. На Руси верховной собственностью на землю обладала верхушка общества — князь и его дружина; они и собирали с крестьян ренту — дань;</w:t>
      </w:r>
    </w:p>
    <w:p w:rsidR="007A6D9F" w:rsidRPr="00821E55" w:rsidRDefault="006139EC" w:rsidP="004918E0">
      <w:pPr>
        <w:pStyle w:val="a7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— земельные владения (сёл</w:t>
      </w:r>
      <w:r w:rsidR="007A6D9F" w:rsidRPr="00821E55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) князей с зависимым населением зафиксированы в «Правде Ярославичей» последней трети XI в.;</w:t>
      </w:r>
    </w:p>
    <w:p w:rsidR="007A6D9F" w:rsidRPr="00821E55" w:rsidRDefault="007A6D9F" w:rsidP="004918E0">
      <w:pPr>
        <w:pStyle w:val="a7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21E55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— из «Русской правды» известно о появлении зависимого населения, так как в ней выделяются несколько подобных категорий (холопы, закупы, рядовичи)</w:t>
      </w:r>
    </w:p>
    <w:p w:rsidR="0041530E" w:rsidRPr="00821E55" w:rsidRDefault="0041530E" w:rsidP="007A6D9F">
      <w:pPr>
        <w:rPr>
          <w:rStyle w:val="aa"/>
          <w:rFonts w:ascii="Times New Roman" w:hAnsi="Times New Roman" w:cs="Times New Roman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sz w:val="28"/>
          <w:szCs w:val="28"/>
        </w:rPr>
        <w:t>2) в опровержение:</w:t>
      </w:r>
    </w:p>
    <w:p w:rsidR="007A6D9F" w:rsidRPr="00821E55" w:rsidRDefault="007A6D9F" w:rsidP="004918E0">
      <w:pPr>
        <w:pStyle w:val="a7"/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— на Руси до конца XI в. не было частной феодальной земельной собственности бояр, церковных властей и монастырей;</w:t>
      </w:r>
    </w:p>
    <w:p w:rsidR="0041530E" w:rsidRPr="00821E55" w:rsidRDefault="007A6D9F" w:rsidP="004918E0">
      <w:pPr>
        <w:pStyle w:val="a7"/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— на Руси в X-XI вв. не было феодально-ленной системы, феодальных замков и феодальной иерархии — таких, как в Западной Европе. Князья и дружина управляли свободным населением (которое значительно преобладало, несмотря на наличие категорий зависимого населения): крестьяне только платили дань и выполняли «службы» (косили сено, пекли хлеб, ловили рыбу) для поставленного князем в центр какой-либо территории * «посадника» и его людей.</w:t>
      </w:r>
    </w:p>
    <w:p w:rsidR="006139EC" w:rsidRDefault="006139EC" w:rsidP="007A6D9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1530E" w:rsidRPr="00821E55" w:rsidRDefault="00931687" w:rsidP="007A6D9F">
      <w:pPr>
        <w:rPr>
          <w:rStyle w:val="aa"/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41530E" w:rsidRPr="00821E5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1530E" w:rsidRPr="00821E5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41530E" w:rsidRPr="00821E55">
        <w:rPr>
          <w:rStyle w:val="aa"/>
          <w:rFonts w:ascii="Times New Roman" w:hAnsi="Times New Roman" w:cs="Times New Roman"/>
          <w:sz w:val="28"/>
          <w:szCs w:val="28"/>
        </w:rPr>
        <w:t>Историк С. М. Соловьев полагал, что главным фактором возвышения Москвы в XIV в. было выгодное географическое положение Москвы.</w:t>
      </w:r>
    </w:p>
    <w:p w:rsidR="0041530E" w:rsidRPr="007D3989" w:rsidRDefault="0041530E" w:rsidP="0041530E">
      <w:pPr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7D3989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Аргументы в подтверждение:</w:t>
      </w:r>
    </w:p>
    <w:p w:rsidR="0041530E" w:rsidRPr="00821E55" w:rsidRDefault="0041530E" w:rsidP="0041530E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— Москва действительно имела выгодное географическое положение, так как была расположена по дороге переселенцев с юга, посредине между Киевской землей, с одной стороны, и Владимиро-Суздальской — с другой, а также через Москву проходили важные торговые пути, такие как Волжский торговый путь, торговый путь от Москвы к Белому морю.</w:t>
      </w:r>
    </w:p>
    <w:p w:rsidR="0041530E" w:rsidRPr="00821E55" w:rsidRDefault="0041530E" w:rsidP="0041530E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— Москва обладала плодородными землями и хорошими условиями для развития ремесла и сельского хозяйства, поэтому, в частности Иван Красный, переманивал ремесленников и бояр, давал им земли и селил под Москвой, выгодное географическое положение способствовало становлению Москвы как ремесленного центра.</w:t>
      </w:r>
    </w:p>
    <w:p w:rsidR="0041530E" w:rsidRPr="00821E55" w:rsidRDefault="0041530E" w:rsidP="0041530E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— Москва находилась в центральной части Руси и была удалена от границ, а к тому же была защищена от набегов ордынских отрядов лесами и реками.</w:t>
      </w:r>
    </w:p>
    <w:p w:rsidR="0041530E" w:rsidRPr="00821E55" w:rsidRDefault="0041530E" w:rsidP="0041530E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— В связи с набегами монголо-татар Южная Русь была сильно разграблена, что вызвало приток населения от границ к центральной части Руси, а именно к Москве, так как она находилась по пути.</w:t>
      </w:r>
    </w:p>
    <w:p w:rsidR="0041530E" w:rsidRPr="00821E55" w:rsidRDefault="0041530E" w:rsidP="0041530E">
      <w:pPr>
        <w:rPr>
          <w:rStyle w:val="aa"/>
          <w:rFonts w:ascii="Times New Roman" w:hAnsi="Times New Roman" w:cs="Times New Roman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sz w:val="28"/>
          <w:szCs w:val="28"/>
        </w:rPr>
        <w:t>Аргументы в опровержение:</w:t>
      </w:r>
    </w:p>
    <w:p w:rsidR="0041530E" w:rsidRPr="00821E55" w:rsidRDefault="0041530E" w:rsidP="0041530E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 xml:space="preserve">— Грамотная политика московских князей, делавших ставку на союз с ордой, позволила Москве укрепить свой авторитет и заручиться поддержкой монголо-татар в борьбе с Тверью за объединение Руси, в то время как Тверь проводила </w:t>
      </w:r>
      <w:proofErr w:type="spellStart"/>
      <w:r w:rsidRPr="00821E55">
        <w:rPr>
          <w:rFonts w:ascii="Times New Roman" w:hAnsi="Times New Roman" w:cs="Times New Roman"/>
          <w:sz w:val="28"/>
          <w:szCs w:val="28"/>
        </w:rPr>
        <w:t>антиордынскую</w:t>
      </w:r>
      <w:proofErr w:type="spellEnd"/>
      <w:r w:rsidRPr="00821E55">
        <w:rPr>
          <w:rFonts w:ascii="Times New Roman" w:hAnsi="Times New Roman" w:cs="Times New Roman"/>
          <w:sz w:val="28"/>
          <w:szCs w:val="28"/>
        </w:rPr>
        <w:t xml:space="preserve"> политику.</w:t>
      </w:r>
    </w:p>
    <w:p w:rsidR="0041530E" w:rsidRPr="00821E55" w:rsidRDefault="0041530E" w:rsidP="0041530E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 xml:space="preserve">— В 1327 году произошло </w:t>
      </w:r>
      <w:proofErr w:type="spellStart"/>
      <w:r w:rsidRPr="00821E55">
        <w:rPr>
          <w:rFonts w:ascii="Times New Roman" w:hAnsi="Times New Roman" w:cs="Times New Roman"/>
          <w:sz w:val="28"/>
          <w:szCs w:val="28"/>
        </w:rPr>
        <w:t>антиордынское</w:t>
      </w:r>
      <w:proofErr w:type="spellEnd"/>
      <w:r w:rsidRPr="00821E55">
        <w:rPr>
          <w:rFonts w:ascii="Times New Roman" w:hAnsi="Times New Roman" w:cs="Times New Roman"/>
          <w:sz w:val="28"/>
          <w:szCs w:val="28"/>
        </w:rPr>
        <w:t xml:space="preserve"> восстание в Твери, которое было подавлено с помощью Ивана </w:t>
      </w:r>
      <w:proofErr w:type="spellStart"/>
      <w:r w:rsidRPr="00821E55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821E55">
        <w:rPr>
          <w:rFonts w:ascii="Times New Roman" w:hAnsi="Times New Roman" w:cs="Times New Roman"/>
          <w:sz w:val="28"/>
          <w:szCs w:val="28"/>
        </w:rPr>
        <w:t>. Он получил за это в 1332 году ярлык на великое княжение и право самостоятельно собирать дань, что привело к отмене ямной повинности, а также право сбора дани позволило московским князьям сосредоточить в своих руках большие материальные средства, которые они использовали для расширения и укрепления своих владений.</w:t>
      </w:r>
    </w:p>
    <w:p w:rsidR="0041530E" w:rsidRPr="00821E55" w:rsidRDefault="0041530E" w:rsidP="0041530E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 xml:space="preserve">— В 1320-ые годы произошел перенос кафедры митрополита из Владимира в Москву, что сделало Москву духовным центром Руси и стало одним из важнейших факторов возвышения Москвы. </w:t>
      </w:r>
    </w:p>
    <w:p w:rsidR="0041530E" w:rsidRPr="00821E55" w:rsidRDefault="0041530E" w:rsidP="0041530E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— Проведение Москвой независимой политики, её попытки отказаться от уплаты дани, способствовали тому, что удалось объединить земли в борьбе с Ордой и возглавить рус</w:t>
      </w:r>
      <w:r w:rsidR="00B44533">
        <w:rPr>
          <w:rFonts w:ascii="Times New Roman" w:hAnsi="Times New Roman" w:cs="Times New Roman"/>
          <w:sz w:val="28"/>
          <w:szCs w:val="28"/>
        </w:rPr>
        <w:t>ские войска в битве на реке «</w:t>
      </w:r>
      <w:proofErr w:type="spellStart"/>
      <w:r w:rsidR="00B44533">
        <w:rPr>
          <w:rFonts w:ascii="Times New Roman" w:hAnsi="Times New Roman" w:cs="Times New Roman"/>
          <w:sz w:val="28"/>
          <w:szCs w:val="28"/>
        </w:rPr>
        <w:t>Вожа</w:t>
      </w:r>
      <w:proofErr w:type="spellEnd"/>
      <w:r w:rsidR="00B44533">
        <w:rPr>
          <w:rFonts w:ascii="Times New Roman" w:hAnsi="Times New Roman" w:cs="Times New Roman"/>
          <w:sz w:val="28"/>
          <w:szCs w:val="28"/>
        </w:rPr>
        <w:t>»</w:t>
      </w:r>
      <w:r w:rsidRPr="00821E55">
        <w:rPr>
          <w:rFonts w:ascii="Times New Roman" w:hAnsi="Times New Roman" w:cs="Times New Roman"/>
          <w:sz w:val="28"/>
          <w:szCs w:val="28"/>
        </w:rPr>
        <w:t xml:space="preserve"> в 1378 году и в Куликовской битве в 1380 году.</w:t>
      </w:r>
    </w:p>
    <w:p w:rsidR="0041530E" w:rsidRPr="00821E55" w:rsidRDefault="00931687" w:rsidP="0041530E">
      <w:pPr>
        <w:rPr>
          <w:rStyle w:val="aa"/>
          <w:rFonts w:ascii="Times New Roman" w:hAnsi="Times New Roman" w:cs="Times New Roman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sz w:val="28"/>
          <w:szCs w:val="28"/>
        </w:rPr>
        <w:lastRenderedPageBreak/>
        <w:t>3</w:t>
      </w:r>
      <w:r w:rsidR="0041530E" w:rsidRPr="00821E55">
        <w:rPr>
          <w:rStyle w:val="aa"/>
          <w:rFonts w:ascii="Times New Roman" w:hAnsi="Times New Roman" w:cs="Times New Roman"/>
          <w:sz w:val="28"/>
          <w:szCs w:val="28"/>
        </w:rPr>
        <w:t>) Московское государство конца XV—начала XVI вв. можно назвать централизованным</w:t>
      </w:r>
      <w:r w:rsidR="006018F6" w:rsidRPr="00821E55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6018F6" w:rsidRPr="00821E55" w:rsidRDefault="006018F6" w:rsidP="006018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1E55">
        <w:rPr>
          <w:rFonts w:ascii="Times New Roman" w:hAnsi="Times New Roman" w:cs="Times New Roman"/>
          <w:b/>
          <w:bCs/>
          <w:sz w:val="28"/>
          <w:szCs w:val="28"/>
        </w:rPr>
        <w:t>Аргументы в подтверждение:</w:t>
      </w:r>
    </w:p>
    <w:p w:rsidR="006018F6" w:rsidRPr="00821E55" w:rsidRDefault="006018F6" w:rsidP="006018F6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− Московское государство конца XV – начала XVI вв. имело единый политический центр – Москву;</w:t>
      </w:r>
    </w:p>
    <w:p w:rsidR="006018F6" w:rsidRPr="00821E55" w:rsidRDefault="006018F6" w:rsidP="006018F6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− в Московском государстве конца XV – начала XVI вв. действовал единый Судебник 1497 г., который устанавливал деятельность центрального суда и нормы уголовного права (ст.1-36), что сыграло огромную роль в деле ликвидации феодальной раздробленности и централизации Русского государства;</w:t>
      </w:r>
    </w:p>
    <w:p w:rsidR="006018F6" w:rsidRPr="00821E55" w:rsidRDefault="006018F6" w:rsidP="006018F6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− Территория Московского государства была разделена на волости и уезды, куда направлялись наместники, которые судили от имени князя и собирали налоги в казну, что свидетельствовало о наличии административно-территориальной системы;</w:t>
      </w:r>
    </w:p>
    <w:p w:rsidR="006018F6" w:rsidRPr="002131B5" w:rsidRDefault="006018F6" w:rsidP="006018F6">
      <w:pP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−1485 году Иван 3 присоединил Тверь, в 1478 Новгород к Московскому княжеству, что стало завершающим этапом собирания земель вокруг Москвы и способствовало созданию единого централизованного Московского государства.</w:t>
      </w:r>
    </w:p>
    <w:p w:rsidR="002131B5" w:rsidRDefault="006018F6" w:rsidP="006018F6">
      <w:pPr>
        <w:rPr>
          <w:rStyle w:val="aa"/>
          <w:rFonts w:ascii="Times New Roman" w:hAnsi="Times New Roman" w:cs="Times New Roman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sz w:val="28"/>
          <w:szCs w:val="28"/>
        </w:rPr>
        <w:t>Аргументы в опровержение:</w:t>
      </w:r>
    </w:p>
    <w:p w:rsidR="006018F6" w:rsidRPr="002131B5" w:rsidRDefault="006018F6" w:rsidP="006018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−</w:t>
      </w:r>
      <w:r w:rsidR="008A36FE">
        <w:rPr>
          <w:rFonts w:ascii="Times New Roman" w:hAnsi="Times New Roman" w:cs="Times New Roman"/>
          <w:sz w:val="28"/>
          <w:szCs w:val="28"/>
        </w:rPr>
        <w:t xml:space="preserve"> в Мо</w:t>
      </w:r>
      <w:r w:rsidRPr="00821E55">
        <w:rPr>
          <w:rFonts w:ascii="Times New Roman" w:hAnsi="Times New Roman" w:cs="Times New Roman"/>
          <w:sz w:val="28"/>
          <w:szCs w:val="28"/>
        </w:rPr>
        <w:t>сковском государстве конца XV – начала XVI вв. сохранились уделы родственников великого князя, имевшие ряд особых прав и привилегий;</w:t>
      </w:r>
    </w:p>
    <w:p w:rsidR="006018F6" w:rsidRPr="00821E55" w:rsidRDefault="006018F6" w:rsidP="006018F6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− властная «вертикаль» в Московском государстве конца XV – начала XVI вв. по существу отсутствовала, что оставляло воевода</w:t>
      </w:r>
      <w:proofErr w:type="gramStart"/>
      <w:r w:rsidRPr="00821E5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21E55">
        <w:rPr>
          <w:rFonts w:ascii="Times New Roman" w:hAnsi="Times New Roman" w:cs="Times New Roman"/>
          <w:sz w:val="28"/>
          <w:szCs w:val="28"/>
        </w:rPr>
        <w:t>«кормленщикам» на местах широкие возможности для самоуправства и злоупотреблений;</w:t>
      </w:r>
    </w:p>
    <w:p w:rsidR="006018F6" w:rsidRPr="00821E55" w:rsidRDefault="006018F6" w:rsidP="006018F6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−При Иване 3 наметились центральные органы отраслевого управления, однако сформированы они были лишь во второй половине 16 века;</w:t>
      </w:r>
    </w:p>
    <w:p w:rsidR="006018F6" w:rsidRPr="00821E55" w:rsidRDefault="006018F6" w:rsidP="006018F6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− в Московском государстве конца XV – начала XVI вв. не было системы органов центрального отраслевого управления; имелись лишь многофункциональные Дворец и Казна.</w:t>
      </w:r>
    </w:p>
    <w:p w:rsidR="006018F6" w:rsidRPr="00821E55" w:rsidRDefault="00931687" w:rsidP="00265E5A">
      <w:pPr>
        <w:rPr>
          <w:rStyle w:val="aa"/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4</w:t>
      </w:r>
      <w:r w:rsidR="006018F6" w:rsidRPr="00821E55">
        <w:rPr>
          <w:rFonts w:ascii="Times New Roman" w:hAnsi="Times New Roman" w:cs="Times New Roman"/>
          <w:sz w:val="28"/>
          <w:szCs w:val="28"/>
        </w:rPr>
        <w:t>)</w:t>
      </w:r>
      <w:r w:rsidR="006018F6" w:rsidRPr="00821E5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65E5A" w:rsidRPr="00821E55">
        <w:rPr>
          <w:rStyle w:val="aa"/>
          <w:rFonts w:ascii="Times New Roman" w:hAnsi="Times New Roman" w:cs="Times New Roman"/>
          <w:sz w:val="28"/>
          <w:szCs w:val="28"/>
        </w:rPr>
        <w:t>«Политика советского руководства 1953-1964 гг. в области культуры качественно изменилась по сравнению с периодом руководства И.В. Сталина».</w:t>
      </w:r>
    </w:p>
    <w:p w:rsidR="00265E5A" w:rsidRPr="00821E55" w:rsidRDefault="00265E5A" w:rsidP="00265E5A">
      <w:pPr>
        <w:rPr>
          <w:rStyle w:val="aa"/>
          <w:rFonts w:ascii="Times New Roman" w:hAnsi="Times New Roman" w:cs="Times New Roman"/>
          <w:sz w:val="28"/>
          <w:szCs w:val="28"/>
        </w:rPr>
      </w:pPr>
      <w:r w:rsidRPr="00821E55">
        <w:rPr>
          <w:rStyle w:val="aa"/>
          <w:rFonts w:ascii="Times New Roman" w:hAnsi="Times New Roman" w:cs="Times New Roman"/>
          <w:sz w:val="28"/>
          <w:szCs w:val="28"/>
        </w:rPr>
        <w:lastRenderedPageBreak/>
        <w:t>Аргументы в подтверждение:</w:t>
      </w:r>
    </w:p>
    <w:p w:rsidR="00265E5A" w:rsidRPr="00821E55" w:rsidRDefault="00265E5A" w:rsidP="00265E5A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 xml:space="preserve">— в литературе стали подниматься вопросы, непосредственно затрагивающие проблемы взаимоотношений художника и власти, свободы творчества. Почти одновременно о праве писателя быть искренним заговорили О.Ф. </w:t>
      </w:r>
      <w:proofErr w:type="spellStart"/>
      <w:r w:rsidRPr="00821E55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821E55">
        <w:rPr>
          <w:rFonts w:ascii="Times New Roman" w:hAnsi="Times New Roman" w:cs="Times New Roman"/>
          <w:sz w:val="28"/>
          <w:szCs w:val="28"/>
        </w:rPr>
        <w:t>; К.Г. Паустовский Л.К. Чуковская И. Эренбург, давшее характеристику целой эпохе - "Оттепель".</w:t>
      </w:r>
    </w:p>
    <w:p w:rsidR="00265E5A" w:rsidRPr="00821E55" w:rsidRDefault="00265E5A" w:rsidP="00265E5A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 xml:space="preserve">— в общественное сознание возвращались вычеркнутые из него ранее герои, политические и культурные деятели. </w:t>
      </w:r>
    </w:p>
    <w:p w:rsidR="00265E5A" w:rsidRPr="00821E55" w:rsidRDefault="00265E5A" w:rsidP="00265E5A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 xml:space="preserve">— оживление началось во всех сферах художественной культуры: в театре, кинематографе, живописи (театр "Современник", фильмы М.К. </w:t>
      </w:r>
      <w:proofErr w:type="spellStart"/>
      <w:r w:rsidRPr="00821E55">
        <w:rPr>
          <w:rFonts w:ascii="Times New Roman" w:hAnsi="Times New Roman" w:cs="Times New Roman"/>
          <w:sz w:val="28"/>
          <w:szCs w:val="28"/>
        </w:rPr>
        <w:t>Калатозова</w:t>
      </w:r>
      <w:proofErr w:type="spellEnd"/>
      <w:r w:rsidRPr="00821E55">
        <w:rPr>
          <w:rFonts w:ascii="Times New Roman" w:hAnsi="Times New Roman" w:cs="Times New Roman"/>
          <w:sz w:val="28"/>
          <w:szCs w:val="28"/>
        </w:rPr>
        <w:t xml:space="preserve">, Г. Н. Чухрая, Г. Н. Данелия, В. М. Шукшина, М.И. </w:t>
      </w:r>
      <w:proofErr w:type="spellStart"/>
      <w:r w:rsidRPr="00821E55">
        <w:rPr>
          <w:rFonts w:ascii="Times New Roman" w:hAnsi="Times New Roman" w:cs="Times New Roman"/>
          <w:sz w:val="28"/>
          <w:szCs w:val="28"/>
        </w:rPr>
        <w:t>Ромма</w:t>
      </w:r>
      <w:proofErr w:type="spellEnd"/>
      <w:r w:rsidRPr="00821E55">
        <w:rPr>
          <w:rFonts w:ascii="Times New Roman" w:hAnsi="Times New Roman" w:cs="Times New Roman"/>
          <w:sz w:val="28"/>
          <w:szCs w:val="28"/>
        </w:rPr>
        <w:t xml:space="preserve">, И.Е. </w:t>
      </w:r>
      <w:proofErr w:type="spellStart"/>
      <w:r w:rsidRPr="00821E55">
        <w:rPr>
          <w:rFonts w:ascii="Times New Roman" w:hAnsi="Times New Roman" w:cs="Times New Roman"/>
          <w:sz w:val="28"/>
          <w:szCs w:val="28"/>
        </w:rPr>
        <w:t>Хейфица</w:t>
      </w:r>
      <w:proofErr w:type="spellEnd"/>
      <w:r w:rsidRPr="00821E55">
        <w:rPr>
          <w:rFonts w:ascii="Times New Roman" w:hAnsi="Times New Roman" w:cs="Times New Roman"/>
          <w:sz w:val="28"/>
          <w:szCs w:val="28"/>
        </w:rPr>
        <w:t xml:space="preserve">, работы Э. Неизвестного). </w:t>
      </w:r>
    </w:p>
    <w:p w:rsidR="00265E5A" w:rsidRPr="00821E55" w:rsidRDefault="00265E5A" w:rsidP="00265E5A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— значительный резонанс в среде интеллигенции произвела публикация в журнале "Новый Мир" повести мало кому тогда известного учителя из Рязани А. И. Солженицына "Один день Ивана Денисовича".</w:t>
      </w:r>
    </w:p>
    <w:p w:rsidR="00265E5A" w:rsidRPr="00821E55" w:rsidRDefault="00265E5A" w:rsidP="00265E5A">
      <w:pP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 </w:t>
      </w:r>
      <w:r w:rsidRPr="00821E55">
        <w:rPr>
          <w:rStyle w:val="aa"/>
          <w:rFonts w:ascii="Times New Roman" w:hAnsi="Times New Roman" w:cs="Times New Roman"/>
          <w:sz w:val="28"/>
          <w:szCs w:val="28"/>
        </w:rPr>
        <w:t xml:space="preserve">Аргументы в опровержение: </w:t>
      </w:r>
    </w:p>
    <w:p w:rsidR="00265E5A" w:rsidRPr="00821E55" w:rsidRDefault="00265E5A" w:rsidP="00265E5A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— сохранялось преследование со сто</w:t>
      </w:r>
      <w:r w:rsidR="00903325" w:rsidRPr="00821E55">
        <w:rPr>
          <w:rFonts w:ascii="Times New Roman" w:hAnsi="Times New Roman" w:cs="Times New Roman"/>
          <w:sz w:val="28"/>
          <w:szCs w:val="28"/>
        </w:rPr>
        <w:t xml:space="preserve">роны государства </w:t>
      </w:r>
      <w:proofErr w:type="gramStart"/>
      <w:r w:rsidR="00903325" w:rsidRPr="00821E55">
        <w:rPr>
          <w:rFonts w:ascii="Times New Roman" w:hAnsi="Times New Roman" w:cs="Times New Roman"/>
          <w:sz w:val="28"/>
          <w:szCs w:val="28"/>
        </w:rPr>
        <w:t>инакомыслящих</w:t>
      </w:r>
      <w:proofErr w:type="gramEnd"/>
      <w:r w:rsidR="00903325" w:rsidRPr="00821E55">
        <w:rPr>
          <w:rFonts w:ascii="Times New Roman" w:hAnsi="Times New Roman" w:cs="Times New Roman"/>
          <w:sz w:val="28"/>
          <w:szCs w:val="28"/>
        </w:rPr>
        <w:t xml:space="preserve">, </w:t>
      </w:r>
      <w:r w:rsidRPr="00821E55">
        <w:rPr>
          <w:rFonts w:ascii="Times New Roman" w:hAnsi="Times New Roman" w:cs="Times New Roman"/>
          <w:sz w:val="28"/>
          <w:szCs w:val="28"/>
        </w:rPr>
        <w:t>например</w:t>
      </w:r>
      <w:r w:rsidR="00DE272D" w:rsidRPr="00DE272D">
        <w:rPr>
          <w:rFonts w:ascii="Times New Roman" w:hAnsi="Times New Roman" w:cs="Times New Roman"/>
          <w:sz w:val="28"/>
          <w:szCs w:val="28"/>
        </w:rPr>
        <w:t>,</w:t>
      </w:r>
      <w:r w:rsidRPr="00821E55">
        <w:rPr>
          <w:rFonts w:ascii="Times New Roman" w:hAnsi="Times New Roman" w:cs="Times New Roman"/>
          <w:sz w:val="28"/>
          <w:szCs w:val="28"/>
        </w:rPr>
        <w:t xml:space="preserve"> дело Пастернака;</w:t>
      </w:r>
    </w:p>
    <w:p w:rsidR="00265E5A" w:rsidRDefault="00903325" w:rsidP="00265E5A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 xml:space="preserve">— </w:t>
      </w:r>
      <w:r w:rsidR="00DE272D">
        <w:rPr>
          <w:rFonts w:ascii="Times New Roman" w:hAnsi="Times New Roman" w:cs="Times New Roman"/>
          <w:sz w:val="28"/>
          <w:szCs w:val="28"/>
        </w:rPr>
        <w:t>сохранялся</w:t>
      </w:r>
      <w:r w:rsidR="00DE272D" w:rsidRPr="00DE272D">
        <w:rPr>
          <w:rFonts w:ascii="Times New Roman" w:hAnsi="Times New Roman" w:cs="Times New Roman"/>
          <w:sz w:val="28"/>
          <w:szCs w:val="28"/>
        </w:rPr>
        <w:t>,</w:t>
      </w:r>
      <w:r w:rsidR="00DE272D">
        <w:rPr>
          <w:rFonts w:ascii="Times New Roman" w:hAnsi="Times New Roman" w:cs="Times New Roman"/>
          <w:sz w:val="28"/>
          <w:szCs w:val="28"/>
        </w:rPr>
        <w:t xml:space="preserve"> </w:t>
      </w:r>
      <w:r w:rsidR="00265E5A" w:rsidRPr="00821E55">
        <w:rPr>
          <w:rFonts w:ascii="Times New Roman" w:hAnsi="Times New Roman" w:cs="Times New Roman"/>
          <w:sz w:val="28"/>
          <w:szCs w:val="28"/>
        </w:rPr>
        <w:t xml:space="preserve">как и прежде партийный </w:t>
      </w:r>
      <w:proofErr w:type="gramStart"/>
      <w:r w:rsidR="00265E5A" w:rsidRPr="00821E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5E5A" w:rsidRPr="00821E55">
        <w:rPr>
          <w:rFonts w:ascii="Times New Roman" w:hAnsi="Times New Roman" w:cs="Times New Roman"/>
          <w:sz w:val="28"/>
          <w:szCs w:val="28"/>
        </w:rPr>
        <w:t xml:space="preserve"> деятелями искусства, который приводил к таким одиозным проявлениям как разгром выставки в Манеже.</w:t>
      </w:r>
    </w:p>
    <w:p w:rsidR="001B737F" w:rsidRDefault="001B737F" w:rsidP="007222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737F" w:rsidRDefault="001B737F" w:rsidP="007222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737F" w:rsidRDefault="001B737F" w:rsidP="007222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737F" w:rsidRDefault="001B737F" w:rsidP="007222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737F" w:rsidRDefault="001B737F" w:rsidP="00B72A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2A06" w:rsidRDefault="00B72A06" w:rsidP="00B72A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737F" w:rsidRDefault="001B737F" w:rsidP="007222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25A4" w:rsidRDefault="000625A4" w:rsidP="007222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25A4" w:rsidRDefault="000625A4" w:rsidP="007222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39EC" w:rsidRDefault="006139EC" w:rsidP="007222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333" w:rsidRPr="00607304" w:rsidRDefault="00D50374" w:rsidP="006139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04">
        <w:rPr>
          <w:rFonts w:ascii="Times New Roman" w:hAnsi="Times New Roman" w:cs="Times New Roman"/>
          <w:color w:val="000000" w:themeColor="text1"/>
          <w:sz w:val="28"/>
          <w:szCs w:val="28"/>
        </w:rPr>
        <w:t>Глава 2</w:t>
      </w:r>
      <w:r w:rsidR="00613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7333" w:rsidRPr="006073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E5083" w:rsidRPr="00607304">
        <w:rPr>
          <w:rFonts w:ascii="Times New Roman" w:hAnsi="Times New Roman" w:cs="Times New Roman"/>
          <w:color w:val="000000" w:themeColor="text1"/>
          <w:sz w:val="28"/>
          <w:szCs w:val="28"/>
        </w:rPr>
        <w:t>ричинно-следственные связи</w:t>
      </w:r>
      <w:r w:rsidR="00607304" w:rsidRPr="0060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истории</w:t>
      </w:r>
      <w:r w:rsidR="002E5083" w:rsidRPr="0060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25954" w:rsidRPr="0051296C" w:rsidRDefault="006139EC" w:rsidP="00CA3E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55576" w:rsidRPr="0051296C">
        <w:rPr>
          <w:rFonts w:ascii="Times New Roman" w:hAnsi="Times New Roman" w:cs="Times New Roman"/>
          <w:bCs/>
          <w:sz w:val="28"/>
          <w:szCs w:val="28"/>
        </w:rPr>
        <w:t xml:space="preserve">Причинно-следственная связь-связь между явлениями, при которой одно явление, называемое причиной, при наличии определенных условий порождает другое явление, называемое следствием. </w:t>
      </w:r>
      <w:r w:rsidR="0001629E" w:rsidRPr="0051296C">
        <w:rPr>
          <w:rFonts w:ascii="Times New Roman" w:hAnsi="Times New Roman" w:cs="Times New Roman"/>
          <w:bCs/>
          <w:sz w:val="28"/>
          <w:szCs w:val="28"/>
        </w:rPr>
        <w:t>Действи</w:t>
      </w:r>
      <w:proofErr w:type="gramStart"/>
      <w:r w:rsidR="0001629E" w:rsidRPr="0051296C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01629E" w:rsidRPr="0051296C">
        <w:rPr>
          <w:rFonts w:ascii="Times New Roman" w:hAnsi="Times New Roman" w:cs="Times New Roman"/>
          <w:bCs/>
          <w:sz w:val="28"/>
          <w:szCs w:val="28"/>
        </w:rPr>
        <w:t xml:space="preserve"> это причина, а все, что происходит потом, после совершенного действия- это следствия. Причинно-следственная связь направлена от причины </w:t>
      </w:r>
      <w:r w:rsidR="00864587" w:rsidRPr="0051296C">
        <w:rPr>
          <w:rFonts w:ascii="Times New Roman" w:hAnsi="Times New Roman" w:cs="Times New Roman"/>
          <w:bCs/>
          <w:sz w:val="28"/>
          <w:szCs w:val="28"/>
        </w:rPr>
        <w:t>к порожденному ею следствию. Уче</w:t>
      </w:r>
      <w:r w:rsidR="003D470B">
        <w:rPr>
          <w:rFonts w:ascii="Times New Roman" w:hAnsi="Times New Roman" w:cs="Times New Roman"/>
          <w:bCs/>
          <w:sz w:val="28"/>
          <w:szCs w:val="28"/>
        </w:rPr>
        <w:t xml:space="preserve">ник </w:t>
      </w:r>
      <w:r w:rsidR="0051296C" w:rsidRPr="0051296C">
        <w:rPr>
          <w:rFonts w:ascii="Times New Roman" w:hAnsi="Times New Roman" w:cs="Times New Roman"/>
          <w:bCs/>
          <w:sz w:val="28"/>
          <w:szCs w:val="28"/>
        </w:rPr>
        <w:t>должен уметь выявлять связи. Это очень важно. Любой человек должен уметь понимать происходящие события для их оценивания. Сейчас будет показано несколько примеров</w:t>
      </w:r>
      <w:r w:rsidR="0051296C" w:rsidRPr="00062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A96F71" w:rsidRPr="0014234C" w:rsidRDefault="00CA3E58" w:rsidP="001423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4234C" w:rsidRPr="00F0790C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142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6F71" w:rsidRPr="0014234C">
        <w:rPr>
          <w:rFonts w:ascii="Times New Roman" w:hAnsi="Times New Roman" w:cs="Times New Roman"/>
          <w:b/>
          <w:bCs/>
          <w:sz w:val="28"/>
          <w:szCs w:val="28"/>
        </w:rPr>
        <w:t>Период: 945 – 972 гг.</w:t>
      </w: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1) Крещение Ольги (это причина) и укрепление связей между Русью и Византией (это следствие). </w:t>
      </w: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2) Приближение России к византийским границам (это причина) и начало русско-византийской войны (это следствие). </w:t>
      </w: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«Будучи мудрой и дальновидной правительницей, Ольга решает принять религию Византийской империи – христианство. В 957 году происходит крещение Ольги в Константинополе. Ее крестным отцом стал византийский император. Такой шаг способствовал укреплению международный связей Руси и Византии: как политических, так и экономических. </w:t>
      </w:r>
    </w:p>
    <w:p w:rsidR="008C450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>В эти же годы происходит молниеносная война с Болгарией, закончившаяся победой русского князя. В результате войны Русь получила новые земли, однако присутствие воинственного Святослава у границ Византии не устраивало византийского императора. В связи с этим в 970 году нача</w:t>
      </w:r>
      <w:r w:rsidR="008C4501" w:rsidRPr="007D3989">
        <w:rPr>
          <w:rFonts w:ascii="Times New Roman" w:hAnsi="Times New Roman" w:cs="Times New Roman"/>
          <w:bCs/>
          <w:sz w:val="28"/>
          <w:szCs w:val="28"/>
        </w:rPr>
        <w:t xml:space="preserve">ла русско-византийская война». </w:t>
      </w:r>
    </w:p>
    <w:p w:rsidR="008C4501" w:rsidRDefault="008C4501" w:rsidP="00A96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6F71" w:rsidRPr="00A96F71" w:rsidRDefault="00CF49E5" w:rsidP="00A96F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9E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A96F71" w:rsidRPr="00A96F71">
        <w:rPr>
          <w:rFonts w:ascii="Times New Roman" w:hAnsi="Times New Roman" w:cs="Times New Roman"/>
          <w:b/>
          <w:bCs/>
          <w:sz w:val="28"/>
          <w:szCs w:val="28"/>
        </w:rPr>
        <w:t>Период: сентябрь 1689 г. – декабрь 1725 г.</w:t>
      </w:r>
    </w:p>
    <w:p w:rsidR="00A96F71" w:rsidRPr="007D3989" w:rsidRDefault="0014234C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>1</w:t>
      </w:r>
      <w:r w:rsidR="00A96F71" w:rsidRPr="007D3989">
        <w:rPr>
          <w:rFonts w:ascii="Times New Roman" w:hAnsi="Times New Roman" w:cs="Times New Roman"/>
          <w:bCs/>
          <w:sz w:val="28"/>
          <w:szCs w:val="28"/>
        </w:rPr>
        <w:t>) Ус</w:t>
      </w:r>
      <w:r w:rsidR="008C4501" w:rsidRPr="007D3989">
        <w:rPr>
          <w:rFonts w:ascii="Times New Roman" w:hAnsi="Times New Roman" w:cs="Times New Roman"/>
          <w:bCs/>
          <w:sz w:val="28"/>
          <w:szCs w:val="28"/>
        </w:rPr>
        <w:t xml:space="preserve">ловия работы строителей Санкт-Петербурга </w:t>
      </w:r>
      <w:r w:rsidR="00A96F71" w:rsidRPr="007D3989">
        <w:rPr>
          <w:rFonts w:ascii="Times New Roman" w:hAnsi="Times New Roman" w:cs="Times New Roman"/>
          <w:bCs/>
          <w:sz w:val="28"/>
          <w:szCs w:val="28"/>
        </w:rPr>
        <w:t xml:space="preserve">(это причина) и высокая смертность рабочих (это следствие). </w:t>
      </w:r>
    </w:p>
    <w:p w:rsidR="0014234C" w:rsidRPr="007D3989" w:rsidRDefault="0014234C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2) Северная война (это причина) и введение рекрутской повинности (это следствие). </w:t>
      </w: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«Чтобы укрепиться на завоеванной территории российский правитель в 1703 году основал город, который сейчас называется Санкт-Петербург. Началось строительство с заложением на Заячьем острове крепости, ну а сам город строился с большой смертностью рабочих. Это связано с «рабским» отношением к строителям, работавших в сложном климатическом районе с «невыносимыми» для простого человека работами часами. </w:t>
      </w: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Во время войны власть нуждалась в деньгах и служивых людях. Вопрос со служивыми людьми был решен всеобщей рекрутской повинностью, что обеспечило войну войском и увеличило его в несколько раз». </w:t>
      </w:r>
    </w:p>
    <w:p w:rsidR="000625A4" w:rsidRPr="007D3989" w:rsidRDefault="000625A4" w:rsidP="00A96F71">
      <w:pPr>
        <w:rPr>
          <w:rFonts w:ascii="Times New Roman" w:hAnsi="Times New Roman" w:cs="Times New Roman"/>
          <w:bCs/>
          <w:sz w:val="28"/>
          <w:szCs w:val="28"/>
        </w:rPr>
      </w:pPr>
    </w:p>
    <w:p w:rsidR="00A96F71" w:rsidRPr="00A96F71" w:rsidRDefault="00CF49E5" w:rsidP="00A96F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9E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A96F71" w:rsidRPr="00A96F71">
        <w:rPr>
          <w:rFonts w:ascii="Times New Roman" w:hAnsi="Times New Roman" w:cs="Times New Roman"/>
          <w:b/>
          <w:bCs/>
          <w:sz w:val="28"/>
          <w:szCs w:val="28"/>
        </w:rPr>
        <w:t>Период: октябрь 1964 г. – март 1985 г.</w:t>
      </w: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7D3989">
        <w:rPr>
          <w:rFonts w:ascii="Times New Roman" w:hAnsi="Times New Roman" w:cs="Times New Roman"/>
          <w:bCs/>
          <w:sz w:val="28"/>
          <w:szCs w:val="28"/>
        </w:rPr>
        <w:t>Косыгинская</w:t>
      </w:r>
      <w:proofErr w:type="spellEnd"/>
      <w:r w:rsidRPr="007D3989">
        <w:rPr>
          <w:rFonts w:ascii="Times New Roman" w:hAnsi="Times New Roman" w:cs="Times New Roman"/>
          <w:bCs/>
          <w:sz w:val="28"/>
          <w:szCs w:val="28"/>
        </w:rPr>
        <w:t xml:space="preserve"> рефор</w:t>
      </w:r>
      <w:r w:rsidR="00CF49E5" w:rsidRPr="007D3989">
        <w:rPr>
          <w:rFonts w:ascii="Times New Roman" w:hAnsi="Times New Roman" w:cs="Times New Roman"/>
          <w:bCs/>
          <w:sz w:val="28"/>
          <w:szCs w:val="28"/>
        </w:rPr>
        <w:t xml:space="preserve">ма (это причина.) и увеличение </w:t>
      </w:r>
      <w:r w:rsidRPr="007D3989">
        <w:rPr>
          <w:rFonts w:ascii="Times New Roman" w:hAnsi="Times New Roman" w:cs="Times New Roman"/>
          <w:bCs/>
          <w:sz w:val="28"/>
          <w:szCs w:val="28"/>
        </w:rPr>
        <w:t>материальной заинтересованно</w:t>
      </w:r>
      <w:r w:rsidR="00CF49E5" w:rsidRPr="007D3989">
        <w:rPr>
          <w:rFonts w:ascii="Times New Roman" w:hAnsi="Times New Roman" w:cs="Times New Roman"/>
          <w:bCs/>
          <w:sz w:val="28"/>
          <w:szCs w:val="28"/>
        </w:rPr>
        <w:t xml:space="preserve">сти работников </w:t>
      </w:r>
      <w:r w:rsidRPr="007D3989">
        <w:rPr>
          <w:rFonts w:ascii="Times New Roman" w:hAnsi="Times New Roman" w:cs="Times New Roman"/>
          <w:bCs/>
          <w:sz w:val="28"/>
          <w:szCs w:val="28"/>
        </w:rPr>
        <w:t xml:space="preserve">и др. (это следствие). </w:t>
      </w: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2) Внешняя политика, проводимая А.А. Громыко (это причина) и начало курса на мирное сосуществование (это следствие). </w:t>
      </w:r>
    </w:p>
    <w:p w:rsidR="00A96F71" w:rsidRPr="007D3989" w:rsidRDefault="00A96F71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Start"/>
      <w:r w:rsidRPr="007D3989">
        <w:rPr>
          <w:rFonts w:ascii="Times New Roman" w:hAnsi="Times New Roman" w:cs="Times New Roman"/>
          <w:bCs/>
          <w:sz w:val="28"/>
          <w:szCs w:val="28"/>
        </w:rPr>
        <w:t>Разработать проект реформы и воплотить его в жизнь б</w:t>
      </w:r>
      <w:r w:rsidR="00CF49E5" w:rsidRPr="007D3989">
        <w:rPr>
          <w:rFonts w:ascii="Times New Roman" w:hAnsi="Times New Roman" w:cs="Times New Roman"/>
          <w:bCs/>
          <w:sz w:val="28"/>
          <w:szCs w:val="28"/>
        </w:rPr>
        <w:t>ыло</w:t>
      </w:r>
      <w:proofErr w:type="gramEnd"/>
      <w:r w:rsidR="00CF49E5" w:rsidRPr="007D3989">
        <w:rPr>
          <w:rFonts w:ascii="Times New Roman" w:hAnsi="Times New Roman" w:cs="Times New Roman"/>
          <w:bCs/>
          <w:sz w:val="28"/>
          <w:szCs w:val="28"/>
        </w:rPr>
        <w:t xml:space="preserve"> поручено А. Косыгину &lt;...&gt; </w:t>
      </w:r>
      <w:r w:rsidRPr="007D3989">
        <w:rPr>
          <w:rFonts w:ascii="Times New Roman" w:hAnsi="Times New Roman" w:cs="Times New Roman"/>
          <w:bCs/>
          <w:sz w:val="28"/>
          <w:szCs w:val="28"/>
        </w:rPr>
        <w:t xml:space="preserve">Следствием реформы стало увеличение материальной заинтересованности работников, увеличение экономических показателей, строительство новых заводов. Однако затем произошло снижение показателей, и реформа была свернута. </w:t>
      </w:r>
    </w:p>
    <w:p w:rsidR="00A96F71" w:rsidRPr="007D3989" w:rsidRDefault="000625A4" w:rsidP="00A96F71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790C" w:rsidRPr="007D3989" w:rsidRDefault="00A96F71" w:rsidP="006376C7">
      <w:pPr>
        <w:rPr>
          <w:rFonts w:ascii="Times New Roman" w:hAnsi="Times New Roman" w:cs="Times New Roman"/>
          <w:bCs/>
          <w:sz w:val="28"/>
          <w:szCs w:val="28"/>
        </w:rPr>
      </w:pPr>
      <w:r w:rsidRPr="007D3989">
        <w:rPr>
          <w:rFonts w:ascii="Times New Roman" w:hAnsi="Times New Roman" w:cs="Times New Roman"/>
          <w:bCs/>
          <w:sz w:val="28"/>
          <w:szCs w:val="28"/>
        </w:rPr>
        <w:t xml:space="preserve">Что касается внешней политики, то данный период характеризуется так называемой «разрядкой» в международных отношениях. Важнейшей фигурой в проведении внешней политики СССР был министр иностранных дел Громыко &lt;...&gt; Последствием его внешней политики можно назвать начало курса на мирное сосуществование </w:t>
      </w:r>
      <w:r w:rsidR="008C4501" w:rsidRPr="007D3989">
        <w:rPr>
          <w:rFonts w:ascii="Times New Roman" w:hAnsi="Times New Roman" w:cs="Times New Roman"/>
          <w:bCs/>
          <w:sz w:val="28"/>
          <w:szCs w:val="28"/>
        </w:rPr>
        <w:t>с капиталистическими странами».</w:t>
      </w:r>
    </w:p>
    <w:p w:rsidR="000625A4" w:rsidRDefault="000625A4" w:rsidP="00637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3989" w:rsidRDefault="007D3989" w:rsidP="00637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3989" w:rsidRDefault="007D3989" w:rsidP="00637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3989" w:rsidRDefault="007D3989" w:rsidP="006376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050F" w:rsidRDefault="0088050F" w:rsidP="007D3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A4" w:rsidRPr="00821E55" w:rsidRDefault="00A811A6" w:rsidP="007D3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E5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4918E0" w:rsidRPr="00821E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2A06" w:rsidRPr="00530F1D" w:rsidRDefault="001055B0" w:rsidP="00B72A06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отметим</w:t>
      </w:r>
      <w:r w:rsidRPr="001055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данный проект,</w:t>
      </w:r>
      <w:r w:rsidR="00B30807" w:rsidRPr="00B30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0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направленный </w:t>
      </w:r>
      <w:r w:rsidR="00B30807">
        <w:rPr>
          <w:rFonts w:ascii="Times New Roman" w:hAnsi="Times New Roman" w:cs="Times New Roman"/>
          <w:bCs/>
          <w:sz w:val="28"/>
          <w:szCs w:val="28"/>
        </w:rPr>
        <w:t>на и</w:t>
      </w:r>
      <w:r w:rsidR="00B30807" w:rsidRPr="00B30807">
        <w:rPr>
          <w:rFonts w:ascii="Times New Roman" w:hAnsi="Times New Roman" w:cs="Times New Roman"/>
          <w:bCs/>
          <w:sz w:val="28"/>
          <w:szCs w:val="28"/>
        </w:rPr>
        <w:t>зучени</w:t>
      </w:r>
      <w:r w:rsidR="00B30807">
        <w:rPr>
          <w:rFonts w:ascii="Times New Roman" w:hAnsi="Times New Roman" w:cs="Times New Roman"/>
          <w:bCs/>
          <w:sz w:val="28"/>
          <w:szCs w:val="28"/>
        </w:rPr>
        <w:t>е исторических фактов, событий,</w:t>
      </w:r>
      <w:r w:rsidR="00B30807" w:rsidRPr="00B30807">
        <w:rPr>
          <w:rFonts w:ascii="Times New Roman" w:hAnsi="Times New Roman" w:cs="Times New Roman"/>
          <w:bCs/>
          <w:sz w:val="28"/>
          <w:szCs w:val="28"/>
        </w:rPr>
        <w:t xml:space="preserve"> которые имеют неоднозначную оценку, </w:t>
      </w:r>
      <w:r w:rsidR="0088050F">
        <w:rPr>
          <w:rFonts w:ascii="Times New Roman" w:hAnsi="Times New Roman" w:cs="Times New Roman"/>
          <w:bCs/>
          <w:sz w:val="28"/>
          <w:szCs w:val="28"/>
        </w:rPr>
        <w:t xml:space="preserve">и вооружение ученика </w:t>
      </w:r>
      <w:r w:rsidR="00B30807">
        <w:rPr>
          <w:rFonts w:ascii="Times New Roman" w:hAnsi="Times New Roman" w:cs="Times New Roman"/>
          <w:bCs/>
          <w:sz w:val="28"/>
          <w:szCs w:val="28"/>
        </w:rPr>
        <w:t xml:space="preserve"> знаниями для представления</w:t>
      </w:r>
      <w:r w:rsidR="007D3989">
        <w:rPr>
          <w:rFonts w:ascii="Times New Roman" w:hAnsi="Times New Roman" w:cs="Times New Roman"/>
          <w:bCs/>
          <w:sz w:val="28"/>
          <w:szCs w:val="28"/>
        </w:rPr>
        <w:t xml:space="preserve"> об историческом прошлом </w:t>
      </w:r>
      <w:r w:rsidR="007D3989" w:rsidRPr="007D3989">
        <w:rPr>
          <w:rFonts w:ascii="Times New Roman" w:hAnsi="Times New Roman" w:cs="Times New Roman"/>
          <w:bCs/>
          <w:sz w:val="28"/>
          <w:szCs w:val="28"/>
        </w:rPr>
        <w:t>—</w:t>
      </w:r>
      <w:r w:rsidR="007D39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807">
        <w:rPr>
          <w:rFonts w:ascii="Times New Roman" w:hAnsi="Times New Roman" w:cs="Times New Roman"/>
          <w:bCs/>
          <w:sz w:val="28"/>
          <w:szCs w:val="28"/>
        </w:rPr>
        <w:t>будет очень эффективным</w:t>
      </w:r>
      <w:r w:rsidR="00B30807" w:rsidRPr="00B30807">
        <w:rPr>
          <w:rFonts w:ascii="Times New Roman" w:hAnsi="Times New Roman" w:cs="Times New Roman"/>
          <w:bCs/>
          <w:sz w:val="28"/>
          <w:szCs w:val="28"/>
        </w:rPr>
        <w:t>.</w:t>
      </w:r>
      <w:r w:rsidR="000C66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C6672">
        <w:rPr>
          <w:rFonts w:ascii="Times New Roman" w:hAnsi="Times New Roman" w:cs="Times New Roman"/>
          <w:bCs/>
          <w:sz w:val="28"/>
          <w:szCs w:val="28"/>
        </w:rPr>
        <w:t>О</w:t>
      </w:r>
      <w:r w:rsidR="00773873">
        <w:rPr>
          <w:rFonts w:ascii="Times New Roman" w:hAnsi="Times New Roman" w:cs="Times New Roman"/>
          <w:bCs/>
          <w:sz w:val="28"/>
          <w:szCs w:val="28"/>
        </w:rPr>
        <w:t>н</w:t>
      </w:r>
      <w:r w:rsidR="000C6672">
        <w:rPr>
          <w:rFonts w:ascii="Times New Roman" w:hAnsi="Times New Roman" w:cs="Times New Roman"/>
          <w:bCs/>
          <w:sz w:val="28"/>
          <w:szCs w:val="28"/>
        </w:rPr>
        <w:t xml:space="preserve"> поможет в некоторых моментах не принять ложные сведения за настоящие</w:t>
      </w:r>
      <w:r w:rsidR="000C6672" w:rsidRPr="000C66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6672">
        <w:rPr>
          <w:rFonts w:ascii="Times New Roman" w:hAnsi="Times New Roman" w:cs="Times New Roman"/>
          <w:bCs/>
          <w:sz w:val="28"/>
          <w:szCs w:val="28"/>
        </w:rPr>
        <w:t>поскольку сейчас</w:t>
      </w:r>
      <w:r w:rsidR="000C6672" w:rsidRPr="000C6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672">
        <w:rPr>
          <w:rFonts w:ascii="Times New Roman" w:hAnsi="Times New Roman" w:cs="Times New Roman"/>
          <w:bCs/>
          <w:sz w:val="28"/>
          <w:szCs w:val="28"/>
        </w:rPr>
        <w:t>существует сложная проблема</w:t>
      </w:r>
      <w:r w:rsidR="007D39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989" w:rsidRPr="007D3989">
        <w:rPr>
          <w:rFonts w:ascii="Times New Roman" w:hAnsi="Times New Roman" w:cs="Times New Roman"/>
          <w:bCs/>
          <w:sz w:val="28"/>
          <w:szCs w:val="28"/>
        </w:rPr>
        <w:t>—</w:t>
      </w:r>
      <w:r w:rsidR="007D39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672">
        <w:rPr>
          <w:rFonts w:ascii="Times New Roman" w:hAnsi="Times New Roman" w:cs="Times New Roman"/>
          <w:bCs/>
          <w:sz w:val="28"/>
          <w:szCs w:val="28"/>
        </w:rPr>
        <w:t>пытаются переделать историю прошлого</w:t>
      </w:r>
      <w:r w:rsidR="000C6672" w:rsidRPr="000C667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B40BB">
        <w:rPr>
          <w:rFonts w:ascii="Times New Roman" w:hAnsi="Times New Roman" w:cs="Times New Roman"/>
          <w:bCs/>
          <w:sz w:val="28"/>
          <w:szCs w:val="28"/>
        </w:rPr>
        <w:t xml:space="preserve"> Теперь</w:t>
      </w:r>
      <w:r w:rsidR="00E3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0BB">
        <w:rPr>
          <w:rFonts w:ascii="Times New Roman" w:hAnsi="Times New Roman" w:cs="Times New Roman"/>
          <w:bCs/>
          <w:sz w:val="28"/>
          <w:szCs w:val="28"/>
        </w:rPr>
        <w:t>с</w:t>
      </w:r>
      <w:r w:rsidR="0091449B">
        <w:rPr>
          <w:rFonts w:ascii="Times New Roman" w:hAnsi="Times New Roman" w:cs="Times New Roman"/>
          <w:bCs/>
          <w:sz w:val="28"/>
          <w:szCs w:val="28"/>
        </w:rPr>
        <w:t>овместное обсуждение какого-либо спорного вопроса</w:t>
      </w:r>
      <w:r w:rsidR="004B40BB" w:rsidRPr="004B40BB">
        <w:rPr>
          <w:rFonts w:ascii="Times New Roman" w:hAnsi="Times New Roman" w:cs="Times New Roman"/>
          <w:bCs/>
          <w:sz w:val="28"/>
          <w:szCs w:val="28"/>
        </w:rPr>
        <w:t xml:space="preserve"> истории,</w:t>
      </w:r>
      <w:r w:rsidR="004B40BB">
        <w:rPr>
          <w:rFonts w:ascii="Times New Roman" w:hAnsi="Times New Roman" w:cs="Times New Roman"/>
          <w:bCs/>
          <w:sz w:val="28"/>
          <w:szCs w:val="28"/>
        </w:rPr>
        <w:t xml:space="preserve"> поможет прояснить (возможно, изменить)</w:t>
      </w:r>
      <w:r w:rsidR="009144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0BB">
        <w:rPr>
          <w:rFonts w:ascii="Times New Roman" w:hAnsi="Times New Roman" w:cs="Times New Roman"/>
          <w:bCs/>
          <w:sz w:val="28"/>
          <w:szCs w:val="28"/>
        </w:rPr>
        <w:t>мнения</w:t>
      </w:r>
      <w:r w:rsidR="004B40BB" w:rsidRPr="004B4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B40BB">
        <w:rPr>
          <w:rFonts w:ascii="Times New Roman" w:hAnsi="Times New Roman" w:cs="Times New Roman"/>
          <w:bCs/>
          <w:sz w:val="28"/>
          <w:szCs w:val="28"/>
        </w:rPr>
        <w:t xml:space="preserve">позиции и установки </w:t>
      </w:r>
      <w:r w:rsidR="006E4E81">
        <w:rPr>
          <w:rFonts w:ascii="Times New Roman" w:hAnsi="Times New Roman" w:cs="Times New Roman"/>
          <w:bCs/>
          <w:sz w:val="28"/>
          <w:szCs w:val="28"/>
        </w:rPr>
        <w:t xml:space="preserve">собеседников </w:t>
      </w:r>
      <w:r w:rsidR="004B40BB">
        <w:rPr>
          <w:rFonts w:ascii="Times New Roman" w:hAnsi="Times New Roman" w:cs="Times New Roman"/>
          <w:bCs/>
          <w:sz w:val="28"/>
          <w:szCs w:val="28"/>
        </w:rPr>
        <w:t>в процессе непосредственного общения</w:t>
      </w:r>
      <w:r w:rsidR="004B40BB" w:rsidRPr="004B40BB">
        <w:rPr>
          <w:rFonts w:ascii="Times New Roman" w:hAnsi="Times New Roman" w:cs="Times New Roman"/>
          <w:bCs/>
          <w:sz w:val="28"/>
          <w:szCs w:val="28"/>
        </w:rPr>
        <w:t>,</w:t>
      </w:r>
      <w:r w:rsidR="004B40BB">
        <w:rPr>
          <w:rFonts w:ascii="Times New Roman" w:hAnsi="Times New Roman" w:cs="Times New Roman"/>
          <w:bCs/>
          <w:sz w:val="28"/>
          <w:szCs w:val="28"/>
        </w:rPr>
        <w:t xml:space="preserve"> а также проект предоставит</w:t>
      </w:r>
      <w:r w:rsidR="006E4E81">
        <w:rPr>
          <w:rFonts w:ascii="Times New Roman" w:hAnsi="Times New Roman" w:cs="Times New Roman"/>
          <w:bCs/>
          <w:sz w:val="28"/>
          <w:szCs w:val="28"/>
        </w:rPr>
        <w:t xml:space="preserve"> человеку</w:t>
      </w:r>
      <w:r w:rsidR="00FC49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E81">
        <w:rPr>
          <w:rFonts w:ascii="Times New Roman" w:hAnsi="Times New Roman" w:cs="Times New Roman"/>
          <w:bCs/>
          <w:sz w:val="28"/>
          <w:szCs w:val="28"/>
        </w:rPr>
        <w:t xml:space="preserve">возможность </w:t>
      </w:r>
      <w:r w:rsidR="004B40BB">
        <w:rPr>
          <w:rFonts w:ascii="Times New Roman" w:hAnsi="Times New Roman" w:cs="Times New Roman"/>
          <w:bCs/>
          <w:sz w:val="28"/>
          <w:szCs w:val="28"/>
        </w:rPr>
        <w:t>увидеть проблему с разных сторон</w:t>
      </w:r>
      <w:r w:rsidR="006E4E81" w:rsidRPr="006E4E81">
        <w:rPr>
          <w:rFonts w:ascii="Times New Roman" w:hAnsi="Times New Roman" w:cs="Times New Roman"/>
          <w:bCs/>
          <w:sz w:val="28"/>
          <w:szCs w:val="28"/>
        </w:rPr>
        <w:t>.</w:t>
      </w:r>
      <w:r w:rsidR="00D61B9B">
        <w:rPr>
          <w:rFonts w:ascii="Times New Roman" w:hAnsi="Times New Roman" w:cs="Times New Roman"/>
          <w:bCs/>
          <w:sz w:val="28"/>
          <w:szCs w:val="28"/>
        </w:rPr>
        <w:t xml:space="preserve"> Причины истории и научное познание их причинно-следственных связей играют важную роль в философской и практической деятельности</w:t>
      </w:r>
      <w:r w:rsidR="00D61B9B" w:rsidRPr="00D61B9B">
        <w:rPr>
          <w:rFonts w:ascii="Times New Roman" w:hAnsi="Times New Roman" w:cs="Times New Roman"/>
          <w:bCs/>
          <w:sz w:val="28"/>
          <w:szCs w:val="28"/>
        </w:rPr>
        <w:t>.</w:t>
      </w:r>
      <w:r w:rsidR="0088050F">
        <w:rPr>
          <w:rFonts w:ascii="Times New Roman" w:hAnsi="Times New Roman" w:cs="Times New Roman"/>
          <w:bCs/>
          <w:sz w:val="28"/>
          <w:szCs w:val="28"/>
        </w:rPr>
        <w:t xml:space="preserve"> Поэтому дальнейшее изучение </w:t>
      </w:r>
      <w:r w:rsidR="00D61B9B">
        <w:rPr>
          <w:rFonts w:ascii="Times New Roman" w:hAnsi="Times New Roman" w:cs="Times New Roman"/>
          <w:bCs/>
          <w:sz w:val="28"/>
          <w:szCs w:val="28"/>
        </w:rPr>
        <w:t>проблемных вопросов истории</w:t>
      </w:r>
      <w:r w:rsidR="00D61B9B" w:rsidRPr="00D61B9B">
        <w:rPr>
          <w:rFonts w:ascii="Times New Roman" w:hAnsi="Times New Roman" w:cs="Times New Roman"/>
          <w:bCs/>
          <w:sz w:val="28"/>
          <w:szCs w:val="28"/>
        </w:rPr>
        <w:t>,</w:t>
      </w:r>
      <w:r w:rsidR="00D61B9B">
        <w:rPr>
          <w:rFonts w:ascii="Times New Roman" w:hAnsi="Times New Roman" w:cs="Times New Roman"/>
          <w:bCs/>
          <w:sz w:val="28"/>
          <w:szCs w:val="28"/>
        </w:rPr>
        <w:t xml:space="preserve"> установления причинно-следственных отношений</w:t>
      </w:r>
      <w:r w:rsidR="00FC4923" w:rsidRPr="00FC4923">
        <w:rPr>
          <w:rFonts w:ascii="Times New Roman" w:hAnsi="Times New Roman" w:cs="Times New Roman"/>
          <w:bCs/>
          <w:sz w:val="28"/>
          <w:szCs w:val="28"/>
        </w:rPr>
        <w:t>,</w:t>
      </w:r>
      <w:r w:rsidR="00D61B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61B9B">
        <w:rPr>
          <w:rFonts w:ascii="Times New Roman" w:hAnsi="Times New Roman" w:cs="Times New Roman"/>
          <w:bCs/>
          <w:sz w:val="28"/>
          <w:szCs w:val="28"/>
        </w:rPr>
        <w:t xml:space="preserve">позволит ученику </w:t>
      </w:r>
      <w:r w:rsidR="00FC4923">
        <w:rPr>
          <w:rFonts w:ascii="Times New Roman" w:hAnsi="Times New Roman" w:cs="Times New Roman"/>
          <w:bCs/>
          <w:sz w:val="28"/>
          <w:szCs w:val="28"/>
        </w:rPr>
        <w:t>н</w:t>
      </w:r>
      <w:r w:rsidR="00FC4923" w:rsidRPr="00607304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аучиться сопоставлять объективные и субъективные факторы для установления причини</w:t>
      </w:r>
      <w:proofErr w:type="gramEnd"/>
      <w:r w:rsidR="00FC4923" w:rsidRPr="00607304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следствий исторических событий</w:t>
      </w:r>
      <w:r w:rsidR="00FC4923" w:rsidRPr="00FC4923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B72A06" w:rsidRPr="00B72A06" w:rsidRDefault="009C2F94" w:rsidP="009C2F94">
      <w:pPr>
        <w:tabs>
          <w:tab w:val="left" w:pos="117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72A06" w:rsidRPr="00B72A06" w:rsidRDefault="00B72A06" w:rsidP="007B516E">
      <w:pPr>
        <w:rPr>
          <w:rFonts w:ascii="Times New Roman" w:hAnsi="Times New Roman" w:cs="Times New Roman"/>
          <w:bCs/>
          <w:sz w:val="28"/>
          <w:szCs w:val="28"/>
        </w:rPr>
      </w:pPr>
    </w:p>
    <w:p w:rsidR="005F4385" w:rsidRPr="005F4385" w:rsidRDefault="005F4385" w:rsidP="007B516E">
      <w:pPr>
        <w:rPr>
          <w:rFonts w:ascii="Times New Roman" w:hAnsi="Times New Roman" w:cs="Times New Roman"/>
          <w:bCs/>
          <w:sz w:val="28"/>
          <w:szCs w:val="28"/>
        </w:rPr>
      </w:pPr>
    </w:p>
    <w:p w:rsidR="00CF721F" w:rsidRPr="00821E55" w:rsidRDefault="00CF721F" w:rsidP="006C67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90C" w:rsidRDefault="00F0790C" w:rsidP="00F0790C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0790C" w:rsidRDefault="00F0790C" w:rsidP="00F0790C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790C" w:rsidRDefault="00F0790C" w:rsidP="00F0790C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790C" w:rsidRDefault="00F0790C" w:rsidP="00F0790C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790C" w:rsidRDefault="00F0790C" w:rsidP="00F0790C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790C" w:rsidRDefault="00F0790C" w:rsidP="00F0790C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790C" w:rsidRDefault="00F0790C" w:rsidP="00F0790C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790C" w:rsidRDefault="00F0790C" w:rsidP="00F0790C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790C" w:rsidRDefault="00F0790C" w:rsidP="00F0790C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1449B" w:rsidRDefault="0091449B" w:rsidP="0088050F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811A6" w:rsidRPr="00821E55" w:rsidRDefault="004918E0" w:rsidP="00F0790C">
      <w:pPr>
        <w:tabs>
          <w:tab w:val="center" w:pos="4677"/>
          <w:tab w:val="left" w:pos="64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E55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C8510C" w:rsidRPr="0088050F" w:rsidRDefault="00C8510C" w:rsidP="006013E0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1E55">
        <w:rPr>
          <w:rFonts w:ascii="Times New Roman" w:hAnsi="Times New Roman" w:cs="Times New Roman"/>
          <w:sz w:val="28"/>
          <w:szCs w:val="28"/>
        </w:rPr>
        <w:t>Сёмин</w:t>
      </w:r>
      <w:proofErr w:type="spellEnd"/>
      <w:r w:rsidRPr="00821E55">
        <w:rPr>
          <w:rFonts w:ascii="Times New Roman" w:hAnsi="Times New Roman" w:cs="Times New Roman"/>
          <w:sz w:val="28"/>
          <w:szCs w:val="28"/>
        </w:rPr>
        <w:t xml:space="preserve"> В.П. </w:t>
      </w:r>
      <w:r w:rsidR="0088050F">
        <w:rPr>
          <w:rFonts w:ascii="Times New Roman" w:hAnsi="Times New Roman" w:cs="Times New Roman"/>
          <w:sz w:val="28"/>
          <w:szCs w:val="28"/>
        </w:rPr>
        <w:t>«</w:t>
      </w:r>
      <w:r w:rsidRPr="00821E55">
        <w:rPr>
          <w:rFonts w:ascii="Times New Roman" w:hAnsi="Times New Roman" w:cs="Times New Roman"/>
          <w:sz w:val="28"/>
          <w:szCs w:val="28"/>
        </w:rPr>
        <w:t>Русская исто</w:t>
      </w:r>
      <w:r w:rsidR="0088050F">
        <w:rPr>
          <w:rFonts w:ascii="Times New Roman" w:hAnsi="Times New Roman" w:cs="Times New Roman"/>
          <w:sz w:val="28"/>
          <w:szCs w:val="28"/>
        </w:rPr>
        <w:t>рия: проблемы и спорные вопросы</w:t>
      </w:r>
      <w:r w:rsidR="0088050F" w:rsidRPr="0088050F">
        <w:rPr>
          <w:rFonts w:ascii="Times New Roman" w:hAnsi="Times New Roman" w:cs="Times New Roman"/>
          <w:sz w:val="28"/>
          <w:szCs w:val="28"/>
        </w:rPr>
        <w:t xml:space="preserve">». </w:t>
      </w:r>
      <w:r w:rsidR="0088050F" w:rsidRPr="0088050F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Академический Проект; Гаудеамус, 2007.</w:t>
      </w:r>
    </w:p>
    <w:p w:rsidR="00C8510C" w:rsidRPr="00821E55" w:rsidRDefault="0088050F" w:rsidP="00601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510C" w:rsidRPr="00821E55">
        <w:rPr>
          <w:rFonts w:ascii="Times New Roman" w:hAnsi="Times New Roman" w:cs="Times New Roman"/>
          <w:sz w:val="28"/>
          <w:szCs w:val="28"/>
        </w:rPr>
        <w:t>Шестаков В.А. История России Х</w:t>
      </w:r>
      <w:proofErr w:type="gramStart"/>
      <w:r w:rsidR="00C8510C" w:rsidRPr="00821E5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C8510C" w:rsidRPr="00821E55">
        <w:rPr>
          <w:rFonts w:ascii="Times New Roman" w:hAnsi="Times New Roman" w:cs="Times New Roman"/>
          <w:sz w:val="28"/>
          <w:szCs w:val="28"/>
        </w:rPr>
        <w:t xml:space="preserve"> начало ХХI века: учеб. для 11 </w:t>
      </w:r>
      <w:proofErr w:type="spellStart"/>
      <w:r w:rsidR="00C8510C" w:rsidRPr="00821E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8510C" w:rsidRPr="00821E55">
        <w:rPr>
          <w:rFonts w:ascii="Times New Roman" w:hAnsi="Times New Roman" w:cs="Times New Roman"/>
          <w:sz w:val="28"/>
          <w:szCs w:val="28"/>
        </w:rPr>
        <w:t xml:space="preserve">. ОУ: </w:t>
      </w:r>
      <w:proofErr w:type="spellStart"/>
      <w:r w:rsidR="00C8510C" w:rsidRPr="00821E55"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 w:rsidR="00C8510C" w:rsidRPr="00821E55">
        <w:rPr>
          <w:rFonts w:ascii="Times New Roman" w:hAnsi="Times New Roman" w:cs="Times New Roman"/>
          <w:sz w:val="28"/>
          <w:szCs w:val="28"/>
        </w:rPr>
        <w:t>. уровень – М.:Просвещение,2013</w:t>
      </w:r>
    </w:p>
    <w:p w:rsidR="00C8510C" w:rsidRPr="00821E55" w:rsidRDefault="00C8510C" w:rsidP="006013E0">
      <w:pPr>
        <w:rPr>
          <w:rFonts w:ascii="Times New Roman" w:hAnsi="Times New Roman" w:cs="Times New Roman"/>
          <w:sz w:val="28"/>
          <w:szCs w:val="28"/>
        </w:rPr>
      </w:pPr>
      <w:r w:rsidRPr="00821E55">
        <w:rPr>
          <w:rFonts w:ascii="Times New Roman" w:hAnsi="Times New Roman" w:cs="Times New Roman"/>
          <w:sz w:val="28"/>
          <w:szCs w:val="28"/>
        </w:rPr>
        <w:t>Алексашкина Л.Н. В</w:t>
      </w:r>
      <w:r w:rsidR="00903325" w:rsidRPr="00821E55">
        <w:rPr>
          <w:rFonts w:ascii="Times New Roman" w:hAnsi="Times New Roman" w:cs="Times New Roman"/>
          <w:sz w:val="28"/>
          <w:szCs w:val="28"/>
        </w:rPr>
        <w:t xml:space="preserve">сеобщая история. XX-XXI века. </w:t>
      </w:r>
      <w:proofErr w:type="gramStart"/>
      <w:r w:rsidR="00903325" w:rsidRPr="00821E55">
        <w:rPr>
          <w:rFonts w:ascii="Times New Roman" w:hAnsi="Times New Roman" w:cs="Times New Roman"/>
          <w:sz w:val="28"/>
          <w:szCs w:val="28"/>
        </w:rPr>
        <w:t>-</w:t>
      </w:r>
      <w:r w:rsidRPr="00821E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21E55">
        <w:rPr>
          <w:rFonts w:ascii="Times New Roman" w:hAnsi="Times New Roman" w:cs="Times New Roman"/>
          <w:sz w:val="28"/>
          <w:szCs w:val="28"/>
        </w:rPr>
        <w:t>.:Просвещение,2013</w:t>
      </w:r>
    </w:p>
    <w:p w:rsidR="00265E5A" w:rsidRPr="00821E55" w:rsidRDefault="00265E5A" w:rsidP="00265E5A">
      <w:pPr>
        <w:rPr>
          <w:rStyle w:val="aa"/>
          <w:rFonts w:ascii="Times New Roman" w:hAnsi="Times New Roman" w:cs="Times New Roman"/>
          <w:sz w:val="28"/>
          <w:szCs w:val="28"/>
        </w:rPr>
      </w:pPr>
    </w:p>
    <w:p w:rsidR="0041530E" w:rsidRPr="0041530E" w:rsidRDefault="0041530E" w:rsidP="007A6D9F">
      <w:pPr>
        <w:rPr>
          <w:rStyle w:val="aa"/>
        </w:rPr>
      </w:pPr>
    </w:p>
    <w:p w:rsidR="007A6D9F" w:rsidRPr="007A6D9F" w:rsidRDefault="007A6D9F" w:rsidP="007A6D9F">
      <w:pPr>
        <w:rPr>
          <w:i/>
          <w:iCs/>
        </w:rPr>
      </w:pPr>
    </w:p>
    <w:p w:rsidR="007A6D9F" w:rsidRPr="007A6D9F" w:rsidRDefault="007A6D9F" w:rsidP="007A6D9F">
      <w:pPr>
        <w:rPr>
          <w:i/>
          <w:iCs/>
        </w:rPr>
      </w:pPr>
      <w:r w:rsidRPr="007A6D9F">
        <w:rPr>
          <w:i/>
          <w:iCs/>
        </w:rPr>
        <w:t> </w:t>
      </w:r>
    </w:p>
    <w:p w:rsidR="007A6D9F" w:rsidRPr="007A6D9F" w:rsidRDefault="007A6D9F" w:rsidP="007A6D9F">
      <w:pPr>
        <w:rPr>
          <w:i/>
          <w:iCs/>
        </w:rPr>
      </w:pPr>
      <w:r w:rsidRPr="007A6D9F">
        <w:rPr>
          <w:i/>
          <w:iCs/>
        </w:rPr>
        <w:t> </w:t>
      </w:r>
    </w:p>
    <w:p w:rsidR="007A6D9F" w:rsidRPr="007A6D9F" w:rsidRDefault="007A6D9F" w:rsidP="007A6D9F">
      <w:pPr>
        <w:rPr>
          <w:i/>
          <w:iCs/>
        </w:rPr>
      </w:pPr>
    </w:p>
    <w:sectPr w:rsidR="007A6D9F" w:rsidRPr="007A6D9F" w:rsidSect="002A09C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84" w:rsidRDefault="00FD6284" w:rsidP="00DE6CD5">
      <w:pPr>
        <w:spacing w:after="0" w:line="240" w:lineRule="auto"/>
      </w:pPr>
      <w:r>
        <w:separator/>
      </w:r>
    </w:p>
  </w:endnote>
  <w:endnote w:type="continuationSeparator" w:id="0">
    <w:p w:rsidR="00FD6284" w:rsidRDefault="00FD6284" w:rsidP="00DE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18657"/>
      <w:docPartObj>
        <w:docPartGallery w:val="Page Numbers (Bottom of Page)"/>
        <w:docPartUnique/>
      </w:docPartObj>
    </w:sdtPr>
    <w:sdtEndPr/>
    <w:sdtContent>
      <w:p w:rsidR="005B5972" w:rsidRDefault="002A09C1">
        <w:pPr>
          <w:pStyle w:val="a5"/>
          <w:jc w:val="right"/>
        </w:pPr>
        <w:r>
          <w:fldChar w:fldCharType="begin"/>
        </w:r>
        <w:r w:rsidR="005B5972">
          <w:instrText>PAGE   \* MERGEFORMAT</w:instrText>
        </w:r>
        <w:r>
          <w:fldChar w:fldCharType="separate"/>
        </w:r>
        <w:r w:rsidR="0000753C">
          <w:rPr>
            <w:noProof/>
          </w:rPr>
          <w:t>3</w:t>
        </w:r>
        <w:r>
          <w:fldChar w:fldCharType="end"/>
        </w:r>
      </w:p>
    </w:sdtContent>
  </w:sdt>
  <w:p w:rsidR="005B5972" w:rsidRDefault="005B59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84" w:rsidRDefault="00FD6284" w:rsidP="00DE6CD5">
      <w:pPr>
        <w:spacing w:after="0" w:line="240" w:lineRule="auto"/>
      </w:pPr>
      <w:r>
        <w:separator/>
      </w:r>
    </w:p>
  </w:footnote>
  <w:footnote w:type="continuationSeparator" w:id="0">
    <w:p w:rsidR="00FD6284" w:rsidRDefault="00FD6284" w:rsidP="00DE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1409"/>
    <w:multiLevelType w:val="hybridMultilevel"/>
    <w:tmpl w:val="9F00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A6317"/>
    <w:multiLevelType w:val="hybridMultilevel"/>
    <w:tmpl w:val="15024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1BA"/>
    <w:rsid w:val="0000753C"/>
    <w:rsid w:val="00011250"/>
    <w:rsid w:val="0001629E"/>
    <w:rsid w:val="00037CE5"/>
    <w:rsid w:val="000625A4"/>
    <w:rsid w:val="0006356C"/>
    <w:rsid w:val="000A209D"/>
    <w:rsid w:val="000C6672"/>
    <w:rsid w:val="000E65C3"/>
    <w:rsid w:val="001055B0"/>
    <w:rsid w:val="0014234C"/>
    <w:rsid w:val="001504E4"/>
    <w:rsid w:val="00152848"/>
    <w:rsid w:val="00155576"/>
    <w:rsid w:val="001A6137"/>
    <w:rsid w:val="001B737F"/>
    <w:rsid w:val="001E4E21"/>
    <w:rsid w:val="001E740B"/>
    <w:rsid w:val="001F31A9"/>
    <w:rsid w:val="001F7DC5"/>
    <w:rsid w:val="00207B52"/>
    <w:rsid w:val="002131B5"/>
    <w:rsid w:val="00234712"/>
    <w:rsid w:val="00265E5A"/>
    <w:rsid w:val="00273B59"/>
    <w:rsid w:val="002858B7"/>
    <w:rsid w:val="0029549E"/>
    <w:rsid w:val="002A09C1"/>
    <w:rsid w:val="002A373C"/>
    <w:rsid w:val="002D5D72"/>
    <w:rsid w:val="002E5083"/>
    <w:rsid w:val="0036249F"/>
    <w:rsid w:val="00393231"/>
    <w:rsid w:val="003B6182"/>
    <w:rsid w:val="003D470B"/>
    <w:rsid w:val="00401FFC"/>
    <w:rsid w:val="00406FC8"/>
    <w:rsid w:val="0041530E"/>
    <w:rsid w:val="00427A51"/>
    <w:rsid w:val="0044689C"/>
    <w:rsid w:val="0047023F"/>
    <w:rsid w:val="00480370"/>
    <w:rsid w:val="00482591"/>
    <w:rsid w:val="004918E0"/>
    <w:rsid w:val="004B40BB"/>
    <w:rsid w:val="004B481B"/>
    <w:rsid w:val="004C46C0"/>
    <w:rsid w:val="004E6137"/>
    <w:rsid w:val="0051296C"/>
    <w:rsid w:val="00530F1D"/>
    <w:rsid w:val="00547333"/>
    <w:rsid w:val="00560D33"/>
    <w:rsid w:val="00570A80"/>
    <w:rsid w:val="005B5972"/>
    <w:rsid w:val="005D5DEF"/>
    <w:rsid w:val="005F4385"/>
    <w:rsid w:val="005F6997"/>
    <w:rsid w:val="006013E0"/>
    <w:rsid w:val="006018F6"/>
    <w:rsid w:val="00604E22"/>
    <w:rsid w:val="00607304"/>
    <w:rsid w:val="006139EC"/>
    <w:rsid w:val="0062142D"/>
    <w:rsid w:val="00632120"/>
    <w:rsid w:val="006376C7"/>
    <w:rsid w:val="006424C7"/>
    <w:rsid w:val="006717C0"/>
    <w:rsid w:val="006C6709"/>
    <w:rsid w:val="006E4E81"/>
    <w:rsid w:val="00703ABF"/>
    <w:rsid w:val="007222A2"/>
    <w:rsid w:val="00723339"/>
    <w:rsid w:val="00725954"/>
    <w:rsid w:val="00736EBB"/>
    <w:rsid w:val="00773873"/>
    <w:rsid w:val="007920DE"/>
    <w:rsid w:val="007941BA"/>
    <w:rsid w:val="007A6D9F"/>
    <w:rsid w:val="007B516E"/>
    <w:rsid w:val="007C0679"/>
    <w:rsid w:val="007D3989"/>
    <w:rsid w:val="007E5E87"/>
    <w:rsid w:val="007E7511"/>
    <w:rsid w:val="007F3415"/>
    <w:rsid w:val="008055A2"/>
    <w:rsid w:val="00821E55"/>
    <w:rsid w:val="0083289C"/>
    <w:rsid w:val="00844F32"/>
    <w:rsid w:val="0086420C"/>
    <w:rsid w:val="00864587"/>
    <w:rsid w:val="0088050F"/>
    <w:rsid w:val="00897DBB"/>
    <w:rsid w:val="008A36FE"/>
    <w:rsid w:val="008B4419"/>
    <w:rsid w:val="008C4501"/>
    <w:rsid w:val="008D7402"/>
    <w:rsid w:val="008E535F"/>
    <w:rsid w:val="00903325"/>
    <w:rsid w:val="0091449B"/>
    <w:rsid w:val="00931687"/>
    <w:rsid w:val="00964CDC"/>
    <w:rsid w:val="009C2085"/>
    <w:rsid w:val="009C2F94"/>
    <w:rsid w:val="009F77B3"/>
    <w:rsid w:val="00A306AA"/>
    <w:rsid w:val="00A53747"/>
    <w:rsid w:val="00A71749"/>
    <w:rsid w:val="00A811A6"/>
    <w:rsid w:val="00A96F71"/>
    <w:rsid w:val="00AB0FC4"/>
    <w:rsid w:val="00B10CD1"/>
    <w:rsid w:val="00B13CBC"/>
    <w:rsid w:val="00B30807"/>
    <w:rsid w:val="00B340B5"/>
    <w:rsid w:val="00B365F9"/>
    <w:rsid w:val="00B42DD4"/>
    <w:rsid w:val="00B44533"/>
    <w:rsid w:val="00B57935"/>
    <w:rsid w:val="00B70AB8"/>
    <w:rsid w:val="00B72A06"/>
    <w:rsid w:val="00B91BF0"/>
    <w:rsid w:val="00B93F53"/>
    <w:rsid w:val="00BE0670"/>
    <w:rsid w:val="00C13C8F"/>
    <w:rsid w:val="00C15748"/>
    <w:rsid w:val="00C25102"/>
    <w:rsid w:val="00C36D5D"/>
    <w:rsid w:val="00C53ABE"/>
    <w:rsid w:val="00C83F6F"/>
    <w:rsid w:val="00C84A4D"/>
    <w:rsid w:val="00C8510C"/>
    <w:rsid w:val="00CA3E58"/>
    <w:rsid w:val="00CC1CC6"/>
    <w:rsid w:val="00CF49E5"/>
    <w:rsid w:val="00CF5C8E"/>
    <w:rsid w:val="00CF721F"/>
    <w:rsid w:val="00D13193"/>
    <w:rsid w:val="00D13C81"/>
    <w:rsid w:val="00D26BE8"/>
    <w:rsid w:val="00D50374"/>
    <w:rsid w:val="00D61B9B"/>
    <w:rsid w:val="00DB40F9"/>
    <w:rsid w:val="00DE01C8"/>
    <w:rsid w:val="00DE272D"/>
    <w:rsid w:val="00DE6CD5"/>
    <w:rsid w:val="00E259A9"/>
    <w:rsid w:val="00E30AF2"/>
    <w:rsid w:val="00E420E3"/>
    <w:rsid w:val="00E434C6"/>
    <w:rsid w:val="00EA2DFF"/>
    <w:rsid w:val="00EC29CE"/>
    <w:rsid w:val="00EF2D6F"/>
    <w:rsid w:val="00F0790C"/>
    <w:rsid w:val="00F51C2D"/>
    <w:rsid w:val="00F872E9"/>
    <w:rsid w:val="00FB77F0"/>
    <w:rsid w:val="00FC4923"/>
    <w:rsid w:val="00FD6284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C1"/>
  </w:style>
  <w:style w:type="paragraph" w:styleId="1">
    <w:name w:val="heading 1"/>
    <w:basedOn w:val="a"/>
    <w:next w:val="a"/>
    <w:link w:val="10"/>
    <w:uiPriority w:val="9"/>
    <w:qFormat/>
    <w:rsid w:val="00207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7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CD5"/>
  </w:style>
  <w:style w:type="paragraph" w:styleId="a5">
    <w:name w:val="footer"/>
    <w:basedOn w:val="a"/>
    <w:link w:val="a6"/>
    <w:uiPriority w:val="99"/>
    <w:unhideWhenUsed/>
    <w:rsid w:val="00DE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CD5"/>
  </w:style>
  <w:style w:type="paragraph" w:styleId="a7">
    <w:name w:val="No Spacing"/>
    <w:uiPriority w:val="1"/>
    <w:qFormat/>
    <w:rsid w:val="00207B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7B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7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41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15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trong"/>
    <w:basedOn w:val="a0"/>
    <w:uiPriority w:val="22"/>
    <w:qFormat/>
    <w:rsid w:val="0041530E"/>
    <w:rPr>
      <w:b/>
      <w:bCs/>
    </w:rPr>
  </w:style>
  <w:style w:type="character" w:styleId="ab">
    <w:name w:val="Book Title"/>
    <w:basedOn w:val="a0"/>
    <w:uiPriority w:val="33"/>
    <w:qFormat/>
    <w:rsid w:val="0041530E"/>
    <w:rPr>
      <w:b/>
      <w:bCs/>
      <w:i/>
      <w:iCs/>
      <w:spacing w:val="5"/>
    </w:rPr>
  </w:style>
  <w:style w:type="paragraph" w:styleId="ac">
    <w:name w:val="Normal (Web)"/>
    <w:basedOn w:val="a"/>
    <w:uiPriority w:val="99"/>
    <w:semiHidden/>
    <w:unhideWhenUsed/>
    <w:rsid w:val="006018F6"/>
    <w:rPr>
      <w:rFonts w:ascii="Times New Roman" w:hAnsi="Times New Roman" w:cs="Times New Roman"/>
      <w:sz w:val="24"/>
      <w:szCs w:val="24"/>
    </w:rPr>
  </w:style>
  <w:style w:type="character" w:styleId="ad">
    <w:name w:val="Subtle Emphasis"/>
    <w:basedOn w:val="a0"/>
    <w:uiPriority w:val="19"/>
    <w:qFormat/>
    <w:rsid w:val="00265E5A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5B597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3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7C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4688">
                          <w:blockQuote w:val="1"/>
                          <w:marLeft w:val="0"/>
                          <w:marRight w:val="-150"/>
                          <w:marTop w:val="3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3F3F3"/>
                                <w:left w:val="single" w:sz="6" w:space="8" w:color="F3F3F3"/>
                                <w:bottom w:val="none" w:sz="0" w:space="0" w:color="F3F3F3"/>
                                <w:right w:val="single" w:sz="6" w:space="8" w:color="F3F3F3"/>
                              </w:divBdr>
                              <w:divsChild>
                                <w:div w:id="1252197662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510151">
              <w:marLeft w:val="0"/>
              <w:marRight w:val="454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2130">
                              <w:marLeft w:val="14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238">
          <w:marLeft w:val="0"/>
          <w:marRight w:val="0"/>
          <w:marTop w:val="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99899">
                          <w:blockQuote w:val="1"/>
                          <w:marLeft w:val="0"/>
                          <w:marRight w:val="-150"/>
                          <w:marTop w:val="3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3F3F3"/>
                                <w:left w:val="single" w:sz="6" w:space="8" w:color="F3F3F3"/>
                                <w:bottom w:val="none" w:sz="0" w:space="0" w:color="F3F3F3"/>
                                <w:right w:val="single" w:sz="6" w:space="8" w:color="F3F3F3"/>
                              </w:divBdr>
                              <w:divsChild>
                                <w:div w:id="1626427743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692509">
              <w:marLeft w:val="0"/>
              <w:marRight w:val="454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1613">
                              <w:marLeft w:val="14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1854">
          <w:marLeft w:val="0"/>
          <w:marRight w:val="0"/>
          <w:marTop w:val="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8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7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3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18F2-43E1-4CD5-B694-867B70B7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12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каб41</cp:lastModifiedBy>
  <cp:revision>48</cp:revision>
  <cp:lastPrinted>2020-08-18T07:38:00Z</cp:lastPrinted>
  <dcterms:created xsi:type="dcterms:W3CDTF">2020-04-14T16:11:00Z</dcterms:created>
  <dcterms:modified xsi:type="dcterms:W3CDTF">2021-04-09T11:33:00Z</dcterms:modified>
</cp:coreProperties>
</file>