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7A5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7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Исследовательская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</w:t>
      </w:r>
      <w:r w:rsidRPr="009A27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9A27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C77A5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7F5">
        <w:rPr>
          <w:rFonts w:ascii="Times New Roman" w:hAnsi="Times New Roman" w:cs="Times New Roman"/>
          <w:b/>
          <w:color w:val="000000"/>
          <w:sz w:val="28"/>
          <w:szCs w:val="28"/>
        </w:rPr>
        <w:t>«Наблюдени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9A27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высотой снежного покрова»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6,7 </w:t>
      </w:r>
      <w:r w:rsidRPr="00264D6E">
        <w:rPr>
          <w:rFonts w:ascii="Times New Roman" w:hAnsi="Times New Roman" w:cs="Times New Roman"/>
          <w:b/>
          <w:color w:val="000000"/>
          <w:sz w:val="28"/>
          <w:szCs w:val="28"/>
        </w:rPr>
        <w:t>классы</w:t>
      </w:r>
    </w:p>
    <w:p w:rsidR="000C77A5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Степанцова Надежда Алексеевна, </w:t>
      </w:r>
    </w:p>
    <w:p w:rsidR="000C77A5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 географии МОУ «СОШ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Старые Озинки» </w:t>
      </w:r>
    </w:p>
    <w:p w:rsidR="000C77A5" w:rsidRPr="008038D7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 Саратовской области</w:t>
      </w:r>
    </w:p>
    <w:p w:rsidR="000C77A5" w:rsidRPr="008038D7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77A5" w:rsidRPr="00533F47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64D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работы</w:t>
      </w:r>
      <w:r w:rsidRPr="00264D6E">
        <w:rPr>
          <w:rFonts w:ascii="Times New Roman" w:hAnsi="Times New Roman" w:cs="Times New Roman"/>
          <w:bCs/>
          <w:color w:val="000000"/>
          <w:sz w:val="28"/>
          <w:szCs w:val="28"/>
        </w:rPr>
        <w:t>: произвести замеры снега на разных участках местности путем наблюдения за его состоянием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2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выработать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учащихся представлени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снежном покрове как о географическом факторе;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r w:rsidRPr="003D0F87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2F7A4D">
        <w:rPr>
          <w:rFonts w:ascii="Times New Roman" w:eastAsia="Calibri" w:hAnsi="Times New Roman" w:cs="Times New Roman"/>
          <w:kern w:val="24"/>
          <w:sz w:val="28"/>
          <w:szCs w:val="28"/>
        </w:rPr>
        <w:t>самостоятельност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ь </w:t>
      </w:r>
      <w:r w:rsidRPr="002F7A4D">
        <w:rPr>
          <w:rFonts w:ascii="Times New Roman" w:eastAsia="Calibri" w:hAnsi="Times New Roman" w:cs="Times New Roman"/>
          <w:kern w:val="24"/>
          <w:sz w:val="28"/>
          <w:szCs w:val="28"/>
        </w:rPr>
        <w:t>мышления при выполнении исследовательской  работы, решении проблемы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- обучать  навыкам </w:t>
      </w:r>
      <w:r w:rsidRPr="002F7A4D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обработк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и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полученной информации;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аккуратность, внимательность, наблюдательность, 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природе, люб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к малой родине, 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навыки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коллективного труда.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Основополагающий вопрос: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Одинаково ли таяние снега на различных участках?</w:t>
      </w:r>
    </w:p>
    <w:p w:rsidR="000C77A5" w:rsidRPr="002F7A4D" w:rsidRDefault="000C77A5" w:rsidP="000C77A5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="+mj-ea"/>
          <w:kern w:val="24"/>
          <w:sz w:val="28"/>
          <w:szCs w:val="28"/>
        </w:rPr>
      </w:pPr>
      <w:r>
        <w:rPr>
          <w:rFonts w:eastAsia="+mj-ea"/>
          <w:b/>
          <w:kern w:val="24"/>
          <w:sz w:val="28"/>
          <w:szCs w:val="28"/>
        </w:rPr>
        <w:t xml:space="preserve">          Методы и технологии обучения:</w:t>
      </w:r>
    </w:p>
    <w:p w:rsidR="000C77A5" w:rsidRDefault="000C77A5" w:rsidP="000C77A5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="+mj-ea"/>
          <w:kern w:val="24"/>
          <w:sz w:val="28"/>
          <w:szCs w:val="28"/>
        </w:rPr>
      </w:pPr>
      <w:r w:rsidRPr="002F7A4D">
        <w:rPr>
          <w:rFonts w:eastAsia="+mj-ea"/>
          <w:kern w:val="24"/>
          <w:sz w:val="28"/>
          <w:szCs w:val="28"/>
        </w:rPr>
        <w:t xml:space="preserve">- </w:t>
      </w:r>
      <w:r>
        <w:rPr>
          <w:rFonts w:eastAsia="+mj-ea"/>
          <w:kern w:val="24"/>
          <w:sz w:val="28"/>
          <w:szCs w:val="28"/>
        </w:rPr>
        <w:t>частично</w:t>
      </w:r>
      <w:r w:rsidRPr="002F7A4D">
        <w:rPr>
          <w:rFonts w:eastAsia="+mj-ea"/>
          <w:kern w:val="24"/>
          <w:sz w:val="28"/>
          <w:szCs w:val="28"/>
        </w:rPr>
        <w:t>-поисковый метод</w:t>
      </w:r>
      <w:r>
        <w:rPr>
          <w:rFonts w:eastAsia="+mj-ea"/>
          <w:kern w:val="24"/>
          <w:sz w:val="28"/>
          <w:szCs w:val="28"/>
        </w:rPr>
        <w:t>;</w:t>
      </w:r>
    </w:p>
    <w:p w:rsidR="000C77A5" w:rsidRDefault="000C77A5" w:rsidP="000C77A5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="+mj-ea"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 проблемного изложения материала;</w:t>
      </w:r>
    </w:p>
    <w:p w:rsidR="000C77A5" w:rsidRDefault="000C77A5" w:rsidP="000C77A5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="+mj-ea"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</w:t>
      </w:r>
      <w:r w:rsidRPr="002F7A4D">
        <w:rPr>
          <w:rFonts w:eastAsia="+mj-ea"/>
          <w:kern w:val="24"/>
          <w:sz w:val="28"/>
          <w:szCs w:val="28"/>
        </w:rPr>
        <w:t xml:space="preserve"> метод  наблюдения</w:t>
      </w:r>
      <w:r>
        <w:rPr>
          <w:rFonts w:eastAsia="+mj-ea"/>
          <w:kern w:val="24"/>
          <w:sz w:val="28"/>
          <w:szCs w:val="28"/>
        </w:rPr>
        <w:t>;</w:t>
      </w:r>
    </w:p>
    <w:p w:rsidR="000C77A5" w:rsidRDefault="000C77A5" w:rsidP="000C77A5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="+mj-ea"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 xml:space="preserve">- </w:t>
      </w:r>
      <w:r w:rsidRPr="002F7A4D">
        <w:rPr>
          <w:rFonts w:eastAsia="+mj-ea"/>
          <w:kern w:val="24"/>
          <w:sz w:val="28"/>
          <w:szCs w:val="28"/>
        </w:rPr>
        <w:t>метод сравнения</w:t>
      </w:r>
      <w:r>
        <w:rPr>
          <w:rFonts w:eastAsia="+mj-ea"/>
          <w:kern w:val="24"/>
          <w:sz w:val="28"/>
          <w:szCs w:val="28"/>
        </w:rPr>
        <w:t>;</w:t>
      </w:r>
    </w:p>
    <w:p w:rsidR="000C77A5" w:rsidRPr="000D48E0" w:rsidRDefault="000C77A5" w:rsidP="000C77A5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="+mj-ea"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 исследовательский метод</w:t>
      </w:r>
      <w:r w:rsidRPr="002F7A4D">
        <w:rPr>
          <w:rFonts w:eastAsia="+mj-ea"/>
          <w:kern w:val="24"/>
          <w:sz w:val="28"/>
          <w:szCs w:val="28"/>
        </w:rPr>
        <w:t>.</w:t>
      </w:r>
    </w:p>
    <w:p w:rsidR="000C77A5" w:rsidRPr="006B10BF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2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проведения</w:t>
      </w:r>
      <w:r w:rsidRPr="006B10BF">
        <w:rPr>
          <w:rFonts w:ascii="Times New Roman" w:eastAsia="Times New Roman" w:hAnsi="Times New Roman" w:cs="Times New Roman"/>
          <w:sz w:val="28"/>
          <w:szCs w:val="28"/>
          <w:lang w:eastAsia="ru-RU"/>
        </w:rPr>
        <w:t>: февраль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10B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март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8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обучения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методическая литература, полевой дневник.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2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Приборы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>: снегомерная рейка (линейка 100 см), лопатка, компас.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2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проведения</w:t>
      </w:r>
      <w:r w:rsidRPr="006D3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33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4-5-6 уроки, во время уроков географии,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краеведения, кружковой деятельности.</w:t>
      </w:r>
    </w:p>
    <w:p w:rsidR="000C77A5" w:rsidRPr="00264D6E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Форма работы</w:t>
      </w:r>
      <w:r w:rsidRPr="00264D6E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групповая.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учителя</w:t>
      </w:r>
      <w:r w:rsidRPr="00264D6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консультант, руководитель.</w:t>
      </w:r>
    </w:p>
    <w:p w:rsidR="000C77A5" w:rsidRPr="000C77A5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C77A5" w:rsidRPr="00264D6E" w:rsidRDefault="000C77A5" w:rsidP="000C77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0C77A5" w:rsidRDefault="000C77A5" w:rsidP="000C77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>В течение 2-х месяцев учащиеся 6,7 классов, проводили наблюдения за высотой снежного покрова на нескольких участка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местности, согласно составленному плану местности. В начале 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учитель рассказал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 том, как измеряют высоту снежного покрова, определяют структуру снега, фиксируются сведения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проведен инструктаж по технике безопасности.</w:t>
      </w:r>
    </w:p>
    <w:p w:rsidR="000C77A5" w:rsidRPr="008C6771" w:rsidRDefault="000C77A5" w:rsidP="000C77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>Первые замеры были проведены 14 февраля 2014 года. Последние замеры 21 марта 2014 г.  перед уходом на весенние каникулы. Отчет данной работы представлен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сравнении зимнего и весеннего месяц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ев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Измерения проводились 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линейк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ой</w:t>
      </w:r>
      <w:r w:rsidRPr="00533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100 см, на которой четко просматривались цифры. Упрощена схема замеров снежного покрова согласно возрастным особенностям учащихся (прим. руководителя).</w:t>
      </w:r>
    </w:p>
    <w:p w:rsidR="000C77A5" w:rsidRPr="003C12DE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2DE">
        <w:rPr>
          <w:rFonts w:ascii="Times New Roman" w:hAnsi="Times New Roman" w:cs="Times New Roman"/>
          <w:sz w:val="28"/>
          <w:szCs w:val="28"/>
        </w:rPr>
        <w:t>Каждый из учащихся выполнял определенную  работу. Мальчики проводили замеры, девочки фиксировали данные в полевой дневник, учитель</w:t>
      </w:r>
      <w:r>
        <w:rPr>
          <w:rFonts w:ascii="Times New Roman" w:hAnsi="Times New Roman" w:cs="Times New Roman"/>
          <w:sz w:val="28"/>
          <w:szCs w:val="28"/>
        </w:rPr>
        <w:t xml:space="preserve"> консультировал, </w:t>
      </w:r>
      <w:r w:rsidRPr="003C12DE">
        <w:rPr>
          <w:rFonts w:ascii="Times New Roman" w:hAnsi="Times New Roman" w:cs="Times New Roman"/>
          <w:sz w:val="28"/>
          <w:szCs w:val="28"/>
        </w:rPr>
        <w:t xml:space="preserve"> фотографировал. </w:t>
      </w:r>
    </w:p>
    <w:p w:rsidR="000C77A5" w:rsidRPr="003C12DE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 план местности, на котором зафиксировали наблюдаемые участки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DB1F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3C12DE">
        <w:rPr>
          <w:rFonts w:ascii="Times New Roman" w:hAnsi="Times New Roman" w:cs="Times New Roman"/>
          <w:sz w:val="28"/>
          <w:szCs w:val="28"/>
        </w:rPr>
        <w:t>:</w:t>
      </w:r>
    </w:p>
    <w:p w:rsidR="000C77A5" w:rsidRPr="003C12DE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2DE">
        <w:rPr>
          <w:rFonts w:ascii="Times New Roman" w:hAnsi="Times New Roman" w:cs="Times New Roman"/>
          <w:sz w:val="28"/>
          <w:szCs w:val="28"/>
        </w:rPr>
        <w:t>Участок № 1 – на юго-востоке от школы;</w:t>
      </w:r>
    </w:p>
    <w:p w:rsidR="000C77A5" w:rsidRPr="003C12DE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2DE">
        <w:rPr>
          <w:rFonts w:ascii="Times New Roman" w:hAnsi="Times New Roman" w:cs="Times New Roman"/>
          <w:sz w:val="28"/>
          <w:szCs w:val="28"/>
        </w:rPr>
        <w:t>Участок № 2 – северо-восточная часть от школы (напротив котельной);</w:t>
      </w:r>
    </w:p>
    <w:p w:rsidR="000C77A5" w:rsidRPr="003C12DE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2DE">
        <w:rPr>
          <w:rFonts w:ascii="Times New Roman" w:hAnsi="Times New Roman" w:cs="Times New Roman"/>
          <w:sz w:val="28"/>
          <w:szCs w:val="28"/>
        </w:rPr>
        <w:t>Участок № 3 – на юге от автодороги  (пригорок);</w:t>
      </w:r>
    </w:p>
    <w:p w:rsidR="000C77A5" w:rsidRPr="003C12DE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2DE">
        <w:rPr>
          <w:rFonts w:ascii="Times New Roman" w:hAnsi="Times New Roman" w:cs="Times New Roman"/>
          <w:sz w:val="28"/>
          <w:szCs w:val="28"/>
        </w:rPr>
        <w:t>Участок № 4 -  на севере от школы;</w:t>
      </w:r>
    </w:p>
    <w:p w:rsidR="000C77A5" w:rsidRPr="003D0F8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2DE">
        <w:rPr>
          <w:rFonts w:ascii="Times New Roman" w:hAnsi="Times New Roman" w:cs="Times New Roman"/>
          <w:sz w:val="28"/>
          <w:szCs w:val="28"/>
        </w:rPr>
        <w:t>Участок № 5 – арка напротив пришкольног</w:t>
      </w:r>
      <w:r>
        <w:rPr>
          <w:rFonts w:ascii="Times New Roman" w:hAnsi="Times New Roman" w:cs="Times New Roman"/>
          <w:sz w:val="28"/>
          <w:szCs w:val="28"/>
        </w:rPr>
        <w:t>о участка (юго-западная часть).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noProof/>
          <w:lang w:eastAsia="ru-RU"/>
        </w:rPr>
      </w:pPr>
      <w:r w:rsidRPr="00AC79A5">
        <w:rPr>
          <w:noProof/>
          <w:lang w:eastAsia="ru-RU"/>
        </w:rPr>
        <w:t xml:space="preserve"> </w:t>
      </w:r>
    </w:p>
    <w:p w:rsidR="000C77A5" w:rsidRDefault="000C77A5" w:rsidP="000C77A5">
      <w:pPr>
        <w:jc w:val="center"/>
        <w:rPr>
          <w:lang w:eastAsia="ru-RU"/>
        </w:rPr>
      </w:pPr>
    </w:p>
    <w:p w:rsidR="000C77A5" w:rsidRDefault="000C77A5" w:rsidP="000C77A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DF4453" wp14:editId="714CFDC4">
            <wp:extent cx="2778311" cy="35627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103" cy="356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B02B56" wp14:editId="4E7B41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3985" cy="3565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:rsidR="000C77A5" w:rsidRDefault="000C77A5" w:rsidP="000C77A5">
      <w:pPr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>
        <w:rPr>
          <w:noProof/>
          <w:lang w:eastAsia="ru-RU"/>
        </w:rPr>
        <w:t>1</w:t>
      </w:r>
      <w:r>
        <w:rPr>
          <w:noProof/>
          <w:lang w:eastAsia="ru-RU"/>
        </w:rPr>
        <w:t>.1.  - 14 февраля  н</w:t>
      </w:r>
      <w:r>
        <w:rPr>
          <w:noProof/>
          <w:lang w:eastAsia="ru-RU"/>
        </w:rPr>
        <w:t xml:space="preserve">а участке №3 – 5 см    </w:t>
      </w:r>
      <w:r>
        <w:rPr>
          <w:noProof/>
          <w:lang w:eastAsia="ru-RU"/>
        </w:rPr>
        <w:t>Рисунок 1.2 -  21 марта на участке № 3 – 0 см</w:t>
      </w:r>
    </w:p>
    <w:p w:rsidR="000C77A5" w:rsidRPr="002A5EBA" w:rsidRDefault="000C77A5" w:rsidP="000C77A5">
      <w:pPr>
        <w:rPr>
          <w:lang w:eastAsia="ru-RU"/>
        </w:rPr>
      </w:pP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2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помощью компаса учащиеся определяли стороны горизонта для того, чтобы впоследствии объяснить в каком месте снег рас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стаял быстрее, а где еще лежит. Полученные данны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учащиеся отразили в таблице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Таблица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– Показатели исследуемых участков (составлена автором)</w:t>
      </w:r>
    </w:p>
    <w:p w:rsidR="000C77A5" w:rsidRDefault="000C77A5" w:rsidP="000C77A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418"/>
        <w:gridCol w:w="1276"/>
        <w:gridCol w:w="2268"/>
        <w:gridCol w:w="1381"/>
      </w:tblGrid>
      <w:tr w:rsidR="000C77A5" w:rsidTr="00125181">
        <w:tc>
          <w:tcPr>
            <w:tcW w:w="1242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Дата</w:t>
            </w: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замера</w:t>
            </w: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Исследуемые участки</w:t>
            </w:r>
          </w:p>
        </w:tc>
        <w:tc>
          <w:tcPr>
            <w:tcW w:w="141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276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Дата </w:t>
            </w: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замера</w:t>
            </w: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Исследуемые участки</w:t>
            </w:r>
          </w:p>
        </w:tc>
        <w:tc>
          <w:tcPr>
            <w:tcW w:w="1381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Показатели</w:t>
            </w:r>
          </w:p>
        </w:tc>
      </w:tr>
      <w:tr w:rsidR="000C77A5" w:rsidTr="00125181">
        <w:trPr>
          <w:trHeight w:val="812"/>
        </w:trPr>
        <w:tc>
          <w:tcPr>
            <w:tcW w:w="1242" w:type="dxa"/>
            <w:vMerge w:val="restart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14.02.</w:t>
            </w: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 г.</w:t>
            </w: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Участок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юго-востоке от школы</w:t>
            </w:r>
          </w:p>
        </w:tc>
        <w:tc>
          <w:tcPr>
            <w:tcW w:w="141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24 см.</w:t>
            </w:r>
          </w:p>
        </w:tc>
        <w:tc>
          <w:tcPr>
            <w:tcW w:w="1276" w:type="dxa"/>
            <w:vMerge w:val="restart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21.03.</w:t>
            </w: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 г.</w:t>
            </w: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Участок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юго-востоке от школы</w:t>
            </w:r>
          </w:p>
        </w:tc>
        <w:tc>
          <w:tcPr>
            <w:tcW w:w="1381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 см.</w:t>
            </w:r>
          </w:p>
        </w:tc>
      </w:tr>
      <w:tr w:rsidR="000C77A5" w:rsidTr="00125181">
        <w:tc>
          <w:tcPr>
            <w:tcW w:w="1242" w:type="dxa"/>
            <w:vMerge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Участок № 2 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>северо-восточная часть от школы (напротив котельной)</w:t>
            </w:r>
          </w:p>
        </w:tc>
        <w:tc>
          <w:tcPr>
            <w:tcW w:w="141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49 см.</w:t>
            </w:r>
          </w:p>
        </w:tc>
        <w:tc>
          <w:tcPr>
            <w:tcW w:w="1276" w:type="dxa"/>
            <w:vMerge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Участок № 2 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>северо-восточная часть от школы (напротив котельной)</w:t>
            </w:r>
          </w:p>
        </w:tc>
        <w:tc>
          <w:tcPr>
            <w:tcW w:w="1381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 см.</w:t>
            </w:r>
          </w:p>
        </w:tc>
      </w:tr>
      <w:tr w:rsidR="000C77A5" w:rsidTr="00125181">
        <w:trPr>
          <w:trHeight w:val="780"/>
        </w:trPr>
        <w:tc>
          <w:tcPr>
            <w:tcW w:w="1242" w:type="dxa"/>
            <w:vMerge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Участок №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юге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автодороги 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>(пригорок)</w:t>
            </w:r>
          </w:p>
        </w:tc>
        <w:tc>
          <w:tcPr>
            <w:tcW w:w="141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5см.</w:t>
            </w: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Участок № 3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 xml:space="preserve"> на юге от 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автодороги  (пригорок)</w:t>
            </w: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0 см.</w:t>
            </w: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C77A5" w:rsidTr="00125181">
        <w:trPr>
          <w:trHeight w:val="712"/>
        </w:trPr>
        <w:tc>
          <w:tcPr>
            <w:tcW w:w="1242" w:type="dxa"/>
            <w:vMerge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Участок № 4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 xml:space="preserve"> на севере от школы</w:t>
            </w:r>
          </w:p>
        </w:tc>
        <w:tc>
          <w:tcPr>
            <w:tcW w:w="141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29 см.</w:t>
            </w:r>
          </w:p>
        </w:tc>
        <w:tc>
          <w:tcPr>
            <w:tcW w:w="1276" w:type="dxa"/>
            <w:vMerge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Участок № 4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 xml:space="preserve"> на севере от школы</w:t>
            </w:r>
          </w:p>
        </w:tc>
        <w:tc>
          <w:tcPr>
            <w:tcW w:w="1381" w:type="dxa"/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 см.</w:t>
            </w:r>
          </w:p>
        </w:tc>
      </w:tr>
      <w:tr w:rsidR="000C77A5" w:rsidTr="00125181">
        <w:tc>
          <w:tcPr>
            <w:tcW w:w="1242" w:type="dxa"/>
            <w:tcBorders>
              <w:top w:val="nil"/>
            </w:tcBorders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Участок № 5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 xml:space="preserve"> арка напротив пришкольного участка (юго-западная часть)</w:t>
            </w:r>
          </w:p>
        </w:tc>
        <w:tc>
          <w:tcPr>
            <w:tcW w:w="1418" w:type="dxa"/>
            <w:tcBorders>
              <w:top w:val="nil"/>
            </w:tcBorders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24 см.</w:t>
            </w:r>
          </w:p>
        </w:tc>
        <w:tc>
          <w:tcPr>
            <w:tcW w:w="1276" w:type="dxa"/>
            <w:tcBorders>
              <w:top w:val="nil"/>
            </w:tcBorders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Участок № 5</w:t>
            </w:r>
            <w:r w:rsidRPr="003C12DE">
              <w:rPr>
                <w:rFonts w:ascii="Times New Roman" w:hAnsi="Times New Roman" w:cs="Times New Roman"/>
                <w:sz w:val="28"/>
                <w:szCs w:val="28"/>
              </w:rPr>
              <w:t xml:space="preserve"> арка напротив пришкольного участка (юго-западная часть)</w:t>
            </w:r>
          </w:p>
        </w:tc>
        <w:tc>
          <w:tcPr>
            <w:tcW w:w="1381" w:type="dxa"/>
            <w:tcBorders>
              <w:top w:val="nil"/>
            </w:tcBorders>
          </w:tcPr>
          <w:p w:rsidR="000C77A5" w:rsidRDefault="000C77A5" w:rsidP="0012518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5,5 см.</w:t>
            </w:r>
          </w:p>
        </w:tc>
      </w:tr>
    </w:tbl>
    <w:p w:rsidR="000C77A5" w:rsidRPr="002A5EBA" w:rsidRDefault="000C77A5" w:rsidP="000C77A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3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результате полученных данных из таблицы </w:t>
      </w:r>
      <w:r w:rsidRPr="00533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учащиеся сделали вывод:  снег быстрее расстаял на пригорке (участок № 3)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(рисунок 1.1,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1.2)</w:t>
      </w:r>
      <w:r w:rsidRPr="00533F47">
        <w:rPr>
          <w:rFonts w:ascii="Times New Roman" w:hAnsi="Times New Roman" w:cs="Times New Roman"/>
          <w:noProof/>
          <w:sz w:val="28"/>
          <w:szCs w:val="28"/>
          <w:lang w:eastAsia="ru-RU"/>
        </w:rPr>
        <w:t>.  Чуть ниже, в низине,  еще лежит снег,  а здесь пригрело солнышко и снег расстаял. Данная  территория получает больше тепла и света. Зимой  на данном участке снега было мало, так как его выдувало ветрами.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3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 северо-восточной части от школы, участок № 2  снега было больше, но не из-за большого количества осадков, а из-за того что здание школы было препятствием для наносов. Снег задерживался и накапливался, таяние незначительное.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3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На участке № 4 наносов снега было меньше, т.к. замеры проводились за изгородью  (т.е. внутри школьного двора). Но снег все-таки подтаял, хотя это северная сторона, т.к. рядом виднелись открытые участки, а черный цвет притягивает солнечные лучи. 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3F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Участки № 1 и 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33F47">
        <w:rPr>
          <w:rFonts w:ascii="Times New Roman" w:hAnsi="Times New Roman" w:cs="Times New Roman"/>
          <w:noProof/>
          <w:sz w:val="28"/>
          <w:szCs w:val="28"/>
          <w:lang w:eastAsia="ru-RU"/>
        </w:rPr>
        <w:t>5 хорошо открылись от снега, благодаря солнечным лучам.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33F47">
        <w:rPr>
          <w:rFonts w:ascii="Times New Roman" w:hAnsi="Times New Roman" w:cs="Times New Roman"/>
          <w:sz w:val="28"/>
          <w:szCs w:val="28"/>
        </w:rPr>
        <w:t xml:space="preserve"> По структуре весенний снег  зернистый, похожий на фирн.  Под снегом образовал</w:t>
      </w:r>
      <w:r>
        <w:rPr>
          <w:rFonts w:ascii="Times New Roman" w:hAnsi="Times New Roman" w:cs="Times New Roman"/>
          <w:sz w:val="28"/>
          <w:szCs w:val="28"/>
        </w:rPr>
        <w:t>ся  лед</w:t>
      </w:r>
      <w:r w:rsidRPr="00533F47">
        <w:rPr>
          <w:rFonts w:ascii="Times New Roman" w:hAnsi="Times New Roman" w:cs="Times New Roman"/>
          <w:sz w:val="28"/>
          <w:szCs w:val="28"/>
        </w:rPr>
        <w:t xml:space="preserve">, потому что солнце уже поднимается выше, заходит в наши широты, греет сильнее. Днем снег тает, ночью температуры низкие – он подмерзает, становится твердым. 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F47">
        <w:rPr>
          <w:rFonts w:ascii="Times New Roman" w:hAnsi="Times New Roman" w:cs="Times New Roman"/>
          <w:sz w:val="28"/>
          <w:szCs w:val="28"/>
        </w:rPr>
        <w:t xml:space="preserve"> Весенний снег рыхлый, а зимний твердый и плотный.  Зимой под снегом почв</w:t>
      </w:r>
      <w:r>
        <w:rPr>
          <w:rFonts w:ascii="Times New Roman" w:hAnsi="Times New Roman" w:cs="Times New Roman"/>
          <w:sz w:val="28"/>
          <w:szCs w:val="28"/>
        </w:rPr>
        <w:t>а мерзлая, а весной  талая</w:t>
      </w:r>
      <w:r w:rsidRPr="00533F47">
        <w:rPr>
          <w:rFonts w:ascii="Times New Roman" w:hAnsi="Times New Roman" w:cs="Times New Roman"/>
          <w:sz w:val="28"/>
          <w:szCs w:val="28"/>
        </w:rPr>
        <w:t>.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F47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>Таким образом, в</w:t>
      </w:r>
      <w:r w:rsidRPr="00533F47">
        <w:rPr>
          <w:rFonts w:ascii="Times New Roman" w:hAnsi="Times New Roman" w:cs="Times New Roman"/>
          <w:sz w:val="28"/>
          <w:szCs w:val="28"/>
        </w:rPr>
        <w:t xml:space="preserve">ысота снежного покрова зависит: от количества осадков (снега),  от рельефа местности,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Pr="00533F47">
        <w:rPr>
          <w:rFonts w:ascii="Times New Roman" w:hAnsi="Times New Roman" w:cs="Times New Roman"/>
          <w:sz w:val="28"/>
          <w:szCs w:val="28"/>
        </w:rPr>
        <w:t>сторон горизонта</w:t>
      </w:r>
      <w:r>
        <w:rPr>
          <w:rFonts w:ascii="Times New Roman" w:hAnsi="Times New Roman" w:cs="Times New Roman"/>
          <w:sz w:val="28"/>
          <w:szCs w:val="28"/>
        </w:rPr>
        <w:t>, от плотности снежного покрова, высоты</w:t>
      </w:r>
      <w:r w:rsidRPr="00533F47">
        <w:rPr>
          <w:rFonts w:ascii="Times New Roman" w:hAnsi="Times New Roman" w:cs="Times New Roman"/>
          <w:sz w:val="28"/>
          <w:szCs w:val="28"/>
        </w:rPr>
        <w:t xml:space="preserve"> солнца над горизонтом, а также от времени года.</w:t>
      </w:r>
    </w:p>
    <w:p w:rsidR="000C77A5" w:rsidRPr="00533F47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была составлена диаграмма (рисунок 1.3) на осн</w:t>
      </w:r>
      <w:r>
        <w:rPr>
          <w:rFonts w:ascii="Times New Roman" w:hAnsi="Times New Roman" w:cs="Times New Roman"/>
          <w:sz w:val="28"/>
          <w:szCs w:val="28"/>
        </w:rPr>
        <w:t xml:space="preserve">овании показателей из таблицы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0C77A5" w:rsidRDefault="000C77A5" w:rsidP="000C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490D2" wp14:editId="0384C0DA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C77A5" w:rsidRDefault="000C77A5" w:rsidP="000C77A5">
      <w:pPr>
        <w:rPr>
          <w:rFonts w:ascii="Times New Roman" w:hAnsi="Times New Roman" w:cs="Times New Roman"/>
          <w:sz w:val="28"/>
          <w:szCs w:val="28"/>
        </w:rPr>
      </w:pPr>
    </w:p>
    <w:p w:rsidR="000C77A5" w:rsidRPr="00BA40C1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40C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 1.3</w:t>
      </w:r>
      <w:r w:rsidRPr="00BA40C1">
        <w:rPr>
          <w:rFonts w:ascii="Times New Roman" w:hAnsi="Times New Roman" w:cs="Times New Roman"/>
          <w:sz w:val="28"/>
          <w:szCs w:val="28"/>
        </w:rPr>
        <w:t xml:space="preserve"> -  Высота снежного покрова  на исследуемых участках </w:t>
      </w: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A40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A40C1">
        <w:rPr>
          <w:rFonts w:ascii="Times New Roman" w:hAnsi="Times New Roman" w:cs="Times New Roman"/>
          <w:sz w:val="28"/>
          <w:szCs w:val="28"/>
        </w:rPr>
        <w:t xml:space="preserve">. Старые Озинки </w:t>
      </w:r>
      <w:proofErr w:type="spellStart"/>
      <w:r w:rsidRPr="00BA40C1">
        <w:rPr>
          <w:rFonts w:ascii="Times New Roman" w:hAnsi="Times New Roman" w:cs="Times New Roman"/>
          <w:sz w:val="28"/>
          <w:szCs w:val="28"/>
        </w:rPr>
        <w:t>Озинс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Саратовской области  (выполнена учащимися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таблицы  </w:t>
      </w:r>
      <w:r>
        <w:rPr>
          <w:rFonts w:ascii="Times New Roman" w:hAnsi="Times New Roman" w:cs="Times New Roman"/>
          <w:sz w:val="28"/>
          <w:szCs w:val="28"/>
        </w:rPr>
        <w:t>1).</w:t>
      </w: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 исследуемых участков</w:t>
      </w: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F26EB9" wp14:editId="218E8574">
            <wp:extent cx="3846092" cy="5905500"/>
            <wp:effectExtent l="0" t="1270" r="1270" b="1270"/>
            <wp:docPr id="4" name="Рисунок 4" descr="C:\Users\Надежда\Documents\Документы сканера\План исследуемого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Документы сканера\План исследуемого учас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679" r="1090"/>
                    <a:stretch/>
                  </pic:blipFill>
                  <pic:spPr bwMode="auto">
                    <a:xfrm rot="5400000">
                      <a:off x="0" y="0"/>
                      <a:ext cx="3855385" cy="59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7A5" w:rsidRDefault="000C77A5" w:rsidP="000C77A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3DEE" w:rsidRDefault="005D3DEE"/>
    <w:sectPr w:rsidR="005D3DEE" w:rsidSect="000C77A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18A" w:rsidRDefault="007F418A" w:rsidP="000C77A5">
      <w:pPr>
        <w:spacing w:after="0" w:line="240" w:lineRule="auto"/>
      </w:pPr>
      <w:r>
        <w:separator/>
      </w:r>
    </w:p>
  </w:endnote>
  <w:endnote w:type="continuationSeparator" w:id="0">
    <w:p w:rsidR="007F418A" w:rsidRDefault="007F418A" w:rsidP="000C7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18A" w:rsidRDefault="007F418A" w:rsidP="000C77A5">
      <w:pPr>
        <w:spacing w:after="0" w:line="240" w:lineRule="auto"/>
      </w:pPr>
      <w:r>
        <w:separator/>
      </w:r>
    </w:p>
  </w:footnote>
  <w:footnote w:type="continuationSeparator" w:id="0">
    <w:p w:rsidR="007F418A" w:rsidRDefault="007F418A" w:rsidP="000C7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7A5"/>
    <w:rsid w:val="000058C5"/>
    <w:rsid w:val="000C77A5"/>
    <w:rsid w:val="004A1FE4"/>
    <w:rsid w:val="005D3DEE"/>
    <w:rsid w:val="005F5B5C"/>
    <w:rsid w:val="006F0F13"/>
    <w:rsid w:val="007472A6"/>
    <w:rsid w:val="00747685"/>
    <w:rsid w:val="00776599"/>
    <w:rsid w:val="007C45E3"/>
    <w:rsid w:val="007F418A"/>
    <w:rsid w:val="00860FC4"/>
    <w:rsid w:val="008D5395"/>
    <w:rsid w:val="00A66DBB"/>
    <w:rsid w:val="00D2481B"/>
    <w:rsid w:val="00DB34C7"/>
    <w:rsid w:val="00E137CF"/>
    <w:rsid w:val="00E538DD"/>
    <w:rsid w:val="00F8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FE4"/>
    <w:pPr>
      <w:ind w:left="720"/>
      <w:contextualSpacing/>
    </w:pPr>
  </w:style>
  <w:style w:type="table" w:styleId="a4">
    <w:name w:val="Table Grid"/>
    <w:basedOn w:val="a1"/>
    <w:uiPriority w:val="59"/>
    <w:rsid w:val="000C7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C7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7A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C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77A5"/>
  </w:style>
  <w:style w:type="paragraph" w:styleId="aa">
    <w:name w:val="footer"/>
    <w:basedOn w:val="a"/>
    <w:link w:val="ab"/>
    <w:uiPriority w:val="99"/>
    <w:unhideWhenUsed/>
    <w:rsid w:val="000C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77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FE4"/>
    <w:pPr>
      <w:ind w:left="720"/>
      <w:contextualSpacing/>
    </w:pPr>
  </w:style>
  <w:style w:type="table" w:styleId="a4">
    <w:name w:val="Table Grid"/>
    <w:basedOn w:val="a1"/>
    <w:uiPriority w:val="59"/>
    <w:rsid w:val="000C7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C7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7A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C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77A5"/>
  </w:style>
  <w:style w:type="paragraph" w:styleId="aa">
    <w:name w:val="footer"/>
    <w:basedOn w:val="a"/>
    <w:link w:val="ab"/>
    <w:uiPriority w:val="99"/>
    <w:unhideWhenUsed/>
    <w:rsid w:val="000C7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7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49</c:v>
                </c:pt>
                <c:pt idx="2">
                  <c:v>5</c:v>
                </c:pt>
                <c:pt idx="3">
                  <c:v>29</c:v>
                </c:pt>
                <c:pt idx="4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март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  <c:pt idx="4">
                  <c:v>участок 5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13</c:v>
                </c:pt>
                <c:pt idx="2">
                  <c:v>0</c:v>
                </c:pt>
                <c:pt idx="3">
                  <c:v>12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110016"/>
        <c:axId val="191238080"/>
      </c:barChart>
      <c:catAx>
        <c:axId val="273110016"/>
        <c:scaling>
          <c:orientation val="minMax"/>
        </c:scaling>
        <c:delete val="0"/>
        <c:axPos val="b"/>
        <c:majorTickMark val="out"/>
        <c:minorTickMark val="none"/>
        <c:tickLblPos val="nextTo"/>
        <c:crossAx val="191238080"/>
        <c:crosses val="autoZero"/>
        <c:auto val="1"/>
        <c:lblAlgn val="ctr"/>
        <c:lblOffset val="100"/>
        <c:noMultiLvlLbl val="0"/>
      </c:catAx>
      <c:valAx>
        <c:axId val="191238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110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9F9F9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810</Words>
  <Characters>4622</Characters>
  <Application>Microsoft Office Word</Application>
  <DocSecurity>0</DocSecurity>
  <Lines>38</Lines>
  <Paragraphs>10</Paragraphs>
  <ScaleCrop>false</ScaleCrop>
  <Company/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2016-06-13T19:19:00Z</dcterms:created>
  <dcterms:modified xsi:type="dcterms:W3CDTF">2016-06-13T19:33:00Z</dcterms:modified>
</cp:coreProperties>
</file>