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17" w:rsidRPr="005C3517" w:rsidRDefault="005C3517" w:rsidP="005C351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3517">
        <w:rPr>
          <w:rFonts w:ascii="Times New Roman" w:hAnsi="Times New Roman"/>
          <w:b/>
          <w:color w:val="000000"/>
          <w:sz w:val="28"/>
          <w:szCs w:val="28"/>
        </w:rPr>
        <w:t>ПР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ОЕКТНАЯ ТЕХНОЛОГИЯ КАК СРЕДСТВО  </w:t>
      </w:r>
      <w:r w:rsidRPr="005C3517">
        <w:rPr>
          <w:rFonts w:ascii="Times New Roman" w:hAnsi="Times New Roman"/>
          <w:b/>
          <w:color w:val="000000"/>
          <w:sz w:val="28"/>
          <w:szCs w:val="28"/>
        </w:rPr>
        <w:t>ФОРМИРОВАНИЯ</w:t>
      </w:r>
    </w:p>
    <w:p w:rsidR="005C3517" w:rsidRPr="005C3517" w:rsidRDefault="005C3517" w:rsidP="005C35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3517">
        <w:rPr>
          <w:rFonts w:ascii="Times New Roman" w:hAnsi="Times New Roman"/>
          <w:b/>
          <w:color w:val="000000"/>
          <w:sz w:val="28"/>
          <w:szCs w:val="28"/>
        </w:rPr>
        <w:t>КЛЮЧЕВЫХ КОМПЕТЕНТНОСТЕЙ ОБУЧАЮЩИХСЯ</w:t>
      </w:r>
    </w:p>
    <w:p w:rsidR="005C3517" w:rsidRDefault="005C3517" w:rsidP="005C35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517" w:rsidRPr="005C3517" w:rsidRDefault="005C3517" w:rsidP="005C35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C3517">
        <w:rPr>
          <w:rFonts w:ascii="Times New Roman" w:hAnsi="Times New Roman"/>
          <w:b/>
          <w:color w:val="000000"/>
          <w:sz w:val="28"/>
          <w:szCs w:val="28"/>
        </w:rPr>
        <w:t>Моситенко</w:t>
      </w:r>
      <w:proofErr w:type="spellEnd"/>
      <w:r w:rsidRPr="005C3517">
        <w:rPr>
          <w:rFonts w:ascii="Times New Roman" w:hAnsi="Times New Roman"/>
          <w:b/>
          <w:color w:val="000000"/>
          <w:sz w:val="28"/>
          <w:szCs w:val="28"/>
        </w:rPr>
        <w:t xml:space="preserve"> Елена Викторовна, учитель истории и обществознания МОУ «СОШ </w:t>
      </w:r>
      <w:proofErr w:type="spellStart"/>
      <w:r w:rsidRPr="005C3517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 w:rsidRPr="005C3517">
        <w:rPr>
          <w:rFonts w:ascii="Times New Roman" w:hAnsi="Times New Roman"/>
          <w:b/>
          <w:color w:val="000000"/>
          <w:sz w:val="28"/>
          <w:szCs w:val="28"/>
        </w:rPr>
        <w:t>.М</w:t>
      </w:r>
      <w:proofErr w:type="gramEnd"/>
      <w:r w:rsidRPr="005C3517">
        <w:rPr>
          <w:rFonts w:ascii="Times New Roman" w:hAnsi="Times New Roman"/>
          <w:b/>
          <w:color w:val="000000"/>
          <w:sz w:val="28"/>
          <w:szCs w:val="28"/>
        </w:rPr>
        <w:t>арьино-Лашмино</w:t>
      </w:r>
      <w:proofErr w:type="spellEnd"/>
    </w:p>
    <w:p w:rsidR="005C3517" w:rsidRDefault="005C3517" w:rsidP="005C35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C3517">
        <w:rPr>
          <w:rFonts w:ascii="Times New Roman" w:hAnsi="Times New Roman"/>
          <w:b/>
          <w:color w:val="000000"/>
          <w:sz w:val="28"/>
          <w:szCs w:val="28"/>
        </w:rPr>
        <w:t>Новобурасского</w:t>
      </w:r>
      <w:proofErr w:type="spellEnd"/>
      <w:r w:rsidRPr="005C3517">
        <w:rPr>
          <w:rFonts w:ascii="Times New Roman" w:hAnsi="Times New Roman"/>
          <w:b/>
          <w:color w:val="000000"/>
          <w:sz w:val="28"/>
          <w:szCs w:val="28"/>
        </w:rPr>
        <w:t xml:space="preserve"> района Саратовской области»</w:t>
      </w:r>
    </w:p>
    <w:p w:rsidR="005C3517" w:rsidRPr="005C3517" w:rsidRDefault="005C3517" w:rsidP="005C35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517" w:rsidRPr="00A4048A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048A">
        <w:rPr>
          <w:rFonts w:ascii="Times New Roman" w:hAnsi="Times New Roman"/>
          <w:color w:val="000000"/>
          <w:sz w:val="28"/>
          <w:szCs w:val="28"/>
        </w:rPr>
        <w:t xml:space="preserve">В современном образовательном пространстве содержание образования – это не отобранный, специальным образом структурированный учебный материал, а аморфное, безграничное информационное поле. Усвоить его полностью нельзя. </w:t>
      </w:r>
      <w:proofErr w:type="gramStart"/>
      <w:r w:rsidRPr="00A4048A">
        <w:rPr>
          <w:rFonts w:ascii="Times New Roman" w:hAnsi="Times New Roman"/>
          <w:color w:val="000000"/>
          <w:sz w:val="28"/>
          <w:szCs w:val="28"/>
        </w:rPr>
        <w:t>Следовательно, нужны такие технологии обучения, которые, во-первых, помогут учащемуся ориентироваться в этом многообразии информации, во-вторых, обеспечат работу только с той информацией, которая действительно необходима в рамках изучаемой темы или раздела, критическое отношение к ней, в-третьих, помогут осознать не только полученные содержательные результаты, но и сам путь, который привел к цели.</w:t>
      </w:r>
      <w:proofErr w:type="gramEnd"/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наиболее эффективных технологий является </w:t>
      </w:r>
      <w:proofErr w:type="gramStart"/>
      <w:r>
        <w:rPr>
          <w:rFonts w:ascii="Times New Roman" w:hAnsi="Times New Roman"/>
          <w:sz w:val="28"/>
          <w:szCs w:val="28"/>
        </w:rPr>
        <w:t>проектная</w:t>
      </w:r>
      <w:proofErr w:type="gramEnd"/>
      <w:r>
        <w:rPr>
          <w:rFonts w:ascii="Times New Roman" w:hAnsi="Times New Roman"/>
          <w:sz w:val="28"/>
          <w:szCs w:val="28"/>
        </w:rPr>
        <w:t>. Под проектом понимается специально организованный учителем и самостоятельно выполняемый учащимися на основе субъективного целеполагания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 В основе лежит идея получения результата, который можно увидеть, осмыслить, применить в реальной практической деятельности.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технология позволяет создать условия деятельности, максимально приближенные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реальным, обеспечивая формирование обобщенных компетенций учащихся, универсальных информационных и познавательных (исследовательских) умений.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проектом включает пять этапов.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Поисковый этап: определение темы проекта; поиск и анализ проблемы; постановка цели проекта.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Аналитический этап: анализ имеющейся информации; определение, какой информации недостает; сбор и изучение информации; поиск оптимального способа достижения цели (анализ альтернативных решений), построение алгоритма деятельности; составление плана реализации; анализ ресурсов.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этап: выполнение запланированных действий; мониторинг качества; изменения, коррекция (при необходимости).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Презентационный этап: подготовка презентационных материалов; презентация проекта; изучение возможностей использования результатов проекта.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этап: анализ результатов выполнения проекта; оценка качества выполнения проекта [1,</w:t>
      </w:r>
      <w:r w:rsidRPr="0085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.134-136].</w:t>
      </w:r>
    </w:p>
    <w:p w:rsidR="005C3517" w:rsidRDefault="005C3517" w:rsidP="005C35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различные классификации проектов. В частности, проекты классифицируют с позиции преобладающего метода:</w:t>
      </w:r>
    </w:p>
    <w:p w:rsidR="005C3517" w:rsidRDefault="005C3517" w:rsidP="005C35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Исследовательские, основанные на исследовательском методе, предполагающем четкость структуры, прозрачность целей, актуальность и социальную значимость, экспериментальную часть.</w:t>
      </w:r>
    </w:p>
    <w:p w:rsidR="005C3517" w:rsidRDefault="005C3517" w:rsidP="005C35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основываются на методах, способствующих реализации творческих способностей учащихся. В отличие от исследовательского проекта, здесь не обязательна строгая структура. Проект выстраивается в логике представлений и интересов участников (экспедиция, журнал, газета, передача по радио, видеофильм и т.п.).</w:t>
      </w:r>
    </w:p>
    <w:p w:rsidR="005C3517" w:rsidRDefault="005C3517" w:rsidP="005C35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игровых проектах структура может изменяться до окончания проекта (но не сама технология), участники берут на себя конкретные роли в соответствии с идеей и планом проекта. Результаты проекта могут либо планироваться в начале, либо проявляться к его завершению, поскольку представление о роли, взаимоотношениях персонажей у участников могут меняться. Данный вид проекта предполагает высокий уровень развития творчества, артистизма и воображения.</w:t>
      </w:r>
    </w:p>
    <w:p w:rsidR="005C3517" w:rsidRPr="001729A3" w:rsidRDefault="005C3517" w:rsidP="005C351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Информационный проект основывается на методе сбора информации о каком-либо объекте, анализ и обобщение фактов, явлений и процессов с целью донесения ее до аудитории. Безусловно, в этом случае важна четкость структуры проектной деятельности [2,</w:t>
      </w:r>
      <w:r w:rsidRPr="0085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.58-59]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 метода проектов на уроках способствует формированию ключевых компетентностей выпускника, влияет на его профессиональное самоопределение. Активное использование метода проектов в преподавании курсов по выбору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предпрофильных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классах формирует социально значимые умения и навыки выпускника основной школы, создает все предпосылки для выбора девятиклассником профиля дальнейшего обучения.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старшей школы роль проектной деятельности определяется двумя факторами. В возрасте около четырнадцати лет наступает период, называемый психологами «проектирование будущего». В это время важно вывести учащегося через образовательные ситуации на проживание ситуаций социальных, тем более что образ идеального будущего формируется в раннем юношеском возрасте под влиянием успешного настоящего. С другой стороны, в старших классах более четко проявляются образовательные интересы учащихся, связанные с планами на дальнейшую учебу и трудовую деятельность </w:t>
      </w:r>
      <w:r>
        <w:rPr>
          <w:rFonts w:ascii="Times New Roman" w:hAnsi="Times New Roman"/>
          <w:sz w:val="28"/>
          <w:szCs w:val="28"/>
        </w:rPr>
        <w:t>[3,</w:t>
      </w:r>
      <w:r w:rsidRPr="00857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.16]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 чтобы заинтересовать учащихся проектной деятельностью, проводятся конкурсы и конференции различного уровня. Участие в подобном мероприятии позволяет учащимся испытать свои способности, а также дает возможность объективно оценить свою работу. Таким образом, в ходе поиска решения учебно-познавательной проблемы учащиеся самостоятельно приобретают новые знания; овладевают основами исследовательской, творческой деятельности, совершенствуют комплекс собственных компетентностей. Все это способствует познавательной и социальной мотивации, что, в свою очередь, позитивно сказывается на результатах обучения в целом.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показывает практика, метод проектов дает возможность выйти за рамки программного материала и рассмотреть заинтересовавшую проблему с точки зрения разных дисциплин. Примером может служить разработка проекта «История моей семьи». Во время проведения данной исследовательской работы учащиеся составляют генеалогическое древо своей семьи, изучают и систематизируют фотографии, награды, письма и другие материалы семейного архива. При этом одним из главных и необходимых условий для реализации данного проекта является участие старших родственников. Практический итог работы – создание альбома или компьютерной презентации. Во время традиционного школьного Дня семьи учащиеся защищают свои проекты.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пред</w:t>
      </w:r>
      <w:r w:rsidR="00B7142D">
        <w:rPr>
          <w:rFonts w:ascii="Times New Roman" w:hAnsi="Times New Roman"/>
          <w:sz w:val="28"/>
          <w:szCs w:val="28"/>
        </w:rPr>
        <w:t>профильном</w:t>
      </w:r>
      <w:proofErr w:type="spellEnd"/>
      <w:r w:rsidR="00B7142D">
        <w:rPr>
          <w:rFonts w:ascii="Times New Roman" w:hAnsi="Times New Roman"/>
          <w:sz w:val="28"/>
          <w:szCs w:val="28"/>
        </w:rPr>
        <w:t xml:space="preserve"> девятом классе пять лет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ведется элективный курс «Дни воинской славы России». Основным методом обучения в данном элективном курсе является метод проектов, который позволяет учащимся получить навыки постановки цели, рационального использования информационных ресурсов, эффективного распределения ролей в реализации групповых проектов.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опыт, эффективными являются краткосрочные проекты (один-два урока в рамках одного предмета или двух), а также мини-проекты (в течение одного урока). На уроках обществознания, начиная с шестого класса, реализуются такие краткосрочные проекты, как, например: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инструкции «Памятка полицейского»;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«Экологический паспорт моего села»;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инструкции для депутата «Кодекс чести депутата»;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«Можно ли прожить без денег?» и многие другие.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самостоятельная работа  в рамках проектной деятельности способствует формированию и проявлению ключевых компетентностей учащихся, кроме того, позволяет оценить уровень их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Работая над проектом, учащиеся добывают знания, работают с многочисленными источниками информации, аргументируют и </w:t>
      </w:r>
      <w:r>
        <w:rPr>
          <w:rFonts w:ascii="Times New Roman" w:hAnsi="Times New Roman"/>
          <w:sz w:val="28"/>
          <w:szCs w:val="28"/>
        </w:rPr>
        <w:lastRenderedPageBreak/>
        <w:t>отстаивают собственную точку зрения по проблеме. Все это помогает учащимся осознать, что знания – это необходимое средство для грамотного построения своей мыслительной и жизненной стратегии, адаптации в социуме и успешной самореализации.</w:t>
      </w:r>
    </w:p>
    <w:p w:rsidR="005C3517" w:rsidRDefault="005C3517" w:rsidP="005C35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517" w:rsidRPr="00A7044D" w:rsidRDefault="005C3517" w:rsidP="005C3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517" w:rsidRPr="003227D7" w:rsidRDefault="005C3517" w:rsidP="005C351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Источники информации:</w:t>
      </w:r>
    </w:p>
    <w:p w:rsidR="005C3517" w:rsidRDefault="005C3517" w:rsidP="005C35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517" w:rsidRPr="003227D7" w:rsidRDefault="005C3517" w:rsidP="005C35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Иванова Е.О.,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Осмоловская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И.М. Теория обучения в информационном обществе / - М.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Просвещение, 2011. – 190 с.</w:t>
      </w:r>
    </w:p>
    <w:p w:rsidR="005C3517" w:rsidRDefault="005C3517" w:rsidP="005C35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Шевченко Н.И. Педагогические технологии: социализация школьников на уроках обществознания. – 2-е изд. – М.: ООО «ТИД «Русское слово – РС», 2009. – 208 с.</w:t>
      </w:r>
    </w:p>
    <w:p w:rsidR="005C3517" w:rsidRPr="006E30AE" w:rsidRDefault="005C3517" w:rsidP="005C35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Журнал «Актуальные вопросы регионального образования» - Саратов: ГАОУ ДПО «</w:t>
      </w:r>
      <w:proofErr w:type="spellStart"/>
      <w:r>
        <w:rPr>
          <w:rFonts w:ascii="Times New Roman" w:hAnsi="Times New Roman"/>
          <w:sz w:val="20"/>
          <w:szCs w:val="20"/>
        </w:rPr>
        <w:t>СарИПКиПРО</w:t>
      </w:r>
      <w:proofErr w:type="spellEnd"/>
      <w:r>
        <w:rPr>
          <w:rFonts w:ascii="Times New Roman" w:hAnsi="Times New Roman"/>
          <w:sz w:val="20"/>
          <w:szCs w:val="20"/>
        </w:rPr>
        <w:t>», 2010, №1.  – 120 с.</w:t>
      </w:r>
    </w:p>
    <w:p w:rsidR="005C3517" w:rsidRPr="003227D7" w:rsidRDefault="005C3517" w:rsidP="005C35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C3517" w:rsidRPr="009F5139" w:rsidRDefault="005C3517" w:rsidP="005C35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3B0B" w:rsidRPr="00F36539" w:rsidRDefault="00C03B0B">
      <w:pPr>
        <w:rPr>
          <w:rFonts w:ascii="Times New Roman" w:hAnsi="Times New Roman"/>
          <w:sz w:val="28"/>
          <w:szCs w:val="28"/>
        </w:rPr>
      </w:pPr>
    </w:p>
    <w:sectPr w:rsidR="00C03B0B" w:rsidRPr="00F3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0231"/>
    <w:multiLevelType w:val="hybridMultilevel"/>
    <w:tmpl w:val="35903862"/>
    <w:lvl w:ilvl="0" w:tplc="CB481A7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F2A01"/>
    <w:multiLevelType w:val="hybridMultilevel"/>
    <w:tmpl w:val="07221948"/>
    <w:lvl w:ilvl="0" w:tplc="92A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17"/>
    <w:rsid w:val="00596B17"/>
    <w:rsid w:val="005C3517"/>
    <w:rsid w:val="00B7142D"/>
    <w:rsid w:val="00C03B0B"/>
    <w:rsid w:val="00F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1151</Words>
  <Characters>6564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2017-01-22T10:59:00Z</dcterms:created>
  <dcterms:modified xsi:type="dcterms:W3CDTF">2017-01-22T11:08:00Z</dcterms:modified>
</cp:coreProperties>
</file>