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BE2" w:rsidRPr="00FA4BE2" w:rsidRDefault="00FA4BE2" w:rsidP="00FA4BE2">
      <w:pPr>
        <w:spacing w:line="360" w:lineRule="auto"/>
        <w:jc w:val="center"/>
        <w:rPr>
          <w:b/>
          <w:sz w:val="28"/>
          <w:szCs w:val="32"/>
        </w:rPr>
      </w:pPr>
      <w:r w:rsidRPr="00FA4BE2">
        <w:rPr>
          <w:b/>
          <w:sz w:val="28"/>
          <w:szCs w:val="32"/>
        </w:rPr>
        <w:t>Профилактическая работа педагога – психолога в школе.</w:t>
      </w:r>
    </w:p>
    <w:p w:rsidR="00FA4BE2" w:rsidRPr="00FA4BE2" w:rsidRDefault="00FA4BE2" w:rsidP="00FA4BE2">
      <w:pPr>
        <w:spacing w:line="360" w:lineRule="auto"/>
        <w:jc w:val="center"/>
        <w:rPr>
          <w:b/>
          <w:sz w:val="28"/>
          <w:szCs w:val="32"/>
        </w:rPr>
      </w:pPr>
      <w:r w:rsidRPr="00FA4BE2">
        <w:rPr>
          <w:b/>
          <w:sz w:val="28"/>
          <w:szCs w:val="32"/>
        </w:rPr>
        <w:t xml:space="preserve">Профилактика асоциального поведения </w:t>
      </w:r>
      <w:proofErr w:type="gramStart"/>
      <w:r>
        <w:rPr>
          <w:b/>
          <w:sz w:val="28"/>
          <w:szCs w:val="32"/>
        </w:rPr>
        <w:t>об</w:t>
      </w:r>
      <w:r w:rsidRPr="00FA4BE2">
        <w:rPr>
          <w:b/>
          <w:sz w:val="28"/>
          <w:szCs w:val="32"/>
        </w:rPr>
        <w:t>уча</w:t>
      </w:r>
      <w:r>
        <w:rPr>
          <w:b/>
          <w:sz w:val="28"/>
          <w:szCs w:val="32"/>
        </w:rPr>
        <w:t>ю</w:t>
      </w:r>
      <w:r w:rsidRPr="00FA4BE2">
        <w:rPr>
          <w:b/>
          <w:sz w:val="28"/>
          <w:szCs w:val="32"/>
        </w:rPr>
        <w:t>щихся</w:t>
      </w:r>
      <w:proofErr w:type="gramEnd"/>
    </w:p>
    <w:p w:rsidR="00FA4BE2" w:rsidRDefault="00FA4BE2" w:rsidP="00FA4BE2">
      <w:pPr>
        <w:spacing w:line="360" w:lineRule="auto"/>
        <w:jc w:val="center"/>
        <w:rPr>
          <w:b/>
          <w:sz w:val="28"/>
          <w:szCs w:val="32"/>
        </w:rPr>
      </w:pPr>
      <w:r w:rsidRPr="00FA4BE2">
        <w:rPr>
          <w:b/>
          <w:sz w:val="28"/>
          <w:szCs w:val="32"/>
        </w:rPr>
        <w:t xml:space="preserve">в образовательных </w:t>
      </w:r>
      <w:r>
        <w:rPr>
          <w:b/>
          <w:sz w:val="28"/>
          <w:szCs w:val="32"/>
        </w:rPr>
        <w:t>организац</w:t>
      </w:r>
      <w:r w:rsidRPr="00FA4BE2">
        <w:rPr>
          <w:b/>
          <w:sz w:val="28"/>
          <w:szCs w:val="32"/>
        </w:rPr>
        <w:t>иях.</w:t>
      </w:r>
    </w:p>
    <w:p w:rsidR="00BE633E" w:rsidRPr="00FA4BE2" w:rsidRDefault="00BE633E" w:rsidP="00FA4BE2">
      <w:pPr>
        <w:spacing w:line="360" w:lineRule="auto"/>
        <w:jc w:val="center"/>
        <w:rPr>
          <w:b/>
          <w:sz w:val="28"/>
          <w:szCs w:val="32"/>
        </w:rPr>
      </w:pPr>
      <w:r w:rsidRPr="00BE633E">
        <w:rPr>
          <w:b/>
          <w:sz w:val="28"/>
          <w:szCs w:val="32"/>
        </w:rPr>
        <w:t>Тихонова Елена Анатольевна, педагог – психолог «СОШ №3 г. Красноармейска Саратовской области имени дважды Героя Советского Союза Скоморохова Н.М.»</w:t>
      </w:r>
    </w:p>
    <w:p w:rsidR="00113490" w:rsidRDefault="00FA4BE2" w:rsidP="00113490">
      <w:pPr>
        <w:pStyle w:val="a5"/>
        <w:spacing w:line="360" w:lineRule="auto"/>
        <w:jc w:val="both"/>
      </w:pPr>
      <w:r>
        <w:tab/>
      </w:r>
      <w:r w:rsidRPr="00EC7812">
        <w:t>Для успешного выполнения задач, лежащих в основе профилактики асоциального поведения несовершеннолетних, необходимо, выявить и проанализировать основные причины и условия, которые способствуют антиобщественным действиям детей и подростков, дают мотивацию их поведения, с целью последующего поиска методов и средств их устранения и способов противодействия.</w:t>
      </w:r>
      <w:r w:rsidR="00113490">
        <w:t xml:space="preserve"> </w:t>
      </w:r>
      <w:proofErr w:type="gramStart"/>
      <w:r w:rsidRPr="00EC7812">
        <w:t>П</w:t>
      </w:r>
      <w:proofErr w:type="gramEnd"/>
      <w:r w:rsidRPr="00EC7812">
        <w:t>адение авторитета семьи, распространение алкоголизма и наркомании, трудное материальное положение, миграция населения, препятствуют развитию личностных, волевых качеств ребенка, а отсутствие должного внимания со стороны взрослых приводит к асоциальному поведению.</w:t>
      </w:r>
    </w:p>
    <w:p w:rsidR="00FA4BE2" w:rsidRPr="00EC7812" w:rsidRDefault="00FA4BE2" w:rsidP="00113490">
      <w:pPr>
        <w:pStyle w:val="a5"/>
        <w:spacing w:line="360" w:lineRule="auto"/>
        <w:jc w:val="both"/>
      </w:pPr>
      <w:r>
        <w:tab/>
      </w:r>
      <w:r w:rsidRPr="00EC7812">
        <w:t>Подростков и молодежь успешно используют в своих целях нарк</w:t>
      </w:r>
      <w:proofErr w:type="gramStart"/>
      <w:r w:rsidRPr="00EC7812">
        <w:t>о-</w:t>
      </w:r>
      <w:proofErr w:type="gramEnd"/>
      <w:r w:rsidRPr="00EC7812">
        <w:t xml:space="preserve"> и порнодельцы, криминальные структуры, лидеры националистических движений и экстремистски настроенных организаций и группировок, служители религиозных сект.</w:t>
      </w:r>
      <w:r w:rsidRPr="00EC7812">
        <w:br/>
      </w:r>
      <w:proofErr w:type="gramStart"/>
      <w:r w:rsidRPr="00EC7812">
        <w:t>Именно образовательные учреждения, где с детьми и подростками на протяжении 8-10 лет работают специалисты, должны взять на себя основную ответственность за воспитание подрастающего поколения и принять необходимые меры для формирования здорового образа жизни, законопослушного поведения, предотвращения правонарушений среди учащихся и реабилитации подростков с девиантным и деликвентным поведением.</w:t>
      </w:r>
      <w:proofErr w:type="gramEnd"/>
      <w:r w:rsidRPr="00EC7812">
        <w:br/>
      </w:r>
      <w:r>
        <w:tab/>
      </w:r>
      <w:r>
        <w:tab/>
      </w:r>
      <w:r w:rsidRPr="00EC7812">
        <w:t>Согласно Закону №120-ФЗ, в компетенцию образовательных учреждений входят следующие задачи:</w:t>
      </w:r>
    </w:p>
    <w:p w:rsidR="00FA4BE2" w:rsidRPr="00EC7812" w:rsidRDefault="00FA4BE2" w:rsidP="00FA4BE2">
      <w:pPr>
        <w:pStyle w:val="a5"/>
        <w:spacing w:line="360" w:lineRule="auto"/>
      </w:pPr>
      <w:r>
        <w:tab/>
      </w:r>
      <w:r w:rsidRPr="00EC7812">
        <w:t>Оказание социально-психологической и педагогической помощи несовершеннолетним, имеющим отклонения в развитии или поведении либо проблемы в обучении.</w:t>
      </w:r>
    </w:p>
    <w:p w:rsidR="00FA4BE2" w:rsidRPr="00EC7812" w:rsidRDefault="00FA4BE2" w:rsidP="00FA4BE2">
      <w:pPr>
        <w:pStyle w:val="a5"/>
        <w:spacing w:line="360" w:lineRule="auto"/>
      </w:pPr>
      <w:r>
        <w:tab/>
      </w:r>
      <w:r w:rsidRPr="00EC7812">
        <w:t>Выявление несовершеннолетних, находящихся в социально-опасном положении или систематически пропускающих по неуважительным причинам занятия, принятие мер по их воспитанию и получению ими основного общего образования.</w:t>
      </w:r>
      <w:r w:rsidRPr="00EC7812">
        <w:rPr>
          <w:rStyle w:val="a3"/>
        </w:rPr>
        <w:t xml:space="preserve"> </w:t>
      </w:r>
      <w:r>
        <w:rPr>
          <w:rStyle w:val="a3"/>
        </w:rPr>
        <w:tab/>
      </w:r>
      <w:proofErr w:type="gramStart"/>
      <w:r w:rsidRPr="00EC7812">
        <w:rPr>
          <w:rStyle w:val="a3"/>
        </w:rPr>
        <w:t>Несовершеннолетний, находящийся в социально-опасном положении</w:t>
      </w:r>
      <w:r w:rsidRPr="00EC7812">
        <w:t xml:space="preserve">, - лицо в возрасте до 18 лет, которое вследствие безнадзорности или беспризорности находится в обстановке, представляющей опасность для его жизни или здоровья либо не отвечающей </w:t>
      </w:r>
      <w:r w:rsidRPr="00EC7812">
        <w:lastRenderedPageBreak/>
        <w:t>требованиям к его воспитанию или содержанию, либо совершает правонарушения или антиобщественные действия.</w:t>
      </w:r>
      <w:proofErr w:type="gramEnd"/>
    </w:p>
    <w:p w:rsidR="00FA4BE2" w:rsidRPr="00EC7812" w:rsidRDefault="00FA4BE2" w:rsidP="00FA4BE2">
      <w:pPr>
        <w:pStyle w:val="a5"/>
        <w:spacing w:line="360" w:lineRule="auto"/>
      </w:pPr>
      <w:r>
        <w:tab/>
      </w:r>
      <w:r w:rsidRPr="00EC7812">
        <w:t xml:space="preserve">Выявление семей, находящихся в социально-опасном положении. </w:t>
      </w:r>
      <w:r w:rsidRPr="00EC7812">
        <w:rPr>
          <w:rStyle w:val="a3"/>
        </w:rPr>
        <w:t>Семья, находящаяся в социально-опасном положении</w:t>
      </w:r>
      <w:r w:rsidRPr="00EC7812">
        <w:t>, – семья, имеющая детей, находящихся в социально-опасном положении, а также семья, где родители или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поведение, либо жестоко обращаются с ними.</w:t>
      </w:r>
    </w:p>
    <w:p w:rsidR="00FA4BE2" w:rsidRPr="00EC7812" w:rsidRDefault="00FA4BE2" w:rsidP="00FA4BE2">
      <w:pPr>
        <w:pStyle w:val="a5"/>
        <w:spacing w:line="360" w:lineRule="auto"/>
      </w:pPr>
      <w:r>
        <w:tab/>
      </w:r>
      <w:r w:rsidRPr="00EC7812">
        <w:t>Обеспечение организации общедоступных спортивных секций, технических и иных кружков, клубов и привлечение к участию в них несовершеннолетних.</w:t>
      </w:r>
    </w:p>
    <w:p w:rsidR="00FA4BE2" w:rsidRPr="00EC7812" w:rsidRDefault="00FA4BE2" w:rsidP="00FA4BE2">
      <w:pPr>
        <w:pStyle w:val="a5"/>
        <w:spacing w:line="360" w:lineRule="auto"/>
      </w:pPr>
      <w:r>
        <w:tab/>
      </w:r>
      <w:r w:rsidRPr="00EC7812">
        <w:t>Осуществление мер по реализации программ и методик, направленных на формирование законопослушного поведения.</w:t>
      </w:r>
    </w:p>
    <w:p w:rsidR="00FA4BE2" w:rsidRPr="00EC7812" w:rsidRDefault="00FA4BE2" w:rsidP="00FA4BE2">
      <w:pPr>
        <w:pStyle w:val="a4"/>
        <w:spacing w:line="360" w:lineRule="auto"/>
      </w:pPr>
      <w:r>
        <w:tab/>
      </w:r>
      <w:r w:rsidRPr="00EC7812">
        <w:t>Руководители и педагогические работники имеют право в установленном порядке посещать несовершеннолетних, проводить беседы с ними и их родителями (законными представителями), запрашивать информацию у государственных органов, приглашать для выяснения указанных вопросов несовершеннолетних, их родителей (законных представителей).</w:t>
      </w:r>
      <w:r w:rsidRPr="00EC7812">
        <w:br/>
      </w:r>
      <w:r>
        <w:tab/>
      </w:r>
      <w:r w:rsidRPr="00EC7812">
        <w:t>Наиболее целесообразным является программно-целевое управление профилактической работой в школе с созданием такого звена управления, как «Совет профилактики», а также Программы «Профилактика правонарушений». Остановимся на наиболее важных ее аспектах.</w:t>
      </w:r>
      <w:r w:rsidRPr="00EC7812">
        <w:br/>
        <w:t xml:space="preserve">1. </w:t>
      </w:r>
      <w:r w:rsidRPr="00EC7812">
        <w:rPr>
          <w:rStyle w:val="a3"/>
        </w:rPr>
        <w:t>Ликвидация пробелов в знаниях учащихся</w:t>
      </w:r>
      <w:r w:rsidRPr="00EC7812">
        <w:t xml:space="preserve"> является важным компонентом в системе ранней профилактики асоциального поведения. Ежедневный контроль успеваемости со стороны классного руководителя и родителей позволяют своевременно принять меры к ликвидации пробелов в знаниях путем проведения индивидуальной работы с такими учащимися, организовать помощь педагогом-предметником и успевающими учениками.</w:t>
      </w:r>
      <w:r w:rsidRPr="00EC7812">
        <w:br/>
        <w:t>Если учащийся по каким-либо причинам не усвоил часть учебной программы, у него появляется психологический дискомфорт, оттого, что он не усваивает дальнейшего материала, ощущает себя ненужным на уроке, ему скучно, и он ищет понимание у дворовых ребят, «друзей с улицы». В конечном итоге, он может стать добычей преступной среды.</w:t>
      </w:r>
      <w:r w:rsidRPr="00EC7812">
        <w:br/>
        <w:t xml:space="preserve">2. </w:t>
      </w:r>
      <w:r w:rsidRPr="00EC7812">
        <w:rPr>
          <w:rStyle w:val="a3"/>
        </w:rPr>
        <w:t>Борьба с прогулами занятий</w:t>
      </w:r>
      <w:r w:rsidRPr="00EC7812">
        <w:t xml:space="preserve"> является вторым важным звеном в воспитательной и учебной работе, обеспечивающим успешную профилактику правонарушений. </w:t>
      </w:r>
      <w:r w:rsidRPr="00EC7812">
        <w:br/>
        <w:t xml:space="preserve">Необходимо учитывать, что у ученика, прогулявшего хотя бы один день занятий, если не </w:t>
      </w:r>
      <w:r w:rsidRPr="00EC7812">
        <w:lastRenderedPageBreak/>
        <w:t xml:space="preserve">принять к нему своевременных мер, появляется чувство безнаказанности, которое подтолкнет его на повторные прогулы и в конечном итоге превратит в злостного прогульщика. Он станет проводить время в игровых салонах, на рынках, вокзалах. Он может приобщиться к бродяжничеству и </w:t>
      </w:r>
      <w:proofErr w:type="gramStart"/>
      <w:r w:rsidRPr="00EC7812">
        <w:t>попрошайничеству</w:t>
      </w:r>
      <w:proofErr w:type="gramEnd"/>
      <w:r w:rsidRPr="00EC7812">
        <w:t xml:space="preserve">. Такого подростка легко вовлечь в наркоманию и преступную деятельность. </w:t>
      </w:r>
      <w:r w:rsidRPr="00EC7812">
        <w:br/>
        <w:t>По этой причине борьба с прогулами должна быть включена в общешкольную Программу профилактики правонарушений. Классные руководители должны установить ежедневный контроль посещаемости уроков. В случае пропуска занятий учеником необходимо выяснять у родителей причину отсутствия. Следует установить контроль со стороны родителей и педагогов за поведением «прогульщика».</w:t>
      </w:r>
      <w:r w:rsidRPr="00EC7812">
        <w:br/>
        <w:t xml:space="preserve">Когда прогулы носят систематический характер, возможно подключение работников милиции и Комиссии по делам несовершеннолетних, принятие мер к родителям, которые не обеспечивают контроль обучения и воспитания ребенка. Своевременное принятие мер и обсуждение на заседаниях Комиссии, в подавляющем большинстве случаев дает положительные результаты. </w:t>
      </w:r>
      <w:r w:rsidRPr="00EC7812">
        <w:br/>
        <w:t xml:space="preserve">3. </w:t>
      </w:r>
      <w:r w:rsidRPr="00EC7812">
        <w:rPr>
          <w:rStyle w:val="a3"/>
        </w:rPr>
        <w:t>Организация досуга учащихся</w:t>
      </w:r>
      <w:r w:rsidRPr="00EC7812">
        <w:t>, широкое вовлечение учащихся в занятия спортом, художественное творчество, кружковую работу - одно из важнейших направлений воспитательной деятельности, способствующее развитию творческой инициативы ребенка, активному полезному проведению досуга, формированию законопослушного поведения.</w:t>
      </w:r>
      <w:r w:rsidRPr="00EC7812">
        <w:br/>
        <w:t>Классными руководителями должны приниматься меры по привлечению в спортивные секции, кружки широкого круга учащихся, особенно детей «группы риска». Организация предметных и спортивных олимпиад, конкурсов, выставок, привлечение к ним детей не только в качестве участников, но и болельщиков, зрителей, организаторов, помогает удовлетворить потребность ребят в общении, организует их активность в школе, значительно ограничивая риск мотивации на асоциальное поведение.</w:t>
      </w:r>
      <w:r w:rsidRPr="00EC7812">
        <w:br/>
        <w:t xml:space="preserve">4. </w:t>
      </w:r>
      <w:r w:rsidRPr="00EC7812">
        <w:rPr>
          <w:rStyle w:val="a3"/>
        </w:rPr>
        <w:t>Пропаганда здорового образа жизни</w:t>
      </w:r>
      <w:r w:rsidRPr="00EC7812">
        <w:t xml:space="preserve"> должна исходить из потребностей детей и их естественного природного потенциала. Исследования ученых показали, что современные дети испытывают:</w:t>
      </w:r>
    </w:p>
    <w:p w:rsidR="00FA4BE2" w:rsidRPr="00EC7812" w:rsidRDefault="00FA4BE2" w:rsidP="00FA4BE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EC7812">
        <w:t>потребность в знаниях о здоровье и здоровом образе жизни;</w:t>
      </w:r>
    </w:p>
    <w:p w:rsidR="00FA4BE2" w:rsidRPr="00EC7812" w:rsidRDefault="00FA4BE2" w:rsidP="00FA4BE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EC7812">
        <w:t>озабоченность перспективой, как своего здоровья, здоровья своих близких, своих будущих детей, так и здоровья всей России;</w:t>
      </w:r>
    </w:p>
    <w:p w:rsidR="00FA4BE2" w:rsidRPr="00EC7812" w:rsidRDefault="00FA4BE2" w:rsidP="00FA4BE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EC7812">
        <w:t>потребность в действиях по сохранению и укреплению здоровья;</w:t>
      </w:r>
    </w:p>
    <w:p w:rsidR="00FA4BE2" w:rsidRPr="00EC7812" w:rsidRDefault="00FA4BE2" w:rsidP="00FA4BE2">
      <w:pPr>
        <w:numPr>
          <w:ilvl w:val="0"/>
          <w:numId w:val="1"/>
        </w:numPr>
        <w:spacing w:before="100" w:beforeAutospacing="1" w:after="100" w:afterAutospacing="1" w:line="360" w:lineRule="auto"/>
      </w:pPr>
      <w:r w:rsidRPr="00EC7812">
        <w:lastRenderedPageBreak/>
        <w:t>готовность к этим действиям и желание реализовать свои идеи по сохранению здоровья и продлению человеческой жизни.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 xml:space="preserve">К программе формирования здорового образа жизни, профилактике вредных привычек надо привлекать не только специалистов (медиков, наркологов, психологов, экологов, спортсменов), но и широко использовать детский потенциал, озабоченность перспективой своего будущего здоровья и организовать самих учащихся на реализацию этой программы. То есть то, чем занимаются наши волонтеры, прошедшие </w:t>
      </w:r>
      <w:proofErr w:type="gramStart"/>
      <w:r w:rsidRPr="00EC7812">
        <w:t>обучение по программе</w:t>
      </w:r>
      <w:proofErr w:type="gramEnd"/>
      <w:r w:rsidRPr="00EC7812">
        <w:t xml:space="preserve"> «Сверстник сверстнику».</w:t>
      </w:r>
      <w:r w:rsidRPr="00EC7812">
        <w:br/>
        <w:t>В пропаганде здорового образа жизни полезно использовать такие мероприятия:</w:t>
      </w:r>
    </w:p>
    <w:p w:rsidR="00FA4BE2" w:rsidRPr="00EC7812" w:rsidRDefault="00FA4BE2" w:rsidP="00FA4BE2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EC7812">
        <w:t xml:space="preserve">беседа медработника по проблеме, которую выбрали в качестве приоритета сами учащиеся; </w:t>
      </w:r>
    </w:p>
    <w:p w:rsidR="00FA4BE2" w:rsidRPr="00EC7812" w:rsidRDefault="00FA4BE2" w:rsidP="00FA4BE2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EC7812">
        <w:t xml:space="preserve">беседа, дискуссия, диспут, мозговая штурм, </w:t>
      </w:r>
      <w:proofErr w:type="gramStart"/>
      <w:r w:rsidRPr="00EC7812">
        <w:t>подготовленные</w:t>
      </w:r>
      <w:proofErr w:type="gramEnd"/>
      <w:r w:rsidRPr="00EC7812">
        <w:t xml:space="preserve"> при поддержке классного руководителя самими учениками;</w:t>
      </w:r>
    </w:p>
    <w:p w:rsidR="00FA4BE2" w:rsidRPr="00EC7812" w:rsidRDefault="00FA4BE2" w:rsidP="00FA4BE2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EC7812">
        <w:t>встреча с «интересными людьми», общение с которыми продемонстрируют преимущества здорового образа жизни;</w:t>
      </w:r>
    </w:p>
    <w:p w:rsidR="00FA4BE2" w:rsidRPr="00EC7812" w:rsidRDefault="00FA4BE2" w:rsidP="00FA4BE2">
      <w:pPr>
        <w:numPr>
          <w:ilvl w:val="0"/>
          <w:numId w:val="2"/>
        </w:numPr>
        <w:spacing w:before="100" w:beforeAutospacing="1" w:after="100" w:afterAutospacing="1" w:line="360" w:lineRule="auto"/>
      </w:pPr>
      <w:r w:rsidRPr="00EC7812">
        <w:t>«</w:t>
      </w:r>
      <w:proofErr w:type="gramStart"/>
      <w:r w:rsidRPr="00EC7812">
        <w:t>классный</w:t>
      </w:r>
      <w:proofErr w:type="gramEnd"/>
      <w:r w:rsidRPr="00EC7812">
        <w:t xml:space="preserve"> видеочас», с обсуждением видеофильма или фрагментов фильмов, записей телепередач.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>В беседах с детьми следует, помимо традиционных тем: наркомании, ВИЧ-инфекции, гепатиты, алкоголизм, обратить внимание на такие проблемы, как: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преимущество жизни без сигарет, алкоголя и наркотиков;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милосердие, доброта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природа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любовь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здоровье и успешная карьера;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мода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фигура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спорт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компьютерные игры и здоровье;</w:t>
      </w:r>
    </w:p>
    <w:p w:rsidR="00FA4BE2" w:rsidRPr="00EC7812" w:rsidRDefault="00FA4BE2" w:rsidP="00FA4BE2">
      <w:pPr>
        <w:numPr>
          <w:ilvl w:val="0"/>
          <w:numId w:val="3"/>
        </w:numPr>
        <w:spacing w:before="100" w:beforeAutospacing="1" w:after="100" w:afterAutospacing="1" w:line="360" w:lineRule="auto"/>
      </w:pPr>
      <w:r w:rsidRPr="00EC7812">
        <w:t>СМИ и здоровье.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 xml:space="preserve">Роль классного руководителя должна заключаться в направлении дискуссии и подведении итогов, предоставив максимальную возможность детской активности в организации мероприятия и свободного высказывания своих мнений. Такие занятия разовьют </w:t>
      </w:r>
      <w:r w:rsidRPr="00EC7812">
        <w:lastRenderedPageBreak/>
        <w:t>активность, формирование жизненных позиций. </w:t>
      </w:r>
      <w:r w:rsidRPr="00EC7812">
        <w:br/>
        <w:t xml:space="preserve">5. </w:t>
      </w:r>
      <w:r w:rsidRPr="00EC7812">
        <w:rPr>
          <w:rStyle w:val="a3"/>
        </w:rPr>
        <w:t>Правовое воспитание.</w:t>
      </w:r>
      <w:r w:rsidRPr="00EC7812">
        <w:t xml:space="preserve"> Широкая пропаганда среди учащихся, их родителей (законных представителей) правовых знаний – необходимое звено в профилактике асоциального поведения. Проведение бесед на классных часах, родительских собраниях, разъяснительной работы о видах ответственности за те или иные противоправные поступки, характерные для подростковой среды виды преступлений, понятий об административной, гражданско-правовой, уголовной ответственности несовершеннолетних и их родителей дают мотивацию на ответственность за свои действия.</w:t>
      </w:r>
      <w:r w:rsidRPr="00EC7812">
        <w:br/>
        <w:t xml:space="preserve">Целесообразно акцентировать внимание учащихся не только на карательных, наказуемых, но и защитных функциях правовых норм, широко используя примеры из практики правоохранительных органов, средств СМИ, ставя учащегося «в положение жертвы». </w:t>
      </w:r>
      <w:r w:rsidRPr="00EC7812">
        <w:br/>
        <w:t xml:space="preserve">На родительских собраниях следует информировать об административной и уголовной ответственности взрослых лиц за вовлечение несовершеннолетних в противоправные действия, пьянство, наркоманию, особенно родителей (лиц их заменяющих), материальной ответственности за ущерб, причиненный их детьми. </w:t>
      </w:r>
      <w:r w:rsidRPr="00EC7812">
        <w:br/>
        <w:t>К такой работе целесообразно привлекать сотрудников правоохранительных органов, специалистов, имеющих опыт работы с преступностью несовершеннолетних.</w:t>
      </w:r>
      <w:r w:rsidRPr="00EC7812">
        <w:br/>
        <w:t xml:space="preserve">6. </w:t>
      </w:r>
      <w:r w:rsidRPr="00EC7812">
        <w:rPr>
          <w:rStyle w:val="a3"/>
        </w:rPr>
        <w:t>Профилактика наркомании и токсикомании.</w:t>
      </w:r>
      <w:r w:rsidRPr="00EC7812">
        <w:t xml:space="preserve"> Необходимо планировать и проводить работу по ранней профилактике наркомании и токсикомании. Следует консолидировать усилия в этом направлении с органами милиции и здравоохранения, родительской общественностью. </w:t>
      </w:r>
      <w:r w:rsidRPr="00EC7812">
        <w:br/>
        <w:t xml:space="preserve">7. </w:t>
      </w:r>
      <w:r w:rsidRPr="00EC7812">
        <w:rPr>
          <w:rStyle w:val="a3"/>
        </w:rPr>
        <w:t>Предупреждение вовлечения учащихся в экстремистские организации.</w:t>
      </w:r>
      <w:r w:rsidRPr="00EC7812">
        <w:t xml:space="preserve"> Необходимо проводить работу по предупреждению вовлечения учащихся в экстремистски настроенные организации и группировки. К участию в массовых беспорядках, хулиганских проявлениях во время проведения спортивных мероприятий, распространению идей, пропагандирующих межнациональную, межрелигиозную рознь все чаще стали привлекаться учащиеся старших классов.</w:t>
      </w:r>
      <w:r w:rsidRPr="00EC7812">
        <w:br/>
        <w:t xml:space="preserve">Педагогам надлежит проводить работу в этом направлении совместно с органами внутренних дел, с привлечением ученического самоуправления, родительской общественности, общественных организаций. Необходимо акцентировать внимание на формировании у подростков толерантного сознания, веротерпимости и обучение культурному диалогу. Активизировать работу среди учащихся по раскрытию сущности и деятельности экстремистских организаций и групп, религиозных сект. </w:t>
      </w:r>
      <w:r w:rsidRPr="00EC7812">
        <w:br/>
        <w:t xml:space="preserve">8. </w:t>
      </w:r>
      <w:r w:rsidRPr="00EC7812">
        <w:rPr>
          <w:rStyle w:val="a3"/>
        </w:rPr>
        <w:t xml:space="preserve">Работа по выявлению учащихся и семей, находящихся в социально-опасном </w:t>
      </w:r>
      <w:r w:rsidRPr="00EC7812">
        <w:rPr>
          <w:rStyle w:val="a3"/>
        </w:rPr>
        <w:lastRenderedPageBreak/>
        <w:t>положении</w:t>
      </w:r>
      <w:r w:rsidRPr="00EC7812">
        <w:t xml:space="preserve"> должна строиться планово. При выявлении негативных фактов классные руководители информируют Совет профилактики школы. Классные руководители знакомятся с жилищными условиями учащихся, в домашней обстановке проводят беседы с родителями, взрослыми членами семьи, составляют акты обследования жилищных условий, выясняют положение ребенка в семье, его взаимоотношения с родителями. Целесообразно некоторые посещения проводить с сотрудниками ПДН органов внутренних дел, особенно в семьи, состоящие на учете в ОВД, или замеченные в злоупотреблениях алкоголем, нерадивом отношении к детям.</w:t>
      </w:r>
      <w:r w:rsidRPr="00EC7812">
        <w:br/>
        <w:t>При выявлении конфликтов между родителями и детьми, проблем в семейном воспитании, работу рекомендуется проводить одновременно с родителями и детьми. Наиболее трудной задачей является обучение родителей правильному способу общения с «трудными детьми», учету особенности детей и анализу причины их поведения. Важными направлениями в этой работе являются:</w:t>
      </w:r>
    </w:p>
    <w:p w:rsidR="00FA4BE2" w:rsidRPr="00EC7812" w:rsidRDefault="00FA4BE2" w:rsidP="00FA4BE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EC7812">
        <w:t>установление доверительных отношений между родителями и педагогом;</w:t>
      </w:r>
    </w:p>
    <w:p w:rsidR="00FA4BE2" w:rsidRPr="00EC7812" w:rsidRDefault="00FA4BE2" w:rsidP="00FA4BE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EC7812">
        <w:t>разъяснение родителям основ межличностных отношений с целью понимания ими причин негативных проявлений в поведении ребенка: гнев, агрессия, обида, страх и т.д., для осознания ими того, что истинная их причина может лежать глубже внешних проявлений, за каждым случаем активного протеста в поведении следует искать нереализованную потребность;</w:t>
      </w:r>
    </w:p>
    <w:p w:rsidR="00FA4BE2" w:rsidRPr="00EC7812" w:rsidRDefault="00FA4BE2" w:rsidP="00FA4BE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EC7812">
        <w:t xml:space="preserve">формирование у родителей правильного отношения к чувству самоценности ребенка, т.к. с коррекции этого чувства должна начинаться любая </w:t>
      </w:r>
      <w:proofErr w:type="gramStart"/>
      <w:r w:rsidRPr="00EC7812">
        <w:t>помощь</w:t>
      </w:r>
      <w:proofErr w:type="gramEnd"/>
      <w:r w:rsidRPr="00EC7812">
        <w:t xml:space="preserve"> как ребенку, так и семье с «трудным» ребенком. Ведущим правилом является необходимость внимания к успехам ребенка и его потребность в признании, только в этих условиях формируется положительная личностная установка;</w:t>
      </w:r>
    </w:p>
    <w:p w:rsidR="00FA4BE2" w:rsidRPr="00EC7812" w:rsidRDefault="00FA4BE2" w:rsidP="00FA4BE2">
      <w:pPr>
        <w:numPr>
          <w:ilvl w:val="0"/>
          <w:numId w:val="4"/>
        </w:numPr>
        <w:spacing w:before="100" w:beforeAutospacing="1" w:after="100" w:afterAutospacing="1" w:line="360" w:lineRule="auto"/>
      </w:pPr>
      <w:r w:rsidRPr="00EC7812">
        <w:t>формирование у родителей чувства уверенности в себе, в решении возникающих проблем в воспитании. 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>Целесообразно начинать работу с родителями с обсуждения опыта и практики здоровой семьи, а не с отрицательных примеров асоциальной семьи, строить примерный психологический портрет «хорошего родителя». Необходимо разъяснять, что дети, подвергающиеся насилию, злоупотреблению в осуждении их проступков, наказаниях, запретах, пренебрежению, отсутствию должного внимания к их потребностям имеют широкое разнообразие проблем и отставаний в развитии, а в будущем - поведенческие расстройства, асоциальное поведение.</w:t>
      </w:r>
      <w:r w:rsidRPr="00EC7812">
        <w:br/>
        <w:t xml:space="preserve">9. </w:t>
      </w:r>
      <w:r w:rsidRPr="00EC7812">
        <w:rPr>
          <w:rStyle w:val="a3"/>
        </w:rPr>
        <w:t xml:space="preserve">Проведение индивидуальной воспитательной работы. </w:t>
      </w:r>
      <w:r w:rsidRPr="00EC7812">
        <w:t xml:space="preserve">Одним из важнейших </w:t>
      </w:r>
      <w:r w:rsidRPr="00EC7812">
        <w:lastRenderedPageBreak/>
        <w:t xml:space="preserve">направлений профилактической школьной деятельности является выявление, постановка на внутришкольный контроль обучающихся с асоциальным поведением и разработка для них индивидуальной воспитательно-образовательной программы. </w:t>
      </w:r>
      <w:r w:rsidRPr="00EC7812">
        <w:br/>
        <w:t xml:space="preserve">Процедура постановки на внутришкольный контроль начинается при наличии заявления родителей об оказании им помощи, либо заявления педагогов и информации государственных органов (КДН, определения или приговора суда, информации из ПДН и т.п.). </w:t>
      </w:r>
      <w:r w:rsidRPr="00EC7812">
        <w:br/>
        <w:t xml:space="preserve">Письменная информация должна содержать указание на конкретные отклонения от социальных норм в поведении ученика, например, систематические прогулы занятий, склонность к бродяжничеству, </w:t>
      </w:r>
      <w:proofErr w:type="gramStart"/>
      <w:r w:rsidRPr="00EC7812">
        <w:t>попрошайничеству</w:t>
      </w:r>
      <w:proofErr w:type="gramEnd"/>
      <w:r w:rsidRPr="00EC7812">
        <w:t xml:space="preserve"> или вымогательству, агрессивные действия, направленные против личности, токсикоманию, алкоголизм, наркоманию, хищения и т.д. </w:t>
      </w:r>
      <w:r w:rsidRPr="00EC7812">
        <w:br/>
        <w:t xml:space="preserve">Далее идет сбор информации, характеризующей особенности формирования личности ученика. Информационный блок должен содержать сведения о ближнем окружении ребенка и его ведущей деятельности. Обязательными компонентами информационного блока должны быть: </w:t>
      </w:r>
    </w:p>
    <w:p w:rsidR="00FA4BE2" w:rsidRPr="00EC7812" w:rsidRDefault="00FA4BE2" w:rsidP="00FA4BE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C7812">
        <w:t xml:space="preserve">педагогическая диагностика и педагогический анализ проступка; </w:t>
      </w:r>
    </w:p>
    <w:p w:rsidR="00FA4BE2" w:rsidRPr="00EC7812" w:rsidRDefault="00FA4BE2" w:rsidP="00FA4BE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C7812">
        <w:t>заключение школьного психолога, которое должно содержать проблемы формирования и развития психических функций, эмоционально-волевой и мотивационной сфер, особенности общения;</w:t>
      </w:r>
    </w:p>
    <w:p w:rsidR="00FA4BE2" w:rsidRPr="00EC7812" w:rsidRDefault="00FA4BE2" w:rsidP="00FA4BE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C7812">
        <w:t>заключение медиков, определяющих особенности физического развития, (анамнез);</w:t>
      </w:r>
    </w:p>
    <w:p w:rsidR="00FA4BE2" w:rsidRPr="00EC7812" w:rsidRDefault="00FA4BE2" w:rsidP="00FA4BE2">
      <w:pPr>
        <w:numPr>
          <w:ilvl w:val="0"/>
          <w:numId w:val="5"/>
        </w:numPr>
        <w:spacing w:before="100" w:beforeAutospacing="1" w:after="100" w:afterAutospacing="1" w:line="360" w:lineRule="auto"/>
      </w:pPr>
      <w:r w:rsidRPr="00EC7812">
        <w:t>акт обследования жилищных условий.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>Необходимо изучить и дать полную информацию о семье. Отметить состав семьи, материальные условия жизни семьи, образовательный уровень родителей, род занятий, а также характер взаимоотношений родителей с ребенком: диктат, гиперопека, гипопротекция, попустительство или сотрудничество.</w:t>
      </w:r>
      <w:r w:rsidRPr="00EC7812">
        <w:br/>
        <w:t>Семья может быть:</w:t>
      </w:r>
    </w:p>
    <w:p w:rsidR="00FA4BE2" w:rsidRPr="00EC7812" w:rsidRDefault="00FA4BE2" w:rsidP="00FA4BE2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EC7812">
        <w:t>педагогически благополучной семьей (эмоциональная атмосфера семьи положительная, родители владеют культурой воспитания);</w:t>
      </w:r>
    </w:p>
    <w:p w:rsidR="00FA4BE2" w:rsidRPr="00EC7812" w:rsidRDefault="00FA4BE2" w:rsidP="00FA4BE2">
      <w:pPr>
        <w:numPr>
          <w:ilvl w:val="0"/>
          <w:numId w:val="6"/>
        </w:numPr>
        <w:spacing w:before="100" w:beforeAutospacing="1" w:after="100" w:afterAutospacing="1" w:line="360" w:lineRule="auto"/>
      </w:pPr>
      <w:proofErr w:type="gramStart"/>
      <w:r w:rsidRPr="00EC7812">
        <w:t xml:space="preserve">педагогически несостоятельной, отличающейся нарушением детско-родительских отношений (отсутствует единство требований, ребенок безнадзорен, низкая осведомленность об интересах и поведении ребенка вне школы); </w:t>
      </w:r>
      <w:proofErr w:type="gramEnd"/>
    </w:p>
    <w:p w:rsidR="00FA4BE2" w:rsidRPr="00EC7812" w:rsidRDefault="00FA4BE2" w:rsidP="00FA4BE2">
      <w:pPr>
        <w:numPr>
          <w:ilvl w:val="0"/>
          <w:numId w:val="6"/>
        </w:numPr>
        <w:spacing w:before="100" w:beforeAutospacing="1" w:after="100" w:afterAutospacing="1" w:line="360" w:lineRule="auto"/>
      </w:pPr>
      <w:proofErr w:type="gramStart"/>
      <w:r w:rsidRPr="00EC7812">
        <w:lastRenderedPageBreak/>
        <w:t xml:space="preserve">конфликтной (в семье неблагополучная эмоциональная атмосфера, между родителями постоянные ссоры, разногласия); </w:t>
      </w:r>
      <w:proofErr w:type="gramEnd"/>
    </w:p>
    <w:p w:rsidR="00FA4BE2" w:rsidRPr="00EC7812" w:rsidRDefault="00FA4BE2" w:rsidP="00FA4BE2">
      <w:pPr>
        <w:numPr>
          <w:ilvl w:val="0"/>
          <w:numId w:val="6"/>
        </w:numPr>
        <w:spacing w:before="100" w:beforeAutospacing="1" w:after="100" w:afterAutospacing="1" w:line="360" w:lineRule="auto"/>
      </w:pPr>
      <w:r w:rsidRPr="00EC7812">
        <w:t>асоциальной, имеющей антиобщественные установки и ориентиры (праздный образ жизни, алкоголизм, наркомания);</w:t>
      </w:r>
    </w:p>
    <w:p w:rsidR="00FA4BE2" w:rsidRPr="00EC7812" w:rsidRDefault="00FA4BE2" w:rsidP="00FA4BE2">
      <w:pPr>
        <w:numPr>
          <w:ilvl w:val="0"/>
          <w:numId w:val="6"/>
        </w:numPr>
        <w:spacing w:before="100" w:beforeAutospacing="1" w:after="100" w:afterAutospacing="1" w:line="360" w:lineRule="auto"/>
      </w:pPr>
      <w:proofErr w:type="gramStart"/>
      <w:r w:rsidRPr="00EC7812">
        <w:t>криминальной (родители имеют судимость, ведут аморальный образ жизни, склонны к правонарушениям, воспитанием детей не занимаются).</w:t>
      </w:r>
      <w:proofErr w:type="gramEnd"/>
    </w:p>
    <w:p w:rsidR="00FA4BE2" w:rsidRPr="00EC7812" w:rsidRDefault="00FA4BE2" w:rsidP="00FA4BE2">
      <w:pPr>
        <w:pStyle w:val="a4"/>
        <w:spacing w:line="360" w:lineRule="auto"/>
      </w:pPr>
      <w:r w:rsidRPr="00EC7812">
        <w:t>В информационный блок следует включить сведения о группе ребят, в которую входит подросток, его положение в этой группе (лидер, предпочитаемый, принятый, отвергаемый), его отношения в классном коллективе, с кем из класса наиболее близок, характер взаимного влияния. </w:t>
      </w:r>
      <w:r w:rsidRPr="00EC7812">
        <w:br/>
        <w:t xml:space="preserve">Педагогический диагноз должен быть симметричным, то есть включать в себя и положительные черты личности, на которые можно опереться при коррекционной работе. Чрезвычайно важными являются сведения о направленности интересов ребенка, например: </w:t>
      </w:r>
    </w:p>
    <w:p w:rsidR="00FA4BE2" w:rsidRPr="00EC7812" w:rsidRDefault="00FA4BE2" w:rsidP="00FA4BE2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EC7812">
        <w:t>проявляет интерес к деятельности: физический, умственный труд, творчество;</w:t>
      </w:r>
    </w:p>
    <w:p w:rsidR="00FA4BE2" w:rsidRPr="00EC7812" w:rsidRDefault="00FA4BE2" w:rsidP="00FA4BE2">
      <w:pPr>
        <w:numPr>
          <w:ilvl w:val="0"/>
          <w:numId w:val="7"/>
        </w:numPr>
        <w:spacing w:before="100" w:beforeAutospacing="1" w:after="100" w:afterAutospacing="1" w:line="360" w:lineRule="auto"/>
      </w:pPr>
      <w:proofErr w:type="gramStart"/>
      <w:r w:rsidRPr="00EC7812">
        <w:t>какие имеет увлечения, наклонности: художественные, информационно-технические, музыкальные, спортивные, общественно-политические и другие;</w:t>
      </w:r>
      <w:proofErr w:type="gramEnd"/>
    </w:p>
    <w:p w:rsidR="00FA4BE2" w:rsidRPr="00EC7812" w:rsidRDefault="00FA4BE2" w:rsidP="00FA4BE2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EC7812">
        <w:t>как проводит свободное время (предпочитает сидеть дома, много гуляет и т.д.);</w:t>
      </w:r>
    </w:p>
    <w:p w:rsidR="00FA4BE2" w:rsidRPr="00EC7812" w:rsidRDefault="00FA4BE2" w:rsidP="00FA4BE2">
      <w:pPr>
        <w:numPr>
          <w:ilvl w:val="0"/>
          <w:numId w:val="7"/>
        </w:numPr>
        <w:spacing w:before="100" w:beforeAutospacing="1" w:after="100" w:afterAutospacing="1" w:line="360" w:lineRule="auto"/>
      </w:pPr>
      <w:r w:rsidRPr="00EC7812">
        <w:t>каковы читательские интересы, какие любит фильмы, музыку.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>В концепции модернизации российского образования на период до 2010 года декларируется необходимость «обеспечения детей с проблемами асоциального характера обязательным индивидуальным психолого-педагогическим сопровождением». </w:t>
      </w:r>
      <w:r w:rsidRPr="00EC7812">
        <w:br/>
        <w:t xml:space="preserve">По мнению ученого-психолога Овчаровой Р.В. психолого-педагогическая реабилитация – это восстановление ребенка как субъекта ведущей деятельности и общения в условиях обучения и воспитания. </w:t>
      </w:r>
      <w:r w:rsidRPr="00EC7812">
        <w:br/>
        <w:t xml:space="preserve">Социально-педагогическая реабилитация заключается в преодолении школьных и семейных репрессий в отношении запущенных детей и подростков, в разрешении конкретных ситуаций, в преодолении обструкции по отношению к ним со стороны сверстников, в коррекции их отношения и поведения, а также в восстановлении их в статусе субъекта учебной деятельности, формирующей отношения ученика с окружающими. </w:t>
      </w:r>
      <w:r w:rsidRPr="00EC7812">
        <w:br/>
        <w:t xml:space="preserve">Исходя из этого, индивидуальная воспитательно-педагогическая программа должна </w:t>
      </w:r>
      <w:proofErr w:type="gramStart"/>
      <w:r w:rsidRPr="00EC7812">
        <w:t>быть</w:t>
      </w:r>
      <w:proofErr w:type="gramEnd"/>
      <w:r w:rsidRPr="00EC7812">
        <w:t xml:space="preserve"> представлена как система управления обучением, воспитанием, развитием обучающегося </w:t>
      </w:r>
      <w:r w:rsidRPr="00EC7812">
        <w:lastRenderedPageBreak/>
        <w:t xml:space="preserve">в целях коррекции отклоняющегося поведения, социализации и развития личности конкретного школьника с девиантным поведением. </w:t>
      </w:r>
      <w:r w:rsidRPr="00EC7812">
        <w:br/>
        <w:t xml:space="preserve">Рекомендуется представить программу как совокупность взаимосвязанных модулей: диагностического, базово-инвариантного, вариативно-личностного, коррекционно-развивающего. </w:t>
      </w:r>
      <w:r w:rsidRPr="00EC7812">
        <w:br/>
      </w:r>
      <w:r w:rsidRPr="00EC7812">
        <w:rPr>
          <w:rStyle w:val="a3"/>
        </w:rPr>
        <w:t>Диагностический модуль</w:t>
      </w:r>
      <w:r w:rsidRPr="00EC7812">
        <w:t xml:space="preserve"> определяет особенности и проблемы в развитии учащегося. Основными направлениями педагогической диагностики являются:</w:t>
      </w:r>
    </w:p>
    <w:p w:rsidR="00FA4BE2" w:rsidRPr="00EC7812" w:rsidRDefault="00FA4BE2" w:rsidP="00FA4BE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EC7812">
        <w:t>уровень и качество знаний;</w:t>
      </w:r>
    </w:p>
    <w:p w:rsidR="00FA4BE2" w:rsidRPr="00EC7812" w:rsidRDefault="00FA4BE2" w:rsidP="00FA4BE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EC7812">
        <w:t>проблемы в усвоении материала;</w:t>
      </w:r>
    </w:p>
    <w:p w:rsidR="00FA4BE2" w:rsidRPr="00EC7812" w:rsidRDefault="00FA4BE2" w:rsidP="00FA4BE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EC7812">
        <w:t>проблемы управления учебной деятельностью;</w:t>
      </w:r>
    </w:p>
    <w:p w:rsidR="00FA4BE2" w:rsidRPr="00EC7812" w:rsidRDefault="00FA4BE2" w:rsidP="00FA4BE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EC7812">
        <w:t>сформированность навыков общения;</w:t>
      </w:r>
    </w:p>
    <w:p w:rsidR="00FA4BE2" w:rsidRPr="00EC7812" w:rsidRDefault="00FA4BE2" w:rsidP="00FA4BE2">
      <w:pPr>
        <w:numPr>
          <w:ilvl w:val="0"/>
          <w:numId w:val="8"/>
        </w:numPr>
        <w:spacing w:before="100" w:beforeAutospacing="1" w:after="100" w:afterAutospacing="1" w:line="360" w:lineRule="auto"/>
      </w:pPr>
      <w:r w:rsidRPr="00EC7812">
        <w:t>анализ педагогической запущенности.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>Заключение должно обозначить проблемы в развитии школьника и рекомендации для всех участников образовательной программы.</w:t>
      </w:r>
      <w:r w:rsidRPr="00EC7812">
        <w:br/>
      </w:r>
      <w:r w:rsidRPr="00EC7812">
        <w:rPr>
          <w:rStyle w:val="a3"/>
        </w:rPr>
        <w:t>Базово-инвариантный модуль</w:t>
      </w:r>
      <w:r w:rsidRPr="00EC7812">
        <w:t xml:space="preserve"> реализует содержание общего образования и отражает образовательные программы учреждения. В этой части программы необходимо:</w:t>
      </w:r>
    </w:p>
    <w:p w:rsidR="00FA4BE2" w:rsidRPr="00EC7812" w:rsidRDefault="00FA4BE2" w:rsidP="00FA4BE2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EC7812">
        <w:t>определить объем учебного материала (минимальный, расширенный, углубленный);</w:t>
      </w:r>
    </w:p>
    <w:p w:rsidR="00FA4BE2" w:rsidRPr="00EC7812" w:rsidRDefault="00FA4BE2" w:rsidP="00FA4BE2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EC7812">
        <w:t>определить индивидуальный темп и форму изучения учебного материала;</w:t>
      </w:r>
    </w:p>
    <w:p w:rsidR="00FA4BE2" w:rsidRPr="00EC7812" w:rsidRDefault="00FA4BE2" w:rsidP="00FA4BE2">
      <w:pPr>
        <w:numPr>
          <w:ilvl w:val="0"/>
          <w:numId w:val="9"/>
        </w:numPr>
        <w:spacing w:before="100" w:beforeAutospacing="1" w:after="100" w:afterAutospacing="1" w:line="360" w:lineRule="auto"/>
      </w:pPr>
      <w:r w:rsidRPr="00EC7812">
        <w:t>разработать индивидуальный учебный план, базовый компонент которого должен способствовать усвоению обязательного минимума знаний, определенного государством.</w:t>
      </w:r>
    </w:p>
    <w:p w:rsidR="00FA4BE2" w:rsidRPr="00EC7812" w:rsidRDefault="00FA4BE2" w:rsidP="00FA4BE2">
      <w:pPr>
        <w:pStyle w:val="a4"/>
        <w:spacing w:line="360" w:lineRule="auto"/>
      </w:pPr>
      <w:r w:rsidRPr="00EC7812">
        <w:t xml:space="preserve">В плане целесообразно отразить предметы, психолого-педагогическое, социально-воспитательное сопровождение, дополнительное образование и т.д., предполагаемый результат и сроки, </w:t>
      </w:r>
      <w:proofErr w:type="gramStart"/>
      <w:r w:rsidRPr="00EC7812">
        <w:t>ответственного</w:t>
      </w:r>
      <w:proofErr w:type="gramEnd"/>
      <w:r w:rsidRPr="00EC7812">
        <w:t xml:space="preserve"> за реализацию, участников.</w:t>
      </w:r>
      <w:r w:rsidRPr="00EC7812">
        <w:br/>
      </w:r>
      <w:r w:rsidRPr="00EC7812">
        <w:rPr>
          <w:rStyle w:val="a3"/>
        </w:rPr>
        <w:t>Вариативно-личностный модуль</w:t>
      </w:r>
      <w:r w:rsidRPr="00EC7812">
        <w:t xml:space="preserve"> проектирует условия для развития способностей обучающегося через расширенное и углубленное изучение любимых предметов, внеурочную работу по ним, допрофессиональную подготовку.</w:t>
      </w:r>
      <w:r w:rsidRPr="00EC7812">
        <w:br/>
        <w:t>Коррекционно-развивающий модуль проектируется с целью решения проблем учебной деятельности, здоровья, социализации, учебной деятельности, формирования и развития личности. </w:t>
      </w:r>
      <w:r w:rsidRPr="00EC7812">
        <w:br/>
        <w:t xml:space="preserve">Результаты реализации программы должны быть оформлены как «портфель достижений» </w:t>
      </w:r>
      <w:r w:rsidRPr="00EC7812">
        <w:lastRenderedPageBreak/>
        <w:t>учащегося (портфолио), включающий в себя промежуточные и итоговые работы обучающегося.</w:t>
      </w:r>
    </w:p>
    <w:p w:rsidR="0043577C" w:rsidRDefault="00FA4BE2" w:rsidP="00FA4BE2">
      <w:pPr>
        <w:spacing w:line="360" w:lineRule="auto"/>
      </w:pPr>
      <w:r>
        <w:t>Подготовила педагог-психолог Тихонова Елена Анатольевна</w:t>
      </w:r>
    </w:p>
    <w:sectPr w:rsidR="0043577C" w:rsidSect="004357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6F0D"/>
    <w:multiLevelType w:val="multilevel"/>
    <w:tmpl w:val="4568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1015D7"/>
    <w:multiLevelType w:val="multilevel"/>
    <w:tmpl w:val="36B8A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1C72D6"/>
    <w:multiLevelType w:val="multilevel"/>
    <w:tmpl w:val="74266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1E03F8"/>
    <w:multiLevelType w:val="multilevel"/>
    <w:tmpl w:val="FD74E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DE875D7"/>
    <w:multiLevelType w:val="multilevel"/>
    <w:tmpl w:val="22F0B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5940DE"/>
    <w:multiLevelType w:val="multilevel"/>
    <w:tmpl w:val="6B2E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EA43F5"/>
    <w:multiLevelType w:val="multilevel"/>
    <w:tmpl w:val="9676B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CE53D1E"/>
    <w:multiLevelType w:val="multilevel"/>
    <w:tmpl w:val="E8B40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094476"/>
    <w:multiLevelType w:val="multilevel"/>
    <w:tmpl w:val="27149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FA4BE2"/>
    <w:rsid w:val="00113490"/>
    <w:rsid w:val="0043577C"/>
    <w:rsid w:val="005824BC"/>
    <w:rsid w:val="00716CBF"/>
    <w:rsid w:val="00BB15AC"/>
    <w:rsid w:val="00BE633E"/>
    <w:rsid w:val="00C205CA"/>
    <w:rsid w:val="00E33595"/>
    <w:rsid w:val="00FA4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4BE2"/>
    <w:rPr>
      <w:b/>
      <w:bCs/>
    </w:rPr>
  </w:style>
  <w:style w:type="paragraph" w:styleId="a4">
    <w:name w:val="Normal (Web)"/>
    <w:basedOn w:val="a"/>
    <w:rsid w:val="00FA4BE2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FA4B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2916</Words>
  <Characters>16623</Characters>
  <Application>Microsoft Office Word</Application>
  <DocSecurity>0</DocSecurity>
  <Lines>138</Lines>
  <Paragraphs>38</Paragraphs>
  <ScaleCrop>false</ScaleCrop>
  <Company>Reanimator Extreme Edition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4</cp:revision>
  <dcterms:created xsi:type="dcterms:W3CDTF">2015-11-18T11:03:00Z</dcterms:created>
  <dcterms:modified xsi:type="dcterms:W3CDTF">2015-11-24T10:35:00Z</dcterms:modified>
</cp:coreProperties>
</file>