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63" w:rsidRDefault="00E50563" w:rsidP="00E5056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05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Развитие творческих способностей детей дошкольного возраста в разных видах продуктивной деятельности посредством интеграции</w:t>
      </w:r>
    </w:p>
    <w:p w:rsidR="00F37879" w:rsidRDefault="00F37879" w:rsidP="00E5056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Истделеева Усиля Саангалиевна,  воспитатель МОУ "Основная общеобразовательная школа № 10" г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.Э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нгельса. </w:t>
      </w:r>
    </w:p>
    <w:p w:rsidR="00F37879" w:rsidRDefault="00F37879" w:rsidP="00E5056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7879" w:rsidRPr="00E50563" w:rsidRDefault="00F37879" w:rsidP="00E5056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50563" w:rsidRPr="00E50563" w:rsidRDefault="00E50563" w:rsidP="00E50563">
      <w:pPr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505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«Основной закон детской природы можно выразить так: ребенок нуждается в деятельности непрестанно и утомляется не деятельностью, а ее однообразием или односторонностью».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К.</w:t>
      </w:r>
      <w:r w:rsidRPr="00E505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Д. Ушинский</w:t>
      </w:r>
    </w:p>
    <w:p w:rsidR="00E50563" w:rsidRPr="00E50563" w:rsidRDefault="00E50563" w:rsidP="00E505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 видами детской деятельности дошкольного периода являются игровая и продуктивная. Продуктивной деятельностью в дошкольном образовании называют деятельность детей под руководством взрослого, в результате которой появляется определённый продукт.</w:t>
      </w:r>
      <w:r w:rsidRPr="00E505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50563" w:rsidRPr="00E50563" w:rsidRDefault="00E50563" w:rsidP="00E505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</w:t>
      </w:r>
      <w:r w:rsidR="00C3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продуктивной </w:t>
      </w:r>
      <w:r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затронута работа всех органов ощущения и восприятия. Важен фактор эмоциональной реакции на ту или иную деятельность, в которую погружается воспитанник. Заинтересовать дошкольника задача непростая, так как к незнакомым процессам интегрирования он отнесется с недоверием. Поэтому важно показать конечный результат, сделанный вашими руками.</w:t>
      </w:r>
    </w:p>
    <w:p w:rsidR="00E50563" w:rsidRPr="00E50563" w:rsidRDefault="00E50563" w:rsidP="00E505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Продуктивные виды деятельности - это деятельность в которой ребенок, моделируя предметы окружающего </w:t>
      </w:r>
      <w:proofErr w:type="gramStart"/>
      <w:r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мира</w:t>
      </w:r>
      <w:proofErr w:type="gramEnd"/>
      <w:r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приходит к созданию реального продукта как материального  воплощения  представлений о предмете, явлении, ситуации. Продуктивная деятельнос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ть:</w:t>
      </w:r>
      <w:r w:rsidR="00C3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рисование, аппликация, лепка, конструирование из бумаги, создание макетов из природного и бросового материала, создание разного рода поделок, конструирование из строительного материала  и конструкторов.</w:t>
      </w:r>
    </w:p>
    <w:p w:rsidR="00E50563" w:rsidRPr="00E50563" w:rsidRDefault="00E50563" w:rsidP="00E505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целью  деятельности является развитие творческих способностей у детей дошкольного возраста.</w:t>
      </w:r>
    </w:p>
    <w:p w:rsidR="00AC303C" w:rsidRDefault="00E50563" w:rsidP="00E505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Основными задачами являются</w:t>
      </w:r>
      <w:r w:rsidR="00AC3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C303C" w:rsidRDefault="00AC303C" w:rsidP="00E50563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az-Cyrl-A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50563"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0563" w:rsidRPr="00E5056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az-Cyrl-AZ"/>
        </w:rPr>
        <w:t xml:space="preserve">подводить детей к созданию выразительного образа при  изображении предметов и явлений; </w:t>
      </w:r>
    </w:p>
    <w:p w:rsidR="00AC303C" w:rsidRDefault="00AC303C" w:rsidP="00E505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Cyrl-AZ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az-Cyrl-AZ"/>
        </w:rPr>
        <w:t xml:space="preserve">- </w:t>
      </w:r>
      <w:r w:rsidR="00E50563" w:rsidRPr="00E5056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az-Cyrl-AZ"/>
        </w:rPr>
        <w:t>совершенствовать и углублять изобразительные навыки;</w:t>
      </w:r>
      <w:r w:rsidR="00E50563"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Cyrl-AZ"/>
        </w:rPr>
        <w:t xml:space="preserve"> </w:t>
      </w:r>
    </w:p>
    <w:p w:rsidR="00AC303C" w:rsidRDefault="00AC303C" w:rsidP="00E505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Cyrl-A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Cyrl-AZ"/>
        </w:rPr>
        <w:t xml:space="preserve">- </w:t>
      </w:r>
      <w:r w:rsidR="00E50563" w:rsidRPr="00E5056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az-Cyrl-AZ"/>
        </w:rPr>
        <w:t>обучать приемам нетрадиционной техники с использованием  различных материалов;</w:t>
      </w:r>
      <w:r w:rsidR="00E50563"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Cyrl-AZ"/>
        </w:rPr>
        <w:t xml:space="preserve"> </w:t>
      </w:r>
      <w:r w:rsidR="00E50563" w:rsidRPr="00E5056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az-Cyrl-AZ"/>
        </w:rPr>
        <w:t>способствовать раскрытию творч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az-Cyrl-AZ"/>
        </w:rPr>
        <w:t xml:space="preserve">еского потенциала ребенка, </w:t>
      </w:r>
      <w:r w:rsidR="00E50563" w:rsidRPr="00E5056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az-Cyrl-AZ"/>
        </w:rPr>
        <w:t>используя в работе различные техники;</w:t>
      </w:r>
      <w:r w:rsidR="00E50563"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Cyrl-AZ"/>
        </w:rPr>
        <w:t xml:space="preserve"> </w:t>
      </w:r>
    </w:p>
    <w:p w:rsidR="00AC303C" w:rsidRDefault="00AC303C" w:rsidP="00E50563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az-Cyrl-A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Cyrl-AZ"/>
        </w:rPr>
        <w:t>-</w:t>
      </w:r>
      <w:r w:rsidR="00E50563" w:rsidRPr="00E5056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az-Cyrl-AZ"/>
        </w:rPr>
        <w:t>формировать эстетическое отношение к окружающему;</w:t>
      </w:r>
    </w:p>
    <w:p w:rsidR="00AC303C" w:rsidRDefault="00AC303C" w:rsidP="00E505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az-Cyrl-AZ"/>
        </w:rPr>
        <w:t>-</w:t>
      </w:r>
      <w:r w:rsidR="00E50563" w:rsidRPr="00E5056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az-Cyrl-AZ"/>
        </w:rPr>
        <w:t xml:space="preserve"> развивать мелкую моторику рук и тактильное восприятие</w:t>
      </w:r>
      <w:r w:rsidR="00E50563"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E50563" w:rsidRPr="00E50563" w:rsidRDefault="00AC303C" w:rsidP="00E50563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az-Cyrl-A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="00E50563" w:rsidRPr="00E5056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az-Cyrl-AZ"/>
        </w:rPr>
        <w:t>оспитывать культуру деятельности, формировать навыки сотрудничества.</w:t>
      </w:r>
    </w:p>
    <w:p w:rsidR="00E50563" w:rsidRPr="00E50563" w:rsidRDefault="00E50563" w:rsidP="00E505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Методы работы педагога в формировании творческих способностей через продуктивные виды деятельности: формирование игровой мотивации, наглядный, словесный, практический, репродуктивный.</w:t>
      </w:r>
      <w:r w:rsidR="00C3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практике это выглядит так: например</w:t>
      </w:r>
      <w:r w:rsidR="00AC3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3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провожу беседу "Деревья осенью. Явление листопад", рассматриваем илл</w:t>
      </w:r>
      <w:r w:rsidR="00AC3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юстрации, наблюдаем на прогулке</w:t>
      </w:r>
      <w:r w:rsidR="00C3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как результат создание продукта: рисуем, лепим, делаем аппликацию.</w:t>
      </w:r>
    </w:p>
    <w:p w:rsidR="00E50563" w:rsidRDefault="00C311CA" w:rsidP="00E505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Использую нетрадиционные техники рисования: в младшей группе </w:t>
      </w:r>
      <w:r w:rsidR="00E50563"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 полусухой кистью, рисование пальчиком, рисование ладошкой, рисование ватной палочкой, оттиск пробкой.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средней группе: </w:t>
      </w:r>
      <w:r w:rsid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оттиск поро</w:t>
      </w:r>
      <w:r w:rsidR="00E50563"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лоном, оттиск печатками из ластика, листьев, восковые мелки + акварель, рисование мятой бумагой, монотипия предметная.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старшем дошкольном возрасте </w:t>
      </w:r>
      <w:r w:rsidR="00E50563"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монотипия пейзажная, рисование зубной щеткой, набрызг, фломастеры, кляксография трубочкой, рисование нитками, рисование солью, песком, манкой.</w:t>
      </w:r>
    </w:p>
    <w:p w:rsidR="00E50563" w:rsidRPr="00E50563" w:rsidRDefault="00E50563" w:rsidP="00E505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 нетрадиционной аппликации: объемная, обрывная, квиллинг, модульная аппликация (мозаика), оригами, из крупы, из ткани.</w:t>
      </w:r>
      <w:proofErr w:type="gramEnd"/>
    </w:p>
    <w:p w:rsidR="00E50563" w:rsidRPr="00E50563" w:rsidRDefault="00E50563" w:rsidP="00E505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Виды нетрадиционной лепки: отпечатывание, </w:t>
      </w:r>
      <w:proofErr w:type="gramStart"/>
      <w:r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модульная</w:t>
      </w:r>
      <w:proofErr w:type="gramEnd"/>
      <w:r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процрапывание, на каркасе, из колец (жгутики) конструктивная, пластилинография, тестография.</w:t>
      </w:r>
    </w:p>
    <w:p w:rsidR="00E50563" w:rsidRPr="00E50563" w:rsidRDefault="00E50563" w:rsidP="00E505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56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Декоративно-прикладное искусство — одно из важных средств художественного воспитания детей дошкольного возраста: </w:t>
      </w:r>
      <w:r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хохлома, гжель, городецкая роспись, дымковская роспись.</w:t>
      </w:r>
    </w:p>
    <w:p w:rsidR="00C311CA" w:rsidRDefault="00E50563" w:rsidP="00E505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Конструирование в детском саду – это создание ребенком различных поделок из конструктора, бумаги, картона, шишек и других материалов.</w:t>
      </w:r>
    </w:p>
    <w:p w:rsidR="00E50563" w:rsidRDefault="00E50563" w:rsidP="00E505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Практические </w:t>
      </w:r>
      <w:proofErr w:type="gramStart"/>
      <w:r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навыки</w:t>
      </w:r>
      <w:proofErr w:type="gramEnd"/>
      <w:r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приобретают дети от занятий</w:t>
      </w:r>
      <w:r w:rsidR="00AC3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конструированием: развитие мелкой моторики; знакомство с формой и текстурой предметов на практике;</w:t>
      </w:r>
      <w:r w:rsidR="00AC3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фантазии и воображения; обогащение речи новыми понятиями </w:t>
      </w:r>
      <w:r w:rsidRPr="00E5056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r w:rsidRPr="0032677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пирамида, куб и т. д.</w:t>
      </w:r>
      <w:r w:rsidRPr="00E5056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выработка технических навыков в процессе задумки и реализации поставленной задачи; стимуляция образного и логического мышления.</w:t>
      </w:r>
      <w:r w:rsidR="00C3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Выделяются два вида конструирования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техническое и художественное.</w:t>
      </w:r>
    </w:p>
    <w:p w:rsidR="00E50563" w:rsidRPr="00E50563" w:rsidRDefault="00AC303C" w:rsidP="00E505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="00E50563" w:rsidRPr="00E505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техническому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0563"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рованию относят конструирование </w:t>
      </w:r>
      <w:r w:rsidR="00E50563"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строительных материалов (деревянных окрашенных или неокрашенных деталей геометрической формы, из деталей конструкторов имеющих разные способы крепления, из крупногабаритных модульных блоков, некоторые способы конструирования из бумаги, картона, коробок, катушек и других материалов; к художественному — конструирование из природного и бросового </w:t>
      </w:r>
      <w:r w:rsidR="00E50563" w:rsidRPr="00E5056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r w:rsidR="00E50563" w:rsidRPr="00E5056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использованного</w:t>
      </w:r>
      <w:r w:rsidR="00E50563" w:rsidRPr="00E5056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="00E50563"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материала, из бумаги.</w:t>
      </w:r>
      <w:proofErr w:type="gramEnd"/>
    </w:p>
    <w:p w:rsidR="00E50563" w:rsidRPr="00E50563" w:rsidRDefault="00E50563" w:rsidP="00E505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техническом конструировании дети в основном отображают реально существующие объекты, а также свои ассоциации с образами из сказок, фильмов. При этом они моделируют </w:t>
      </w:r>
      <w:proofErr w:type="gramStart"/>
      <w:r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структурные</w:t>
      </w:r>
      <w:proofErr w:type="gramEnd"/>
      <w:r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функциональные признаки объектов и образов: здание с крышей, окнами, дверью; корабль с палубой, кормой, штурвалом и т. п.</w:t>
      </w:r>
    </w:p>
    <w:p w:rsidR="00E50563" w:rsidRPr="00E50563" w:rsidRDefault="00E50563" w:rsidP="00E50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Продуктивная деятельность как всякая познавательная деятельность имеет большое значение для умственного воспитания детей.</w:t>
      </w:r>
      <w:r w:rsidRPr="00E505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Продуктивные виды деятельности способствуют совершенствованию речи детей, формированию моральных качеств личности: как самостоятельность, инициатива, пытливость, организованность и ответственность при выполнении задания. Она тесно связана с сенсорным воспитанием. Формирование представлений о предметах требует усвоение знаний об их свойствах и качествах, форме, цвете, величине, положении в пространстве.</w:t>
      </w:r>
      <w:r w:rsidRPr="00E505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0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563" w:rsidRPr="00E50563" w:rsidRDefault="00E50563" w:rsidP="00E50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63">
        <w:rPr>
          <w:rFonts w:ascii="Times New Roman" w:hAnsi="Times New Roman" w:cs="Times New Roman"/>
          <w:sz w:val="28"/>
          <w:szCs w:val="28"/>
        </w:rPr>
        <w:t>Ребенку предоставляются практически неограниченные возможности для самовыражения и тво</w:t>
      </w:r>
      <w:r>
        <w:rPr>
          <w:rFonts w:ascii="Times New Roman" w:hAnsi="Times New Roman" w:cs="Times New Roman"/>
          <w:sz w:val="28"/>
          <w:szCs w:val="28"/>
        </w:rPr>
        <w:t>рчества в продуктивных видах деятел</w:t>
      </w:r>
      <w:r w:rsidRPr="00E5056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50563">
        <w:rPr>
          <w:rFonts w:ascii="Times New Roman" w:hAnsi="Times New Roman" w:cs="Times New Roman"/>
          <w:sz w:val="28"/>
          <w:szCs w:val="28"/>
        </w:rPr>
        <w:t>ости и развиваясь в общении с окружающим он получает  позитивный эф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50563">
        <w:rPr>
          <w:rFonts w:ascii="Times New Roman" w:hAnsi="Times New Roman" w:cs="Times New Roman"/>
          <w:sz w:val="28"/>
          <w:szCs w:val="28"/>
        </w:rPr>
        <w:t>ект от результата и процесса деятельности.</w:t>
      </w:r>
    </w:p>
    <w:p w:rsidR="00E50563" w:rsidRPr="00E50563" w:rsidRDefault="00E50563" w:rsidP="00E5056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литературы:</w:t>
      </w:r>
    </w:p>
    <w:p w:rsidR="00E50563" w:rsidRPr="00E50563" w:rsidRDefault="00E50563" w:rsidP="00E505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563">
        <w:rPr>
          <w:rFonts w:ascii="Times New Roman" w:eastAsia="Times New Roman" w:hAnsi="Times New Roman" w:cs="Times New Roman"/>
          <w:sz w:val="28"/>
          <w:szCs w:val="28"/>
        </w:rPr>
        <w:t>Давыдова Г.Н. Нетрадиционные техники рисования в детском саду.</w:t>
      </w:r>
    </w:p>
    <w:p w:rsidR="00E50563" w:rsidRPr="00E50563" w:rsidRDefault="00E50563" w:rsidP="00E505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563">
        <w:rPr>
          <w:rFonts w:ascii="Times New Roman" w:eastAsia="Times New Roman" w:hAnsi="Times New Roman" w:cs="Times New Roman"/>
          <w:sz w:val="28"/>
          <w:szCs w:val="28"/>
        </w:rPr>
        <w:t>Давыдова Г.Н. Пластилинография.</w:t>
      </w:r>
    </w:p>
    <w:p w:rsidR="00E50563" w:rsidRPr="00E50563" w:rsidRDefault="00E50563" w:rsidP="00E505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563">
        <w:rPr>
          <w:rFonts w:ascii="Times New Roman" w:eastAsia="Times New Roman" w:hAnsi="Times New Roman" w:cs="Times New Roman"/>
          <w:sz w:val="28"/>
          <w:szCs w:val="28"/>
        </w:rPr>
        <w:t>Доронова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563">
        <w:rPr>
          <w:rFonts w:ascii="Times New Roman" w:eastAsia="Times New Roman" w:hAnsi="Times New Roman" w:cs="Times New Roman"/>
          <w:sz w:val="28"/>
          <w:szCs w:val="28"/>
        </w:rPr>
        <w:t xml:space="preserve">Т.Н. Материалы и оборудование для продуктивной деятельности. </w:t>
      </w:r>
    </w:p>
    <w:p w:rsidR="00E50563" w:rsidRPr="00E50563" w:rsidRDefault="00E50563" w:rsidP="00E505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563">
        <w:rPr>
          <w:rFonts w:ascii="Times New Roman" w:hAnsi="Times New Roman" w:cs="Times New Roman"/>
          <w:sz w:val="28"/>
          <w:szCs w:val="28"/>
        </w:rPr>
        <w:t>Дошкольное воспитание. -№11.- С.29 -39.</w:t>
      </w:r>
    </w:p>
    <w:p w:rsidR="00E50563" w:rsidRPr="00E50563" w:rsidRDefault="00E50563" w:rsidP="00E505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563">
        <w:rPr>
          <w:rFonts w:ascii="Times New Roman" w:eastAsia="Times New Roman" w:hAnsi="Times New Roman" w:cs="Times New Roman"/>
          <w:sz w:val="28"/>
          <w:szCs w:val="28"/>
        </w:rPr>
        <w:t xml:space="preserve">Дьяченко О.М. Развитие воображения дошкольника. - М.: РАО, 2000.- 197 </w:t>
      </w:r>
      <w:proofErr w:type="gramStart"/>
      <w:r w:rsidRPr="00E5056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505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50563" w:rsidRPr="00E50563" w:rsidRDefault="00E50563" w:rsidP="00E505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563">
        <w:rPr>
          <w:rFonts w:ascii="Times New Roman" w:hAnsi="Times New Roman" w:cs="Times New Roman"/>
          <w:sz w:val="28"/>
          <w:szCs w:val="28"/>
        </w:rPr>
        <w:t xml:space="preserve">Короткова Н.Н. Продуктивная деятельность детей старшего дошкольного возраста </w:t>
      </w:r>
    </w:p>
    <w:p w:rsidR="00E50563" w:rsidRPr="00E50563" w:rsidRDefault="00E50563" w:rsidP="00E505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563">
        <w:rPr>
          <w:rFonts w:ascii="Times New Roman" w:eastAsia="Times New Roman" w:hAnsi="Times New Roman" w:cs="Times New Roman"/>
          <w:sz w:val="28"/>
          <w:szCs w:val="28"/>
        </w:rPr>
        <w:t>Мухина B.C. Изобразительная деятельность как форма усвоения социального опыта. - М., 2000.</w:t>
      </w:r>
    </w:p>
    <w:p w:rsidR="00E50563" w:rsidRDefault="00E50563" w:rsidP="00E505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563">
        <w:rPr>
          <w:rFonts w:ascii="Times New Roman" w:eastAsia="Times New Roman" w:hAnsi="Times New Roman" w:cs="Times New Roman"/>
          <w:sz w:val="28"/>
          <w:szCs w:val="28"/>
        </w:rPr>
        <w:t>Урунтаева Г.А. Дошкольная психология: Учеб</w:t>
      </w:r>
      <w:proofErr w:type="gramStart"/>
      <w:r w:rsidRPr="00E5056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5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5056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50563">
        <w:rPr>
          <w:rFonts w:ascii="Times New Roman" w:eastAsia="Times New Roman" w:hAnsi="Times New Roman" w:cs="Times New Roman"/>
          <w:sz w:val="28"/>
          <w:szCs w:val="28"/>
        </w:rPr>
        <w:t xml:space="preserve">особие для студ. сред. пед. учеб. заведений. -- 5-е изд., стереотип. - М.: Издательский центр «Академия», 2001. - 336 </w:t>
      </w:r>
      <w:proofErr w:type="gramStart"/>
      <w:r w:rsidRPr="00E5056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505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C303C" w:rsidRPr="00AC303C" w:rsidRDefault="00AC303C" w:rsidP="00E505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</w:rPr>
          <w:t>https://nsportal.ru/detskii-sad/vospitatelnaya-rabota/2019/11/09/prezentatsiya-produktivnye-vidy-deyatelnosti-kak</w:t>
        </w:r>
      </w:hyperlink>
    </w:p>
    <w:p w:rsidR="00AC303C" w:rsidRPr="00E50563" w:rsidRDefault="00AC303C" w:rsidP="00E505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>
          <w:rPr>
            <w:rStyle w:val="a3"/>
          </w:rPr>
          <w:t>https://infourok.ru/produktivnaya-deyatelnost-kak-sredstvo-razvitiya-tvorcheskih-sposobnostey-doshkolnikov-2076084.html</w:t>
        </w:r>
      </w:hyperlink>
    </w:p>
    <w:p w:rsidR="00E50563" w:rsidRDefault="00E50563" w:rsidP="00E505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223C" w:rsidRDefault="00C8223C"/>
    <w:sectPr w:rsidR="00C8223C" w:rsidSect="004B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2785D"/>
    <w:multiLevelType w:val="multilevel"/>
    <w:tmpl w:val="BD9A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50563"/>
    <w:rsid w:val="002C15D9"/>
    <w:rsid w:val="00326779"/>
    <w:rsid w:val="004B3E8C"/>
    <w:rsid w:val="00AC303C"/>
    <w:rsid w:val="00B00CB7"/>
    <w:rsid w:val="00C311CA"/>
    <w:rsid w:val="00C8223C"/>
    <w:rsid w:val="00E50563"/>
    <w:rsid w:val="00F3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0563"/>
  </w:style>
  <w:style w:type="character" w:styleId="a3">
    <w:name w:val="Hyperlink"/>
    <w:basedOn w:val="a0"/>
    <w:uiPriority w:val="99"/>
    <w:semiHidden/>
    <w:unhideWhenUsed/>
    <w:rsid w:val="00AC30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oduktivnaya-deyatelnost-kak-sredstvo-razvitiya-tvorcheskih-sposobnostey-doshkolnikov-2076084.html" TargetMode="External"/><Relationship Id="rId5" Type="http://schemas.openxmlformats.org/officeDocument/2006/relationships/hyperlink" Target="https://nsportal.ru/detskii-sad/vospitatelnaya-rabota/2019/11/09/prezentatsiya-produktivnye-vidy-deyatelnosti-k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</dc:creator>
  <cp:lastModifiedBy>user</cp:lastModifiedBy>
  <cp:revision>2</cp:revision>
  <dcterms:created xsi:type="dcterms:W3CDTF">2019-11-12T07:28:00Z</dcterms:created>
  <dcterms:modified xsi:type="dcterms:W3CDTF">2019-11-12T07:28:00Z</dcterms:modified>
</cp:coreProperties>
</file>