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7" w:rsidRPr="00C37C27" w:rsidRDefault="00C37C27" w:rsidP="00186C4C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C37C27">
        <w:rPr>
          <w:sz w:val="28"/>
          <w:szCs w:val="28"/>
        </w:rPr>
        <w:t>Муниципальное бюджетное дошкольное образовательное учреждение</w:t>
      </w:r>
    </w:p>
    <w:p w:rsidR="00C37C27" w:rsidRPr="00C37C27" w:rsidRDefault="00C37C27" w:rsidP="00186C4C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 w:rsidRPr="00C37C27">
        <w:rPr>
          <w:sz w:val="28"/>
          <w:szCs w:val="28"/>
        </w:rPr>
        <w:t>детский сад №12 «Рябинка» город Петровск Саратовской области</w:t>
      </w: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C37C27" w:rsidRPr="00C37C27" w:rsidRDefault="00C37C27" w:rsidP="00186C4C">
      <w:pPr>
        <w:pStyle w:val="a3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37C27">
        <w:rPr>
          <w:sz w:val="28"/>
          <w:szCs w:val="28"/>
        </w:rPr>
        <w:t>Консультация для родителей</w:t>
      </w:r>
    </w:p>
    <w:p w:rsidR="001B54D2" w:rsidRDefault="00C37C27" w:rsidP="00186C4C">
      <w:pPr>
        <w:pStyle w:val="a3"/>
        <w:shd w:val="clear" w:color="auto" w:fill="FFFFFF"/>
        <w:spacing w:before="0" w:after="0" w:line="276" w:lineRule="auto"/>
      </w:pPr>
      <w:r>
        <w:rPr>
          <w:sz w:val="28"/>
          <w:szCs w:val="28"/>
        </w:rPr>
        <w:t xml:space="preserve">                             «</w:t>
      </w:r>
      <w:proofErr w:type="gramStart"/>
      <w:r w:rsidR="001B54D2" w:rsidRPr="00C37C27">
        <w:rPr>
          <w:sz w:val="28"/>
          <w:szCs w:val="28"/>
        </w:rPr>
        <w:t>Игра-как</w:t>
      </w:r>
      <w:proofErr w:type="gramEnd"/>
      <w:r w:rsidR="001B54D2" w:rsidRPr="00C37C27">
        <w:rPr>
          <w:sz w:val="28"/>
          <w:szCs w:val="28"/>
        </w:rPr>
        <w:t xml:space="preserve"> средство воспитания</w:t>
      </w:r>
      <w:r>
        <w:t>»</w:t>
      </w: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  <w:r>
        <w:t xml:space="preserve">                                                                                                 Подготовила воспитатель:</w:t>
      </w:r>
    </w:p>
    <w:p w:rsidR="00C37C27" w:rsidRPr="00FA7FE8" w:rsidRDefault="00C37C27" w:rsidP="00186C4C">
      <w:pPr>
        <w:pStyle w:val="a3"/>
        <w:shd w:val="clear" w:color="auto" w:fill="FFFFFF"/>
        <w:spacing w:before="0" w:after="0" w:line="276" w:lineRule="auto"/>
      </w:pPr>
      <w:r>
        <w:t xml:space="preserve">                                                                                              Душаева Ирина Александровна</w:t>
      </w:r>
    </w:p>
    <w:p w:rsidR="00C37C27" w:rsidRDefault="00C37C27" w:rsidP="00186C4C">
      <w:pPr>
        <w:pStyle w:val="a3"/>
        <w:shd w:val="clear" w:color="auto" w:fill="FFFFFF"/>
        <w:spacing w:before="0" w:after="0" w:line="276" w:lineRule="auto"/>
      </w:pPr>
    </w:p>
    <w:p w:rsidR="001B54D2" w:rsidRPr="00C37C27" w:rsidRDefault="001B54D2" w:rsidP="00186C4C">
      <w:pPr>
        <w:pStyle w:val="a3"/>
        <w:shd w:val="clear" w:color="auto" w:fill="FFFFFF"/>
        <w:spacing w:before="0" w:after="0" w:line="276" w:lineRule="auto"/>
        <w:ind w:firstLine="708"/>
        <w:rPr>
          <w:sz w:val="28"/>
          <w:szCs w:val="28"/>
        </w:rPr>
      </w:pPr>
      <w:r w:rsidRPr="00C37C27">
        <w:rPr>
          <w:sz w:val="28"/>
          <w:szCs w:val="28"/>
        </w:rPr>
        <w:t>Игра занимает прочное место в системе физического, морального, трудового и эстетического воспитания дошкольников. Она активизирует ребенка, способствует повышению его жизненного тонуса, удовлетворяет личные интересы и социальные потребности. Личностные качества ребенка формируются в активной деятельности, и прежде всего в той, которая на каждом возрастном этапе становится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</w:t>
      </w:r>
      <w:proofErr w:type="gramStart"/>
      <w:r w:rsidRPr="00C37C27">
        <w:rPr>
          <w:sz w:val="28"/>
          <w:szCs w:val="28"/>
        </w:rPr>
        <w:t>.О</w:t>
      </w:r>
      <w:proofErr w:type="gramEnd"/>
      <w:r w:rsidRPr="00C37C27">
        <w:rPr>
          <w:sz w:val="28"/>
          <w:szCs w:val="28"/>
        </w:rPr>
        <w:t xml:space="preserve">бразовательный процесс должен строиться на адекватных возрасту формах работы с детьми, при этом основной формой работы с детьми дошкольного возраста и ведущим видом деятельности для них является игра. Игра становится содержанием и формой организации жизни детей. Игровые моменты, ситуации и приёмы включаются во все виды детской деятельности и общения воспитателя с дошкольником. Интеграция игры в разные виды деятельности способствует лучшему усвоению материала. </w:t>
      </w:r>
    </w:p>
    <w:p w:rsidR="001B54D2" w:rsidRPr="00FA7FE8" w:rsidRDefault="001B54D2" w:rsidP="00186C4C">
      <w:pPr>
        <w:spacing w:line="276" w:lineRule="auto"/>
        <w:ind w:firstLine="708"/>
        <w:jc w:val="both"/>
      </w:pPr>
      <w:r w:rsidRPr="00C37C27">
        <w:rPr>
          <w:sz w:val="28"/>
          <w:szCs w:val="28"/>
        </w:rPr>
        <w:t xml:space="preserve">Например, интеграция сюжетно-ролевой игры в разные виды деятельности детей способствует всестороннему развитию ребенка. Дети изображают людей, животных, работу врача, парикмахера. Интеграция конструкторских игр в разные виды деятельности развивают воображение ребенка, его конструктивные способности, мышление, приучают к сосредоточенной упорной деятельности. Строительный материал знакомит с геометрическими формами, величиной, развивает чувство равновесия. Дидактическая игра используется в образовательной деятельности детей и </w:t>
      </w:r>
      <w:proofErr w:type="gramStart"/>
      <w:r w:rsidRPr="00C37C27">
        <w:rPr>
          <w:sz w:val="28"/>
          <w:szCs w:val="28"/>
        </w:rPr>
        <w:t>вне</w:t>
      </w:r>
      <w:proofErr w:type="gramEnd"/>
      <w:r w:rsidRPr="00C37C27">
        <w:rPr>
          <w:sz w:val="28"/>
          <w:szCs w:val="28"/>
        </w:rPr>
        <w:t xml:space="preserve"> </w:t>
      </w:r>
      <w:proofErr w:type="gramStart"/>
      <w:r w:rsidRPr="00C37C27">
        <w:rPr>
          <w:sz w:val="28"/>
          <w:szCs w:val="28"/>
        </w:rPr>
        <w:t>ее</w:t>
      </w:r>
      <w:proofErr w:type="gramEnd"/>
      <w:r w:rsidRPr="00C37C27">
        <w:rPr>
          <w:sz w:val="28"/>
          <w:szCs w:val="28"/>
        </w:rPr>
        <w:t xml:space="preserve"> (физическое воспитание, умственное воспитание, нравственное воспитание, эстетическое воспитание, трудовое воспитание, развитие </w:t>
      </w:r>
      <w:r w:rsidRPr="00C37C27">
        <w:rPr>
          <w:sz w:val="28"/>
          <w:szCs w:val="28"/>
        </w:rPr>
        <w:lastRenderedPageBreak/>
        <w:t>коммуникативности). Используя, игры с предметами детей учат сравнивать, устанавливать сходство и различие предметов. Ценность этих игр в том, что дети знакомятся со свойствами предметов и их признаками: цветом, величиной, формой, качеством. А вот интеграция народных игр в разные виды деятельности детей, с помощью которых ребята отображают жизнь людей, их быт, национальные традиции, способствует воспитанию чести, смелости, мужественности. Игра по утверждению П. Лесгафта- это средство, с помощью которого дети проявляют свою самостоятельность во время распределения ролей и действий в процессе игры. Ребенок живет в игре. И наша задача- стать направляющим и связующим звеном в цепи ребенок- игра, тактично поддерживая руководство, обогащать игровой опыт малышей</w:t>
      </w:r>
      <w:r w:rsidR="00186C4C">
        <w:rPr>
          <w:sz w:val="28"/>
          <w:szCs w:val="28"/>
        </w:rPr>
        <w:t>.</w:t>
      </w:r>
    </w:p>
    <w:p w:rsidR="00D21795" w:rsidRDefault="00D21795" w:rsidP="00186C4C">
      <w:pPr>
        <w:spacing w:line="276" w:lineRule="auto"/>
        <w:jc w:val="both"/>
      </w:pPr>
    </w:p>
    <w:p w:rsidR="00186C4C" w:rsidRPr="00186C4C" w:rsidRDefault="00186C4C" w:rsidP="00186C4C">
      <w:pPr>
        <w:spacing w:line="276" w:lineRule="auto"/>
        <w:jc w:val="center"/>
        <w:rPr>
          <w:b/>
        </w:rPr>
      </w:pPr>
      <w:r w:rsidRPr="00186C4C">
        <w:rPr>
          <w:b/>
        </w:rPr>
        <w:t>Список использованных интнернет – источников:</w:t>
      </w:r>
    </w:p>
    <w:p w:rsidR="00186C4C" w:rsidRPr="001B54D2" w:rsidRDefault="00186C4C" w:rsidP="00186C4C">
      <w:pPr>
        <w:spacing w:line="276" w:lineRule="auto"/>
        <w:jc w:val="both"/>
      </w:pPr>
      <w:r w:rsidRPr="00186C4C">
        <w:t>http://www.maam.ru/detskijsad/integracija-igry-v-raznye-vidy-dejatelnosti-detei-mladshego-vozrasta.html</w:t>
      </w:r>
    </w:p>
    <w:sectPr w:rsidR="00186C4C" w:rsidRPr="001B54D2" w:rsidSect="00D2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D2"/>
    <w:rsid w:val="00186C4C"/>
    <w:rsid w:val="001B54D2"/>
    <w:rsid w:val="00734127"/>
    <w:rsid w:val="00747AF2"/>
    <w:rsid w:val="00901704"/>
    <w:rsid w:val="00AC2663"/>
    <w:rsid w:val="00C37C27"/>
    <w:rsid w:val="00D21795"/>
    <w:rsid w:val="00D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54D2"/>
    <w:pPr>
      <w:spacing w:before="300" w:after="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7D0E-9F9C-43CD-BB14-57D3E504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2015-08-09T20:56:00Z</dcterms:created>
  <dcterms:modified xsi:type="dcterms:W3CDTF">2015-08-27T08:59:00Z</dcterms:modified>
</cp:coreProperties>
</file>