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20" w:rsidRDefault="00462820" w:rsidP="00B00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73">
        <w:rPr>
          <w:rFonts w:ascii="Times New Roman" w:hAnsi="Times New Roman" w:cs="Times New Roman"/>
          <w:b/>
          <w:sz w:val="28"/>
          <w:szCs w:val="28"/>
        </w:rPr>
        <w:t>Экологическое воспитание учащихся в процессе обучения физике</w:t>
      </w:r>
    </w:p>
    <w:p w:rsidR="0082330F" w:rsidRPr="0082330F" w:rsidRDefault="00522BCF" w:rsidP="00B00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Составила:</w:t>
      </w:r>
      <w:r w:rsidR="0082330F" w:rsidRPr="0082330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Васылык Марина Викторовна, учитель физики ОКУ "Санаторная школа интернат </w:t>
      </w:r>
      <w:proofErr w:type="gramStart"/>
      <w:r w:rsidR="0082330F" w:rsidRPr="0082330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</w:t>
      </w:r>
      <w:proofErr w:type="gramEnd"/>
      <w:r w:rsidR="0082330F" w:rsidRPr="0082330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 Калининска"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Проблема охраны окружающей среды, рационального использования природных ресурсов стала в наши дни исключительно актуальной, так как воздействие человека на природу продолжает возрастать. Понимание подрастающим поколением стоящих перед страной проблема охраны природных богатств и основных путей их решения должна обеспечить школа. Она должна сформировать у учащихся качественно новый взгляд на природу: сознательное ее восприятие и действительное отношение к ее охране. Вот почему важна определенная "эволюция" учебных предметов. В курсе физики имеется такой материал, который позволяет сделать это естественно, без перегрузки учащихся.</w:t>
      </w:r>
    </w:p>
    <w:p w:rsid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Значение физических знаний в раскрытии актуальных вопросов экологии определяется прежде всего следующими обстоятельствами: </w:t>
      </w:r>
    </w:p>
    <w:p w:rsid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1) земля, вода, воздух, входящие в биосферу нашей планеты, являются объектами изучения физики наряду с другими естественными науками;</w:t>
      </w:r>
    </w:p>
    <w:p w:rsid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 2) многие протекающие в биосфере процессы, их устойчивость зависят от физических свойств отдельных элементов биосферы;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 3) в ней вместе с биологическими и другими процессами протекают и физические: тепловые, электромагнитные, радиоактивные и т.д.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Ясно, что без понимания этих обстоятельств учащимся понятие биосферы, как целостной системы, будет непонятным.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Учитывая это, были выделены следующие исходные знания, которыми должны овладевать школьники при обучении физике, чтобы их представления о биосфере было целостным: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1) Земля, почва, вода, атмосфера как элементы одной системы - биосферы, их основные физические свойства.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2) Физические факторы природной среды и их параметры.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3) Роль физических факторов в протекании физических, химических, биологических процессов в биосфере.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4) Допустимые нормы физических параметров для различных явлений и объектов биосферы.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Основными параметрами биосферы можно считать те физические понятия и величины, которые отражают как индивидуальные свойства, присущие </w:t>
      </w:r>
      <w:r w:rsidRPr="00B00873">
        <w:rPr>
          <w:rFonts w:ascii="Times New Roman" w:hAnsi="Times New Roman" w:cs="Times New Roman"/>
          <w:sz w:val="28"/>
          <w:szCs w:val="28"/>
        </w:rPr>
        <w:lastRenderedPageBreak/>
        <w:t>твердым, жидким и газообразным веществам, а также параметры физических полей.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К индивидуальным физическим свойствам вещества относятся такие: 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для твердого тела - плотность, упругость, прочность, плавление;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для жидкости - плотность, сжимаемость, поверхностное натяжение, текучесть, испарение, кипение;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для газа - плотность, давление, внутреннее трение. 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К общим физическим свойствам вещества относятся: тепловые свойства, электрические, и магнитные, оптические свойства, атомные и ядерные свойства.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Прежде всего, чтобы организовать реализацию основных идей экологического содержании, нужно показать учимся, что физика - одна из наук о биосфере.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В 7 классе во вводных уроках, опираясь на знания и опыт учащихся, необходимо обосновать положения о том, что физика есть одна из наук о природе, на конкретных примерах показать, какие явления природы изучает физика по сравнению с другими науками. При этом нужно отметить, что знания законов физики привело к изменению окружающей среды: строительству мощных гидроэлектростанций с крупнейшими водохранилищами, тепловых и атомных электростанций, топливно-энергетических комплексов.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 В теме "Первоначальные сведения о строении вещества" рассказывая о диффузии газов, можно ознакомить учащихся с современными способами отвоза в атмосферу продуктов сгорания от крупных ТЭЦ или промышленных предприятий, что загрязнение атмосферы практически не происходит при высоте труб порядка 100-150м.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При изучении сообщающихся сосудов необходимо рассказывать о применении свойств сообщающихся сосудов в работе шлюзов ан плотинах ГЭС. При этом подчеркивается, что они оборудованы специальными подъемниками для перевода рыбной молоди.</w:t>
      </w:r>
    </w:p>
    <w:p w:rsidR="00B00873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Богатый материал природоохранительного характера может быть использован при изучении темы "Атмосферное давление". Здесь обязательно надо обратить внимание учащихся на то, что атмосферный воздух - элемент окружающей природы, который в буквальном смысле является неотъемлемым условием существования всего живого на Земле. У атмосферы множество полезных свойств. Она не только единая среда жизни и общения людей, но и проводник энергии от Солнца, а также защита от </w:t>
      </w:r>
      <w:r w:rsidRPr="00B00873">
        <w:rPr>
          <w:rFonts w:ascii="Times New Roman" w:hAnsi="Times New Roman" w:cs="Times New Roman"/>
          <w:sz w:val="28"/>
          <w:szCs w:val="28"/>
        </w:rPr>
        <w:lastRenderedPageBreak/>
        <w:t xml:space="preserve">вредных космических излучений. Атмосфера является и сырьем в производстве многих видов химической продукции. В течении последнего столетия атмосфера используется как прекрасная транспортная коммуникация. И вместе с тем атмосфера - среда для удаления в нее множества производственных отходов и бытовых отходов. 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Рассматривая вопрос "Для чего нужно знать строение вещества?" можно еще раз выделить и сравнить аспекты изучения природы физикой с аспектами, изучаемыми другими науками. Эту мысль можно развить при изучении понятий "температура", "давление", "плотность", "движение" и т.д.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Показать, что эти понятия характеризуют качества объектов, определяют допустимые нормы физических параметров для различных явлений и объектов биосферы.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Познание и изменение человеком природы можно показать на примере исследования морских глубин (тема "Давление на дне морей и океанов"). Есть интересные данные о пользе, которую может получить человек от Мирового океана, но богатства океана открываются человеку при условии бережного отношения к водным ресурсам. Загрязнение океанов нефтью, промышленными отходами, реактивными веществами может привести к необратимым последствиям. Против этого ведет борьбу все прогрессивное человечество.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В разделе "Тепловые явления" могут быть дополнительно приведены примеры из истории физик, показывающие, как человек овладевает силами природы, разнообразно используя внутреннюю энергию, и какие изменения происходят в природе при этом.</w:t>
      </w:r>
    </w:p>
    <w:p w:rsidR="00B00873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Материал, посвященный теплопередаче и растительному миру ориентирует на экологическую проблематику. Здесь уместно рассказать о "парниковом эффекте" и гипотезах о его влиянии на будущее Земли. Необходимо особенно заострить внимание учащихся на фундаментальном законе сохранения и превращения энергии как наиболее значимом в познании мира человеком.</w:t>
      </w:r>
    </w:p>
    <w:p w:rsidR="00B00873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 Роль физики в рациональном использовании природных ресурсов может быть успешно показана на примере использования энергии Солнца. Прямая связь физики и техники - создание и совершенствование тепловых двигателей, которые существенно влияют на окружающую среду. Учащиеся 8 класса могут сами легко привести примеры загрязнения среды тепловыми двигателями и рассказать о мерах борьбы с этими загрязнителями. Причем в этом случае может быть выяснена необходимость участия в этой борьбе отдельно человека, использующего то или иное транспортное средство.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lastRenderedPageBreak/>
        <w:t xml:space="preserve"> Роль физики в процессе овладения природой, в расширении границ биосферы может быть показана при изучении явления тяготения и невесомости. Освоением космоса всегда вызывает больной интерес у учащихся, поэтому диапазон фактов по этой проблеме чрезвычайно широк: от последних информационных сообщений до научной фантастики.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При изучении физики в 10 и 11 классах общее направление экологизации содержания курса того, что было в 7 и 8 классах, однако экологические идеи должны раскрывать здесь на более высоком научном уровне, может быть вскрыта сущность явления, его связи с другими явлениями.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Так понимание механизма капиллярности помогает понять причину сохранения и перемещения в почве влаги. На этой основе легко понять, что в почвах степей и лесов влаги всегда больше, чем на обрабатываемых полях: в обработанной почве мелкие комочки земли спрессовываются, ссыхаются, образуют капилляры, по которым вода быстро поднимается на поверхность и испаряется. Этот процесс более замедлен в почвах, покрытых растительностью. Своевременное рыхление почвы приводит к разрушению капилляров и сохранению влаги. 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При изучении вопросов электрификации, знакомя учащихся с успехами в сооружении ГЭС, обычно отмечают большую роль водохранилищ в достижении непрерывности и экологичности работы ГЭС: они обеспечивают постоянный запас и напор воды для работы гидротурбин. Но в это же время водохранилища затапливают высокопродуктивные сельскохозяйственные угодья в долинах рек - плодородные поймы. Поэтому желательно разъяснить учащимся, что строительство ГЭС целесообразно там, где экономическая выгода </w:t>
      </w:r>
      <w:r w:rsidR="00B00873" w:rsidRPr="00B00873">
        <w:rPr>
          <w:rFonts w:ascii="Times New Roman" w:hAnsi="Times New Roman" w:cs="Times New Roman"/>
          <w:sz w:val="28"/>
          <w:szCs w:val="28"/>
        </w:rPr>
        <w:t xml:space="preserve">от использования заполненных сельскохозяйственных </w:t>
      </w:r>
      <w:r w:rsidRPr="00B00873">
        <w:rPr>
          <w:rFonts w:ascii="Times New Roman" w:hAnsi="Times New Roman" w:cs="Times New Roman"/>
          <w:sz w:val="28"/>
          <w:szCs w:val="28"/>
        </w:rPr>
        <w:t>угодийниже стоимости производимой ГЭС электроэнергии.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Для разъяснения этих зависимостей используются межпредметные связи и привлекаются знания по физической географии.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Экологическое образование школьников может осуществляться не только непосредственно на уроках, но и во внеурочное время, например на занятиях практического характера по изучению физических параметров природной среды. При этом учитывается, что реализация принципа политехнизма в экологическом образовании предполагает овладение учащимися рядом практических умений и навыков, что является важным компонентом подготовки школьников к труду в современном </w:t>
      </w:r>
      <w:r w:rsidR="004F18DE">
        <w:rPr>
          <w:rFonts w:ascii="Times New Roman" w:hAnsi="Times New Roman" w:cs="Times New Roman"/>
          <w:sz w:val="28"/>
          <w:szCs w:val="28"/>
        </w:rPr>
        <w:t xml:space="preserve">промышленном </w:t>
      </w:r>
      <w:r w:rsidRPr="00B00873">
        <w:rPr>
          <w:rFonts w:ascii="Times New Roman" w:hAnsi="Times New Roman" w:cs="Times New Roman"/>
          <w:sz w:val="28"/>
          <w:szCs w:val="28"/>
        </w:rPr>
        <w:t>и сельскохозяйственном производстве.</w:t>
      </w:r>
    </w:p>
    <w:p w:rsidR="00B00873" w:rsidRPr="00B00873" w:rsidRDefault="00B00873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С учащимися 7 класса при подготовке проекта на экологическую тему мы подсчитали примерное количество выбросов за последний год, учитывая некоторые предприятия, работающие на территории нашего города. 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lastRenderedPageBreak/>
        <w:t xml:space="preserve">ДРСУ-1  </w:t>
      </w:r>
      <w:r w:rsidR="00B00873" w:rsidRPr="00B00873">
        <w:rPr>
          <w:rFonts w:ascii="Times New Roman" w:hAnsi="Times New Roman" w:cs="Times New Roman"/>
          <w:sz w:val="28"/>
          <w:szCs w:val="28"/>
        </w:rPr>
        <w:t xml:space="preserve"> - </w:t>
      </w:r>
      <w:r w:rsidRPr="00B00873">
        <w:rPr>
          <w:rFonts w:ascii="Times New Roman" w:hAnsi="Times New Roman" w:cs="Times New Roman"/>
          <w:sz w:val="28"/>
          <w:szCs w:val="28"/>
        </w:rPr>
        <w:t>200т. за 1 год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Дор ПМК -119т. за 1 год</w:t>
      </w:r>
    </w:p>
    <w:p w:rsidR="00462820" w:rsidRPr="00B00873" w:rsidRDefault="00B00873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КРИЗ -  24</w:t>
      </w:r>
      <w:r w:rsidR="00462820" w:rsidRPr="00B00873">
        <w:rPr>
          <w:rFonts w:ascii="Times New Roman" w:hAnsi="Times New Roman" w:cs="Times New Roman"/>
          <w:sz w:val="28"/>
          <w:szCs w:val="28"/>
        </w:rPr>
        <w:t>т. за 1 год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С/х техника- 36т. за 1 год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Элеватор </w:t>
      </w:r>
      <w:r w:rsidR="004F18DE">
        <w:rPr>
          <w:rFonts w:ascii="Times New Roman" w:hAnsi="Times New Roman" w:cs="Times New Roman"/>
          <w:sz w:val="28"/>
          <w:szCs w:val="28"/>
        </w:rPr>
        <w:t xml:space="preserve">- </w:t>
      </w:r>
      <w:r w:rsidRPr="00B00873">
        <w:rPr>
          <w:rFonts w:ascii="Times New Roman" w:hAnsi="Times New Roman" w:cs="Times New Roman"/>
          <w:sz w:val="28"/>
          <w:szCs w:val="28"/>
        </w:rPr>
        <w:t>39т. за 1 год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114т. с организованных очистителей.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С 1 автомобиля - 80кг окиси С.</w:t>
      </w:r>
    </w:p>
    <w:p w:rsidR="004F18DE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 xml:space="preserve">Выбросы - 955т. за 1 год от городского транспорта, из них 290т. от личного транспорта. </w:t>
      </w:r>
    </w:p>
    <w:p w:rsidR="00462820" w:rsidRPr="00B00873" w:rsidRDefault="004F18DE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подсчете общего количества цифра оказалась внушительной, а ведь еще мы не учитывали выбросы от производств частных предпринимателей. В этом проекте учащиеся самостоятельно раскрыли одну из важных экологических проблем.</w:t>
      </w:r>
    </w:p>
    <w:p w:rsidR="00462820" w:rsidRPr="00B00873" w:rsidRDefault="00462820" w:rsidP="00823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Литература.</w:t>
      </w:r>
    </w:p>
    <w:p w:rsidR="004F18DE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1. Седов В.М., Страхов М.В. "Вопросы экологии и охраны природы".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00873">
        <w:rPr>
          <w:rFonts w:ascii="Times New Roman" w:hAnsi="Times New Roman" w:cs="Times New Roman"/>
          <w:sz w:val="28"/>
          <w:szCs w:val="28"/>
        </w:rPr>
        <w:t>. Турдыкулов Э., Хакимов Э. "Экологическое образование учащихся при обучении физике".</w:t>
      </w:r>
    </w:p>
    <w:p w:rsidR="00462820" w:rsidRPr="00B00873" w:rsidRDefault="00462820" w:rsidP="00823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0873">
        <w:rPr>
          <w:rFonts w:ascii="Times New Roman" w:hAnsi="Times New Roman" w:cs="Times New Roman"/>
          <w:sz w:val="28"/>
          <w:szCs w:val="28"/>
        </w:rPr>
        <w:t>3. Усова А.В., Завьялов В.В. "Воспитание учащихся в процессе обучения физике".</w:t>
      </w:r>
    </w:p>
    <w:p w:rsidR="00462820" w:rsidRPr="00462820" w:rsidRDefault="00860764" w:rsidP="00823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2330F" w:rsidRPr="0082330F">
        <w:rPr>
          <w:rFonts w:ascii="Times New Roman" w:hAnsi="Times New Roman" w:cs="Times New Roman"/>
          <w:sz w:val="24"/>
          <w:szCs w:val="24"/>
        </w:rPr>
        <w:t>http://5ka.biz/88/19938/1.html</w:t>
      </w:r>
    </w:p>
    <w:sectPr w:rsidR="00462820" w:rsidRPr="00462820" w:rsidSect="001B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A7"/>
    <w:rsid w:val="001B30F3"/>
    <w:rsid w:val="00462820"/>
    <w:rsid w:val="004F18DE"/>
    <w:rsid w:val="00522BCF"/>
    <w:rsid w:val="00677419"/>
    <w:rsid w:val="007746A7"/>
    <w:rsid w:val="0082330F"/>
    <w:rsid w:val="00860764"/>
    <w:rsid w:val="008F7430"/>
    <w:rsid w:val="00B0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Васылык</dc:creator>
  <cp:keywords/>
  <dc:description/>
  <cp:lastModifiedBy>user</cp:lastModifiedBy>
  <cp:revision>5</cp:revision>
  <dcterms:created xsi:type="dcterms:W3CDTF">2015-10-14T19:27:00Z</dcterms:created>
  <dcterms:modified xsi:type="dcterms:W3CDTF">2015-10-22T09:05:00Z</dcterms:modified>
</cp:coreProperties>
</file>