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85" w:rsidRDefault="000F3185" w:rsidP="00E650AC">
      <w:pPr>
        <w:autoSpaceDE w:val="0"/>
        <w:autoSpaceDN w:val="0"/>
        <w:adjustRightInd w:val="0"/>
        <w:spacing w:after="0" w:line="360" w:lineRule="auto"/>
        <w:jc w:val="center"/>
        <w:rPr>
          <w:rFonts w:ascii="Times New Roman" w:hAnsi="Times New Roman" w:cs="Times New Roman"/>
          <w:b/>
          <w:bCs/>
          <w:sz w:val="28"/>
          <w:szCs w:val="28"/>
        </w:rPr>
      </w:pPr>
    </w:p>
    <w:p w:rsidR="000F3185" w:rsidRPr="0032728D" w:rsidRDefault="000F3185" w:rsidP="000F3185">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2728D">
        <w:rPr>
          <w:rFonts w:ascii="Times New Roman" w:eastAsia="Times New Roman" w:hAnsi="Times New Roman"/>
          <w:b/>
          <w:sz w:val="28"/>
          <w:szCs w:val="28"/>
          <w:lang w:eastAsia="ru-RU"/>
        </w:rPr>
        <w:t xml:space="preserve">Муниципальное бюджетное </w:t>
      </w:r>
      <w:r w:rsidRPr="0032728D">
        <w:rPr>
          <w:rFonts w:ascii="Times New Roman" w:eastAsia="Times New Roman" w:hAnsi="Times New Roman"/>
          <w:b/>
          <w:bCs/>
          <w:sz w:val="28"/>
          <w:szCs w:val="28"/>
          <w:lang w:eastAsia="ru-RU"/>
        </w:rPr>
        <w:t>общеобразовательное учреждение</w:t>
      </w:r>
    </w:p>
    <w:p w:rsidR="000F3185" w:rsidRPr="0032728D" w:rsidRDefault="000F3185" w:rsidP="000F318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728D">
        <w:rPr>
          <w:rFonts w:ascii="Times New Roman" w:eastAsia="Times New Roman" w:hAnsi="Times New Roman"/>
          <w:b/>
          <w:sz w:val="28"/>
          <w:szCs w:val="28"/>
          <w:lang w:eastAsia="ru-RU"/>
        </w:rPr>
        <w:t xml:space="preserve">«Средняя общеобразовательная школа №2 </w:t>
      </w:r>
      <w:r w:rsidRPr="0032728D">
        <w:rPr>
          <w:rFonts w:ascii="Times New Roman" w:eastAsia="Times New Roman" w:hAnsi="Times New Roman"/>
          <w:b/>
          <w:sz w:val="28"/>
          <w:szCs w:val="28"/>
          <w:lang w:eastAsia="ru-RU"/>
        </w:rPr>
        <w:br/>
        <w:t xml:space="preserve">имени </w:t>
      </w:r>
      <w:proofErr w:type="gramStart"/>
      <w:r w:rsidRPr="0032728D">
        <w:rPr>
          <w:rFonts w:ascii="Times New Roman" w:eastAsia="Times New Roman" w:hAnsi="Times New Roman"/>
          <w:b/>
          <w:sz w:val="28"/>
          <w:szCs w:val="28"/>
          <w:lang w:eastAsia="ru-RU"/>
        </w:rPr>
        <w:t>Героя Советского Союза  Василия Дмитриевича Ревякина</w:t>
      </w:r>
      <w:proofErr w:type="gramEnd"/>
    </w:p>
    <w:p w:rsidR="000F3185" w:rsidRPr="0032728D" w:rsidRDefault="000F3185" w:rsidP="000F318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2728D">
        <w:rPr>
          <w:rFonts w:ascii="Times New Roman" w:eastAsia="Times New Roman" w:hAnsi="Times New Roman"/>
          <w:b/>
          <w:sz w:val="28"/>
          <w:szCs w:val="28"/>
          <w:lang w:eastAsia="ru-RU"/>
        </w:rPr>
        <w:t xml:space="preserve">р.п. Самойловка </w:t>
      </w:r>
      <w:proofErr w:type="spellStart"/>
      <w:r w:rsidRPr="0032728D">
        <w:rPr>
          <w:rFonts w:ascii="Times New Roman" w:eastAsia="Times New Roman" w:hAnsi="Times New Roman"/>
          <w:b/>
          <w:sz w:val="28"/>
          <w:szCs w:val="28"/>
          <w:lang w:eastAsia="ru-RU"/>
        </w:rPr>
        <w:t>Самойловского</w:t>
      </w:r>
      <w:proofErr w:type="spellEnd"/>
      <w:r w:rsidRPr="0032728D">
        <w:rPr>
          <w:rFonts w:ascii="Times New Roman" w:eastAsia="Times New Roman" w:hAnsi="Times New Roman"/>
          <w:b/>
          <w:sz w:val="28"/>
          <w:szCs w:val="28"/>
          <w:lang w:eastAsia="ru-RU"/>
        </w:rPr>
        <w:t xml:space="preserve"> района Саратовской области»</w:t>
      </w:r>
    </w:p>
    <w:p w:rsidR="000F3185" w:rsidRDefault="000F3185" w:rsidP="000F3185">
      <w:pPr>
        <w:jc w:val="center"/>
        <w:rPr>
          <w:b/>
          <w:sz w:val="32"/>
          <w:szCs w:val="32"/>
        </w:rPr>
      </w:pPr>
    </w:p>
    <w:p w:rsidR="000F3185" w:rsidRDefault="000F3185" w:rsidP="00E650AC">
      <w:pPr>
        <w:autoSpaceDE w:val="0"/>
        <w:autoSpaceDN w:val="0"/>
        <w:adjustRightInd w:val="0"/>
        <w:spacing w:after="0" w:line="360" w:lineRule="auto"/>
        <w:jc w:val="center"/>
        <w:rPr>
          <w:rFonts w:ascii="Times New Roman" w:hAnsi="Times New Roman" w:cs="Times New Roman"/>
          <w:b/>
          <w:bCs/>
          <w:sz w:val="40"/>
          <w:szCs w:val="40"/>
        </w:rPr>
      </w:pPr>
    </w:p>
    <w:p w:rsidR="000F3185" w:rsidRPr="000F3185" w:rsidRDefault="000F3185" w:rsidP="00E650AC">
      <w:pPr>
        <w:autoSpaceDE w:val="0"/>
        <w:autoSpaceDN w:val="0"/>
        <w:adjustRightInd w:val="0"/>
        <w:spacing w:after="0" w:line="360" w:lineRule="auto"/>
        <w:jc w:val="center"/>
        <w:rPr>
          <w:rFonts w:ascii="Times New Roman" w:hAnsi="Times New Roman" w:cs="Times New Roman"/>
          <w:b/>
          <w:bCs/>
          <w:sz w:val="40"/>
          <w:szCs w:val="40"/>
        </w:rPr>
      </w:pPr>
      <w:r w:rsidRPr="000F3185">
        <w:rPr>
          <w:rFonts w:ascii="Times New Roman" w:hAnsi="Times New Roman" w:cs="Times New Roman"/>
          <w:b/>
          <w:bCs/>
          <w:sz w:val="40"/>
          <w:szCs w:val="40"/>
        </w:rPr>
        <w:t>ДОКЛАД</w:t>
      </w:r>
    </w:p>
    <w:p w:rsidR="000F3185" w:rsidRDefault="000F3185" w:rsidP="00E650AC">
      <w:pPr>
        <w:autoSpaceDE w:val="0"/>
        <w:autoSpaceDN w:val="0"/>
        <w:adjustRightInd w:val="0"/>
        <w:spacing w:after="0" w:line="360" w:lineRule="auto"/>
        <w:jc w:val="center"/>
        <w:rPr>
          <w:rFonts w:ascii="Times New Roman" w:hAnsi="Times New Roman" w:cs="Times New Roman"/>
          <w:b/>
          <w:bCs/>
          <w:sz w:val="28"/>
          <w:szCs w:val="28"/>
        </w:rPr>
      </w:pPr>
    </w:p>
    <w:p w:rsidR="000F3185" w:rsidRDefault="000F3185" w:rsidP="00E650AC">
      <w:pPr>
        <w:autoSpaceDE w:val="0"/>
        <w:autoSpaceDN w:val="0"/>
        <w:adjustRightInd w:val="0"/>
        <w:spacing w:after="0" w:line="360" w:lineRule="auto"/>
        <w:jc w:val="center"/>
        <w:rPr>
          <w:rFonts w:ascii="Times New Roman" w:hAnsi="Times New Roman" w:cs="Times New Roman"/>
          <w:b/>
          <w:bCs/>
          <w:sz w:val="28"/>
          <w:szCs w:val="28"/>
        </w:rPr>
      </w:pPr>
    </w:p>
    <w:p w:rsidR="00E650AC" w:rsidRPr="000F3185" w:rsidRDefault="00E650AC" w:rsidP="00E650AC">
      <w:pPr>
        <w:autoSpaceDE w:val="0"/>
        <w:autoSpaceDN w:val="0"/>
        <w:adjustRightInd w:val="0"/>
        <w:spacing w:after="0" w:line="360" w:lineRule="auto"/>
        <w:jc w:val="center"/>
        <w:rPr>
          <w:rFonts w:ascii="Times New Roman" w:hAnsi="Times New Roman" w:cs="Times New Roman"/>
          <w:b/>
          <w:bCs/>
          <w:sz w:val="32"/>
          <w:szCs w:val="32"/>
        </w:rPr>
      </w:pPr>
      <w:r w:rsidRPr="000F3185">
        <w:rPr>
          <w:rFonts w:ascii="Times New Roman" w:hAnsi="Times New Roman" w:cs="Times New Roman"/>
          <w:b/>
          <w:bCs/>
          <w:sz w:val="32"/>
          <w:szCs w:val="32"/>
        </w:rPr>
        <w:t xml:space="preserve">НОВЫЕ ПОДХОДЫ В ПРЕПОДАВАНИИ </w:t>
      </w:r>
      <w:r w:rsidRPr="000F3185">
        <w:rPr>
          <w:rFonts w:ascii="Times New Roman" w:hAnsi="Times New Roman" w:cs="Times New Roman"/>
          <w:b/>
          <w:bCs/>
          <w:sz w:val="32"/>
          <w:szCs w:val="32"/>
        </w:rPr>
        <w:br/>
        <w:t xml:space="preserve">ЛИТЕРАТУРЫ ПРИ ПЕРЕХОДЕ </w:t>
      </w:r>
    </w:p>
    <w:p w:rsidR="00E650AC" w:rsidRDefault="00E650AC" w:rsidP="00E650AC">
      <w:pPr>
        <w:autoSpaceDE w:val="0"/>
        <w:autoSpaceDN w:val="0"/>
        <w:adjustRightInd w:val="0"/>
        <w:spacing w:after="0" w:line="360" w:lineRule="auto"/>
        <w:jc w:val="center"/>
        <w:rPr>
          <w:rFonts w:ascii="Times New Roman" w:hAnsi="Times New Roman" w:cs="Times New Roman"/>
          <w:b/>
          <w:bCs/>
          <w:sz w:val="32"/>
          <w:szCs w:val="32"/>
        </w:rPr>
      </w:pPr>
      <w:r w:rsidRPr="000F3185">
        <w:rPr>
          <w:rFonts w:ascii="Times New Roman" w:hAnsi="Times New Roman" w:cs="Times New Roman"/>
          <w:b/>
          <w:bCs/>
          <w:sz w:val="32"/>
          <w:szCs w:val="32"/>
        </w:rPr>
        <w:t>НА НОВЫЙ ОБРАЗОВАТЕЛЬНЫЙ СТАНДАРТ</w:t>
      </w:r>
    </w:p>
    <w:p w:rsidR="000F3185" w:rsidRDefault="000F3185" w:rsidP="00E650AC">
      <w:pPr>
        <w:autoSpaceDE w:val="0"/>
        <w:autoSpaceDN w:val="0"/>
        <w:adjustRightInd w:val="0"/>
        <w:spacing w:after="0" w:line="360" w:lineRule="auto"/>
        <w:jc w:val="center"/>
        <w:rPr>
          <w:rFonts w:ascii="Times New Roman" w:hAnsi="Times New Roman" w:cs="Times New Roman"/>
          <w:b/>
          <w:bCs/>
          <w:sz w:val="32"/>
          <w:szCs w:val="32"/>
        </w:rPr>
      </w:pPr>
    </w:p>
    <w:p w:rsidR="000F3185" w:rsidRPr="000F3185" w:rsidRDefault="000F3185" w:rsidP="00E650AC">
      <w:pPr>
        <w:autoSpaceDE w:val="0"/>
        <w:autoSpaceDN w:val="0"/>
        <w:adjustRightInd w:val="0"/>
        <w:spacing w:after="0" w:line="360" w:lineRule="auto"/>
        <w:jc w:val="center"/>
        <w:rPr>
          <w:rFonts w:ascii="Times New Roman" w:hAnsi="Times New Roman" w:cs="Times New Roman"/>
          <w:b/>
          <w:bCs/>
          <w:sz w:val="32"/>
          <w:szCs w:val="32"/>
        </w:rPr>
      </w:pPr>
    </w:p>
    <w:p w:rsidR="000F3185" w:rsidRPr="000F3185" w:rsidRDefault="000F3185" w:rsidP="000F3185">
      <w:pPr>
        <w:jc w:val="right"/>
        <w:rPr>
          <w:rFonts w:ascii="Times New Roman" w:hAnsi="Times New Roman"/>
          <w:b/>
          <w:i/>
          <w:sz w:val="28"/>
          <w:szCs w:val="28"/>
        </w:rPr>
      </w:pPr>
      <w:proofErr w:type="spellStart"/>
      <w:r w:rsidRPr="000F3185">
        <w:rPr>
          <w:rFonts w:ascii="Times New Roman" w:hAnsi="Times New Roman"/>
          <w:b/>
          <w:i/>
          <w:sz w:val="28"/>
          <w:szCs w:val="28"/>
        </w:rPr>
        <w:t>Панасенко</w:t>
      </w:r>
      <w:proofErr w:type="spellEnd"/>
      <w:r w:rsidRPr="000F3185">
        <w:rPr>
          <w:rFonts w:ascii="Times New Roman" w:hAnsi="Times New Roman"/>
          <w:b/>
          <w:i/>
          <w:sz w:val="28"/>
          <w:szCs w:val="28"/>
        </w:rPr>
        <w:t xml:space="preserve"> Валентины  Ивановны,</w:t>
      </w:r>
    </w:p>
    <w:p w:rsidR="000F3185" w:rsidRPr="000F3185" w:rsidRDefault="000F3185" w:rsidP="000F3185">
      <w:pPr>
        <w:jc w:val="right"/>
        <w:rPr>
          <w:rFonts w:ascii="Times New Roman" w:hAnsi="Times New Roman"/>
          <w:b/>
          <w:i/>
          <w:sz w:val="28"/>
          <w:szCs w:val="28"/>
        </w:rPr>
      </w:pPr>
      <w:r w:rsidRPr="000F3185">
        <w:rPr>
          <w:rFonts w:ascii="Times New Roman" w:hAnsi="Times New Roman"/>
          <w:b/>
          <w:i/>
          <w:sz w:val="28"/>
          <w:szCs w:val="28"/>
        </w:rPr>
        <w:t xml:space="preserve"> учителя русского языка и литературы </w:t>
      </w:r>
    </w:p>
    <w:p w:rsidR="000F3185" w:rsidRPr="000F3185" w:rsidRDefault="000F3185" w:rsidP="000F3185">
      <w:pPr>
        <w:jc w:val="right"/>
        <w:rPr>
          <w:rFonts w:ascii="Times New Roman" w:hAnsi="Times New Roman"/>
          <w:b/>
          <w:i/>
          <w:sz w:val="28"/>
          <w:szCs w:val="28"/>
        </w:rPr>
      </w:pPr>
      <w:r w:rsidRPr="000F3185">
        <w:rPr>
          <w:rFonts w:ascii="Times New Roman" w:hAnsi="Times New Roman"/>
          <w:b/>
          <w:i/>
          <w:sz w:val="28"/>
          <w:szCs w:val="28"/>
          <w:lang w:val="en-US"/>
        </w:rPr>
        <w:t>I</w:t>
      </w:r>
      <w:r w:rsidRPr="000F3185">
        <w:rPr>
          <w:rFonts w:ascii="Times New Roman" w:hAnsi="Times New Roman"/>
          <w:b/>
          <w:i/>
          <w:sz w:val="28"/>
          <w:szCs w:val="28"/>
        </w:rPr>
        <w:t xml:space="preserve"> квалификационной категории</w:t>
      </w:r>
    </w:p>
    <w:p w:rsidR="000F3185" w:rsidRDefault="000F3185" w:rsidP="000F3185">
      <w:pPr>
        <w:autoSpaceDE w:val="0"/>
        <w:autoSpaceDN w:val="0"/>
        <w:adjustRightInd w:val="0"/>
        <w:spacing w:after="0" w:line="360" w:lineRule="auto"/>
        <w:jc w:val="both"/>
        <w:rPr>
          <w:rFonts w:ascii="Times New Roman" w:hAnsi="Times New Roman" w:cs="Times New Roman"/>
          <w:sz w:val="28"/>
          <w:szCs w:val="28"/>
          <w:u w:val="single"/>
        </w:rPr>
      </w:pPr>
    </w:p>
    <w:p w:rsidR="000F3185" w:rsidRDefault="000F3185" w:rsidP="000F3185">
      <w:pPr>
        <w:autoSpaceDE w:val="0"/>
        <w:autoSpaceDN w:val="0"/>
        <w:adjustRightInd w:val="0"/>
        <w:spacing w:after="0" w:line="360" w:lineRule="auto"/>
        <w:jc w:val="both"/>
        <w:rPr>
          <w:rFonts w:ascii="Times New Roman" w:hAnsi="Times New Roman" w:cs="Times New Roman"/>
          <w:sz w:val="28"/>
          <w:szCs w:val="28"/>
          <w:u w:val="single"/>
        </w:rPr>
      </w:pPr>
    </w:p>
    <w:p w:rsidR="000F3185" w:rsidRPr="000F3185" w:rsidRDefault="000F3185" w:rsidP="000F3185">
      <w:pPr>
        <w:autoSpaceDE w:val="0"/>
        <w:autoSpaceDN w:val="0"/>
        <w:adjustRightInd w:val="0"/>
        <w:spacing w:after="0" w:line="360" w:lineRule="auto"/>
        <w:jc w:val="both"/>
        <w:rPr>
          <w:rFonts w:ascii="Times New Roman" w:hAnsi="Times New Roman" w:cs="Times New Roman"/>
          <w:sz w:val="28"/>
          <w:szCs w:val="28"/>
          <w:u w:val="single"/>
        </w:rPr>
      </w:pPr>
    </w:p>
    <w:p w:rsidR="00E650AC" w:rsidRPr="000F3185" w:rsidRDefault="00E650AC" w:rsidP="00776BE6">
      <w:pPr>
        <w:autoSpaceDE w:val="0"/>
        <w:autoSpaceDN w:val="0"/>
        <w:adjustRightInd w:val="0"/>
        <w:spacing w:after="0" w:line="360" w:lineRule="auto"/>
        <w:jc w:val="both"/>
        <w:rPr>
          <w:rFonts w:ascii="Times New Roman" w:hAnsi="Times New Roman" w:cs="Times New Roman"/>
          <w:b/>
          <w:bCs/>
          <w:sz w:val="28"/>
          <w:szCs w:val="28"/>
          <w:u w:val="single"/>
        </w:rPr>
      </w:pPr>
      <w:r w:rsidRPr="000F3185">
        <w:rPr>
          <w:rFonts w:ascii="Times New Roman" w:hAnsi="Times New Roman" w:cs="Times New Roman"/>
          <w:b/>
          <w:bCs/>
          <w:sz w:val="28"/>
          <w:szCs w:val="28"/>
          <w:u w:val="single"/>
        </w:rPr>
        <w:t>Базовые документы</w:t>
      </w:r>
      <w:r w:rsidR="000F3185">
        <w:rPr>
          <w:rFonts w:ascii="Times New Roman" w:hAnsi="Times New Roman" w:cs="Times New Roman"/>
          <w:b/>
          <w:bCs/>
          <w:sz w:val="28"/>
          <w:szCs w:val="28"/>
          <w:u w:val="single"/>
        </w:rPr>
        <w:t>:</w:t>
      </w:r>
    </w:p>
    <w:p w:rsidR="00000000" w:rsidRPr="00E650AC" w:rsidRDefault="000F3185" w:rsidP="00E650AC">
      <w:pPr>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E650AC">
        <w:rPr>
          <w:rFonts w:ascii="Times New Roman" w:hAnsi="Times New Roman" w:cs="Times New Roman"/>
          <w:bCs/>
          <w:sz w:val="24"/>
          <w:szCs w:val="24"/>
        </w:rPr>
        <w:t xml:space="preserve">Федеральный образовательный государственный стандарт общего образования: </w:t>
      </w:r>
      <w:r w:rsidRPr="00E650AC">
        <w:rPr>
          <w:rFonts w:ascii="Times New Roman" w:hAnsi="Times New Roman" w:cs="Times New Roman"/>
          <w:bCs/>
          <w:sz w:val="24"/>
          <w:szCs w:val="24"/>
        </w:rPr>
        <w:t xml:space="preserve">http://standart.edu.ru </w:t>
      </w:r>
      <w:r w:rsidRPr="00E650AC">
        <w:rPr>
          <w:rFonts w:ascii="Times New Roman" w:hAnsi="Times New Roman" w:cs="Times New Roman"/>
          <w:bCs/>
          <w:sz w:val="24"/>
          <w:szCs w:val="24"/>
        </w:rPr>
        <w:t>(приказ Министерства образования и науки от 17.12.2010 №189</w:t>
      </w:r>
      <w:r w:rsidRPr="00E650AC">
        <w:rPr>
          <w:rFonts w:ascii="Times New Roman" w:hAnsi="Times New Roman" w:cs="Times New Roman"/>
          <w:bCs/>
          <w:sz w:val="24"/>
          <w:szCs w:val="24"/>
        </w:rPr>
        <w:t xml:space="preserve">7, зарегистрирован в Министерстве юстиции России 01.02.2011 №19644) </w:t>
      </w:r>
    </w:p>
    <w:p w:rsidR="00000000" w:rsidRDefault="000F3185" w:rsidP="00E650AC">
      <w:pPr>
        <w:numPr>
          <w:ilvl w:val="0"/>
          <w:numId w:val="14"/>
        </w:numPr>
        <w:autoSpaceDE w:val="0"/>
        <w:autoSpaceDN w:val="0"/>
        <w:adjustRightInd w:val="0"/>
        <w:spacing w:after="0" w:line="360" w:lineRule="auto"/>
        <w:jc w:val="both"/>
        <w:rPr>
          <w:rFonts w:ascii="Times New Roman" w:hAnsi="Times New Roman" w:cs="Times New Roman"/>
          <w:bCs/>
          <w:sz w:val="24"/>
          <w:szCs w:val="24"/>
        </w:rPr>
      </w:pPr>
      <w:r w:rsidRPr="00E650AC">
        <w:rPr>
          <w:rFonts w:ascii="Times New Roman" w:hAnsi="Times New Roman" w:cs="Times New Roman"/>
          <w:bCs/>
          <w:sz w:val="24"/>
          <w:szCs w:val="24"/>
        </w:rPr>
        <w:t xml:space="preserve">Примерные программы основного общего образования. Литература. – 2-е изд. – М: Просвещение, 2011. – 176 </w:t>
      </w:r>
      <w:proofErr w:type="gramStart"/>
      <w:r w:rsidRPr="00E650AC">
        <w:rPr>
          <w:rFonts w:ascii="Times New Roman" w:hAnsi="Times New Roman" w:cs="Times New Roman"/>
          <w:bCs/>
          <w:sz w:val="24"/>
          <w:szCs w:val="24"/>
        </w:rPr>
        <w:t>с</w:t>
      </w:r>
      <w:proofErr w:type="gramEnd"/>
      <w:r w:rsidRPr="00E650AC">
        <w:rPr>
          <w:rFonts w:ascii="Times New Roman" w:hAnsi="Times New Roman" w:cs="Times New Roman"/>
          <w:bCs/>
          <w:sz w:val="24"/>
          <w:szCs w:val="24"/>
        </w:rPr>
        <w:t xml:space="preserve">. - (Стандарты второго поколения). </w:t>
      </w:r>
    </w:p>
    <w:p w:rsidR="000F3185" w:rsidRDefault="000F3185" w:rsidP="000F3185">
      <w:pPr>
        <w:autoSpaceDE w:val="0"/>
        <w:autoSpaceDN w:val="0"/>
        <w:adjustRightInd w:val="0"/>
        <w:spacing w:after="0" w:line="360" w:lineRule="auto"/>
        <w:jc w:val="both"/>
        <w:rPr>
          <w:rFonts w:ascii="Times New Roman" w:hAnsi="Times New Roman" w:cs="Times New Roman"/>
          <w:bCs/>
          <w:sz w:val="24"/>
          <w:szCs w:val="24"/>
        </w:rPr>
      </w:pPr>
    </w:p>
    <w:p w:rsidR="000F3185" w:rsidRDefault="000F3185" w:rsidP="000F3185">
      <w:pPr>
        <w:autoSpaceDE w:val="0"/>
        <w:autoSpaceDN w:val="0"/>
        <w:adjustRightInd w:val="0"/>
        <w:spacing w:after="0" w:line="360" w:lineRule="auto"/>
        <w:jc w:val="both"/>
        <w:rPr>
          <w:rFonts w:ascii="Times New Roman" w:hAnsi="Times New Roman" w:cs="Times New Roman"/>
          <w:bCs/>
          <w:sz w:val="24"/>
          <w:szCs w:val="24"/>
        </w:rPr>
      </w:pPr>
    </w:p>
    <w:p w:rsidR="000F3185" w:rsidRPr="00E650AC" w:rsidRDefault="000F3185" w:rsidP="000F3185">
      <w:pPr>
        <w:autoSpaceDE w:val="0"/>
        <w:autoSpaceDN w:val="0"/>
        <w:adjustRightInd w:val="0"/>
        <w:spacing w:after="0" w:line="360" w:lineRule="auto"/>
        <w:jc w:val="both"/>
        <w:rPr>
          <w:rFonts w:ascii="Times New Roman" w:hAnsi="Times New Roman" w:cs="Times New Roman"/>
          <w:bCs/>
          <w:sz w:val="24"/>
          <w:szCs w:val="24"/>
        </w:rPr>
      </w:pPr>
    </w:p>
    <w:p w:rsidR="00E650AC" w:rsidRDefault="00E650AC" w:rsidP="00776BE6">
      <w:pPr>
        <w:autoSpaceDE w:val="0"/>
        <w:autoSpaceDN w:val="0"/>
        <w:adjustRightInd w:val="0"/>
        <w:spacing w:after="0" w:line="360" w:lineRule="auto"/>
        <w:jc w:val="both"/>
        <w:rPr>
          <w:rFonts w:ascii="Times New Roman" w:hAnsi="Times New Roman" w:cs="Times New Roman"/>
          <w:b/>
          <w:bCs/>
          <w:sz w:val="28"/>
          <w:szCs w:val="28"/>
        </w:rPr>
      </w:pPr>
    </w:p>
    <w:p w:rsidR="00762DDA" w:rsidRPr="009F0D9F" w:rsidRDefault="00776BE6" w:rsidP="00776BE6">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С№1</w:t>
      </w:r>
      <w:proofErr w:type="gramStart"/>
      <w:r>
        <w:rPr>
          <w:rFonts w:ascii="Times New Roman" w:hAnsi="Times New Roman" w:cs="Times New Roman"/>
          <w:sz w:val="28"/>
          <w:szCs w:val="28"/>
        </w:rPr>
        <w:t xml:space="preserve"> </w:t>
      </w:r>
      <w:r w:rsidR="00762DDA" w:rsidRPr="009F0D9F">
        <w:rPr>
          <w:rFonts w:ascii="Times New Roman" w:hAnsi="Times New Roman" w:cs="Times New Roman"/>
          <w:sz w:val="28"/>
          <w:szCs w:val="28"/>
        </w:rPr>
        <w:t>В</w:t>
      </w:r>
      <w:proofErr w:type="gramEnd"/>
      <w:r w:rsidR="00762DDA" w:rsidRPr="009F0D9F">
        <w:rPr>
          <w:rFonts w:ascii="Times New Roman" w:hAnsi="Times New Roman" w:cs="Times New Roman"/>
          <w:sz w:val="28"/>
          <w:szCs w:val="28"/>
        </w:rPr>
        <w:t xml:space="preserve"> последние годы в обществе сложилось новое понимание </w:t>
      </w:r>
      <w:r w:rsidR="00762DDA" w:rsidRPr="009F0D9F">
        <w:rPr>
          <w:rFonts w:ascii="Times New Roman" w:hAnsi="Times New Roman" w:cs="Times New Roman"/>
          <w:b/>
          <w:i/>
          <w:sz w:val="28"/>
          <w:szCs w:val="28"/>
        </w:rPr>
        <w:t>главной цели образования: формирование личности, готовой к саморазвитию.</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xml:space="preserve">  Реализация этой цели требует выполнения целого комплекса </w:t>
      </w:r>
      <w:r w:rsidRPr="009F0D9F">
        <w:rPr>
          <w:rFonts w:ascii="Times New Roman" w:hAnsi="Times New Roman" w:cs="Times New Roman"/>
          <w:i/>
          <w:sz w:val="28"/>
          <w:szCs w:val="28"/>
        </w:rPr>
        <w:t>задач</w:t>
      </w:r>
      <w:r w:rsidRPr="009F0D9F">
        <w:rPr>
          <w:rFonts w:ascii="Times New Roman" w:hAnsi="Times New Roman" w:cs="Times New Roman"/>
          <w:sz w:val="28"/>
          <w:szCs w:val="28"/>
        </w:rPr>
        <w:t xml:space="preserve">, среди которых основными являются: </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-обучение деятельности - умению ставить цели, организовывать свою деятельность для их достижения и оценивать результаты своих действий;</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-формирование личностных качеств - ума, воли, чувств и эмоции, нравственных качеств, познавательных мотивов деятельности;</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-формирование картины мира, адекватной современному уровню знаний и уровню образовательной программы.</w:t>
      </w:r>
    </w:p>
    <w:p w:rsidR="00762DDA" w:rsidRPr="002869F0" w:rsidRDefault="00762DDA" w:rsidP="00762DDA">
      <w:pPr>
        <w:spacing w:before="120" w:after="12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Поэтому п</w:t>
      </w:r>
      <w:r w:rsidRPr="0095328E">
        <w:rPr>
          <w:rFonts w:ascii="Times New Roman" w:eastAsia="Calibri" w:hAnsi="Times New Roman" w:cs="Times New Roman"/>
          <w:sz w:val="28"/>
          <w:szCs w:val="28"/>
        </w:rPr>
        <w:t xml:space="preserve">ри разработке федеральных государственных стандартов второго поколения приоритетом начального общего и основного общего образования становится формирование </w:t>
      </w:r>
      <w:proofErr w:type="spellStart"/>
      <w:r w:rsidRPr="0095328E">
        <w:rPr>
          <w:rFonts w:ascii="Times New Roman" w:eastAsia="Calibri" w:hAnsi="Times New Roman" w:cs="Times New Roman"/>
          <w:sz w:val="28"/>
          <w:szCs w:val="28"/>
        </w:rPr>
        <w:t>общеучебных</w:t>
      </w:r>
      <w:proofErr w:type="spellEnd"/>
      <w:r w:rsidRPr="0095328E">
        <w:rPr>
          <w:rFonts w:ascii="Times New Roman" w:eastAsia="Calibri" w:hAnsi="Times New Roman" w:cs="Times New Roman"/>
          <w:sz w:val="28"/>
          <w:szCs w:val="28"/>
        </w:rPr>
        <w:t xml:space="preserve"> умений и</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навыков, а</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также способов деятельности, уровень освоения которых в значительной мере предопределяет успешность всего последующего обучения. В</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настоящее время все более актуальным в</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образовательном процессе становится использование в</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частные методики в</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рамках учебного предмета призывают решать проблемы, связанные с</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развитием у</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школьников умений и</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навыков самостоятельности и</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саморазвития. А</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это предполагает поиск новых форм и</w:t>
      </w:r>
      <w:r>
        <w:rPr>
          <w:rFonts w:ascii="Times New Roman" w:eastAsia="Calibri" w:hAnsi="Times New Roman" w:cs="Times New Roman"/>
          <w:sz w:val="28"/>
          <w:szCs w:val="28"/>
        </w:rPr>
        <w:t xml:space="preserve"> </w:t>
      </w:r>
      <w:r w:rsidRPr="0095328E">
        <w:rPr>
          <w:rFonts w:ascii="Times New Roman" w:eastAsia="Calibri" w:hAnsi="Times New Roman" w:cs="Times New Roman"/>
          <w:sz w:val="28"/>
          <w:szCs w:val="28"/>
        </w:rPr>
        <w:t>методов обучения, обновление содержания образования.</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xml:space="preserve">В соответствии с новыми образовательными стандартами изучение </w:t>
      </w:r>
      <w:r w:rsidRPr="002F48D3">
        <w:rPr>
          <w:rFonts w:ascii="Times New Roman" w:hAnsi="Times New Roman" w:cs="Times New Roman"/>
          <w:b/>
          <w:i/>
          <w:sz w:val="28"/>
          <w:szCs w:val="28"/>
        </w:rPr>
        <w:t>литературы</w:t>
      </w:r>
      <w:r w:rsidRPr="009F0D9F">
        <w:rPr>
          <w:rFonts w:ascii="Times New Roman" w:hAnsi="Times New Roman" w:cs="Times New Roman"/>
          <w:sz w:val="28"/>
          <w:szCs w:val="28"/>
        </w:rPr>
        <w:t xml:space="preserve"> в школе направлено на достижение следующих </w:t>
      </w:r>
      <w:r w:rsidRPr="009F0D9F">
        <w:rPr>
          <w:rFonts w:ascii="Times New Roman" w:hAnsi="Times New Roman" w:cs="Times New Roman"/>
          <w:b/>
          <w:sz w:val="28"/>
          <w:szCs w:val="28"/>
        </w:rPr>
        <w:t>целей</w:t>
      </w:r>
      <w:r w:rsidRPr="009F0D9F">
        <w:rPr>
          <w:rFonts w:ascii="Times New Roman" w:hAnsi="Times New Roman" w:cs="Times New Roman"/>
          <w:sz w:val="28"/>
          <w:szCs w:val="28"/>
        </w:rPr>
        <w:t>, выполнение которых должно способствовать приобретению учащимися общекультурной литературной компетентности, ценностно-мировоззренческой, читательской и речевой:</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развитие интеллектуальных и творческих способностей учащихся, необходимых для успешной социализации и самореализации личности;</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постижение учащимися вершинных произведений отечественной и мировой литературы;</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овладение важнейшими универсальными учебными действиями;</w:t>
      </w:r>
    </w:p>
    <w:p w:rsidR="00762DDA" w:rsidRPr="00F76F78"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xml:space="preserve">- использование опыта общения с произведениями художественной литературы в повседневной жизни и учебной деятельности, речевом </w:t>
      </w:r>
      <w:r w:rsidRPr="00F76F78">
        <w:rPr>
          <w:rFonts w:ascii="Times New Roman" w:hAnsi="Times New Roman" w:cs="Times New Roman"/>
          <w:sz w:val="28"/>
          <w:szCs w:val="28"/>
        </w:rPr>
        <w:t>самосовершенствовании.</w:t>
      </w:r>
    </w:p>
    <w:p w:rsidR="00762DDA" w:rsidRDefault="00762DDA" w:rsidP="00762DDA">
      <w:pPr>
        <w:pStyle w:val="a3"/>
        <w:spacing w:before="0" w:beforeAutospacing="0" w:after="0" w:afterAutospacing="0" w:line="360" w:lineRule="auto"/>
        <w:ind w:firstLine="709"/>
        <w:jc w:val="both"/>
        <w:rPr>
          <w:sz w:val="28"/>
          <w:szCs w:val="28"/>
        </w:rPr>
      </w:pPr>
      <w:r w:rsidRPr="00F76F78">
        <w:rPr>
          <w:sz w:val="28"/>
          <w:szCs w:val="28"/>
        </w:rPr>
        <w:t xml:space="preserve">Для достижения данных целей </w:t>
      </w:r>
      <w:r w:rsidRPr="00F76F78">
        <w:rPr>
          <w:rFonts w:eastAsia="Calibri"/>
          <w:sz w:val="28"/>
          <w:szCs w:val="28"/>
        </w:rPr>
        <w:t>в основу</w:t>
      </w:r>
      <w:r w:rsidRPr="0095328E">
        <w:rPr>
          <w:rFonts w:eastAsia="Calibri"/>
          <w:sz w:val="28"/>
          <w:szCs w:val="28"/>
        </w:rPr>
        <w:t xml:space="preserve"> ФГОС положен </w:t>
      </w:r>
      <w:proofErr w:type="spellStart"/>
      <w:r w:rsidRPr="0095328E">
        <w:rPr>
          <w:rFonts w:eastAsia="Calibri"/>
          <w:sz w:val="28"/>
          <w:szCs w:val="28"/>
        </w:rPr>
        <w:t>системно-деятельностный</w:t>
      </w:r>
      <w:proofErr w:type="spellEnd"/>
      <w:r w:rsidRPr="0095328E">
        <w:rPr>
          <w:rFonts w:eastAsia="Calibri"/>
          <w:sz w:val="28"/>
          <w:szCs w:val="28"/>
        </w:rPr>
        <w:t xml:space="preserve"> подход к обучению читательской грамотности на уроках русского языка и литературы. Он обеспечивает активную учебно-познавательную деятельность учащихся, формирует готовность к самореализации, организует учебное сотрудничество </w:t>
      </w:r>
      <w:proofErr w:type="gramStart"/>
      <w:r w:rsidRPr="0095328E">
        <w:rPr>
          <w:rFonts w:eastAsia="Calibri"/>
          <w:sz w:val="28"/>
          <w:szCs w:val="28"/>
        </w:rPr>
        <w:t>с</w:t>
      </w:r>
      <w:r>
        <w:rPr>
          <w:rFonts w:eastAsia="Calibri"/>
          <w:sz w:val="28"/>
          <w:szCs w:val="28"/>
        </w:rPr>
        <w:t>о</w:t>
      </w:r>
      <w:proofErr w:type="gramEnd"/>
      <w:r w:rsidRPr="0095328E">
        <w:rPr>
          <w:rFonts w:eastAsia="Calibri"/>
          <w:sz w:val="28"/>
          <w:szCs w:val="28"/>
        </w:rPr>
        <w:t xml:space="preserve"> взрослыми и сверстниками  в познавательной деятельности.</w:t>
      </w:r>
      <w:r w:rsidRPr="001F606A">
        <w:rPr>
          <w:rFonts w:eastAsia="Calibri"/>
          <w:sz w:val="28"/>
          <w:szCs w:val="28"/>
        </w:rPr>
        <w:t xml:space="preserve"> </w:t>
      </w:r>
      <w:r w:rsidRPr="001F606A">
        <w:rPr>
          <w:sz w:val="28"/>
          <w:szCs w:val="28"/>
        </w:rPr>
        <w:t xml:space="preserve">Так при использовании </w:t>
      </w:r>
      <w:proofErr w:type="spellStart"/>
      <w:r w:rsidRPr="001F606A">
        <w:rPr>
          <w:sz w:val="28"/>
          <w:szCs w:val="28"/>
        </w:rPr>
        <w:t>деятельностного</w:t>
      </w:r>
      <w:proofErr w:type="spellEnd"/>
      <w:r w:rsidRPr="001F606A">
        <w:rPr>
          <w:sz w:val="28"/>
          <w:szCs w:val="28"/>
        </w:rPr>
        <w:t xml:space="preserve"> подхода при изучении</w:t>
      </w:r>
      <w:r w:rsidRPr="001F606A">
        <w:rPr>
          <w:b/>
          <w:sz w:val="28"/>
          <w:szCs w:val="28"/>
        </w:rPr>
        <w:t xml:space="preserve"> </w:t>
      </w:r>
      <w:r w:rsidRPr="001F606A">
        <w:rPr>
          <w:sz w:val="28"/>
          <w:szCs w:val="28"/>
        </w:rPr>
        <w:t>литературы</w:t>
      </w:r>
      <w:r w:rsidRPr="001F606A">
        <w:rPr>
          <w:b/>
          <w:sz w:val="28"/>
          <w:szCs w:val="28"/>
        </w:rPr>
        <w:t xml:space="preserve"> формируется</w:t>
      </w:r>
      <w:r w:rsidRPr="001F606A">
        <w:rPr>
          <w:sz w:val="28"/>
          <w:szCs w:val="28"/>
        </w:rPr>
        <w:t xml:space="preserve"> </w:t>
      </w:r>
      <w:r w:rsidRPr="001F606A">
        <w:rPr>
          <w:b/>
          <w:sz w:val="28"/>
          <w:szCs w:val="28"/>
        </w:rPr>
        <w:t>у учащихся</w:t>
      </w:r>
      <w:r w:rsidRPr="001F606A">
        <w:rPr>
          <w:sz w:val="28"/>
          <w:szCs w:val="28"/>
        </w:rPr>
        <w:t xml:space="preserve"> как читательская, так и речевая компетентность, способность к творческому чтению и осмыслению литературного произведения на личностном уровне, умение вести диалог, аргументировано выстраивать систему доказательств с учетом адресата. Формируются и такие качества личности</w:t>
      </w:r>
      <w:r>
        <w:rPr>
          <w:sz w:val="28"/>
          <w:szCs w:val="28"/>
        </w:rPr>
        <w:t>,</w:t>
      </w:r>
      <w:r w:rsidRPr="001F606A">
        <w:rPr>
          <w:sz w:val="28"/>
          <w:szCs w:val="28"/>
        </w:rPr>
        <w:t xml:space="preserve"> как терпимость и принятие чужого мнения, умение слушать и понимать другого</w:t>
      </w:r>
      <w:r>
        <w:rPr>
          <w:sz w:val="28"/>
          <w:szCs w:val="28"/>
        </w:rPr>
        <w:t xml:space="preserve">. </w:t>
      </w:r>
      <w:r w:rsidRPr="0095328E">
        <w:rPr>
          <w:rFonts w:eastAsia="Calibri"/>
          <w:sz w:val="28"/>
          <w:szCs w:val="28"/>
        </w:rPr>
        <w:t xml:space="preserve">Отсюда вытекает актуальность реализации </w:t>
      </w:r>
      <w:proofErr w:type="spellStart"/>
      <w:r w:rsidRPr="0095328E">
        <w:rPr>
          <w:rFonts w:eastAsia="Calibri"/>
          <w:sz w:val="28"/>
          <w:szCs w:val="28"/>
        </w:rPr>
        <w:t>системно-деятельностного</w:t>
      </w:r>
      <w:proofErr w:type="spellEnd"/>
      <w:r w:rsidRPr="0095328E">
        <w:rPr>
          <w:rFonts w:eastAsia="Calibri"/>
          <w:sz w:val="28"/>
          <w:szCs w:val="28"/>
        </w:rPr>
        <w:t xml:space="preserve"> подхода в преподавании русского языка и литературы</w:t>
      </w:r>
      <w:r>
        <w:rPr>
          <w:rFonts w:eastAsia="Calibri"/>
          <w:sz w:val="28"/>
          <w:szCs w:val="28"/>
        </w:rPr>
        <w:t xml:space="preserve">, так как сегодня </w:t>
      </w:r>
      <w:r w:rsidRPr="0095328E">
        <w:rPr>
          <w:rFonts w:eastAsia="Calibri"/>
          <w:b/>
          <w:bCs/>
          <w:sz w:val="28"/>
          <w:szCs w:val="28"/>
        </w:rPr>
        <w:t xml:space="preserve">важно </w:t>
      </w:r>
      <w:r>
        <w:rPr>
          <w:rFonts w:eastAsia="Calibri"/>
          <w:sz w:val="28"/>
          <w:szCs w:val="28"/>
        </w:rPr>
        <w:t xml:space="preserve">не </w:t>
      </w:r>
      <w:r w:rsidRPr="0095328E">
        <w:rPr>
          <w:rFonts w:eastAsia="Calibri"/>
          <w:sz w:val="28"/>
          <w:szCs w:val="28"/>
        </w:rPr>
        <w:t xml:space="preserve">только дать ребенку как можно больший багаж знаний, </w:t>
      </w:r>
      <w:r>
        <w:rPr>
          <w:rFonts w:eastAsia="Calibri"/>
          <w:sz w:val="28"/>
          <w:szCs w:val="28"/>
        </w:rPr>
        <w:t xml:space="preserve">но и </w:t>
      </w:r>
      <w:r w:rsidRPr="0095328E">
        <w:rPr>
          <w:rFonts w:eastAsia="Calibri"/>
          <w:b/>
          <w:bCs/>
          <w:sz w:val="28"/>
          <w:szCs w:val="28"/>
        </w:rPr>
        <w:t xml:space="preserve">обеспечить его общекультурное, личностное </w:t>
      </w:r>
      <w:r w:rsidRPr="0095328E">
        <w:rPr>
          <w:rFonts w:eastAsia="Calibri"/>
          <w:sz w:val="28"/>
          <w:szCs w:val="28"/>
        </w:rPr>
        <w:t xml:space="preserve">и </w:t>
      </w:r>
      <w:r w:rsidRPr="0095328E">
        <w:rPr>
          <w:rFonts w:eastAsia="Calibri"/>
          <w:b/>
          <w:bCs/>
          <w:sz w:val="28"/>
          <w:szCs w:val="28"/>
        </w:rPr>
        <w:t xml:space="preserve">познавательное развитие, вооружить таким важным умением, как умение учиться. </w:t>
      </w:r>
      <w:r w:rsidRPr="00F76F78">
        <w:rPr>
          <w:rFonts w:eastAsia="Calibri"/>
          <w:sz w:val="28"/>
          <w:szCs w:val="28"/>
        </w:rPr>
        <w:t xml:space="preserve">По сути, это и есть главная задача новых образовательных стандартов, которые призваны реализовать развивающий потенциал общего среднего образования. </w:t>
      </w:r>
      <w:r w:rsidRPr="00F76F78">
        <w:rPr>
          <w:sz w:val="28"/>
          <w:szCs w:val="28"/>
        </w:rPr>
        <w:t>Основной же задачей учителя является организация учебной деятельности таким образо</w:t>
      </w:r>
      <w:r w:rsidR="00224A2A">
        <w:rPr>
          <w:sz w:val="28"/>
          <w:szCs w:val="28"/>
        </w:rPr>
        <w:t>м, чтобы у учащихся сформировала</w:t>
      </w:r>
      <w:r w:rsidRPr="00F76F78">
        <w:rPr>
          <w:sz w:val="28"/>
          <w:szCs w:val="28"/>
        </w:rPr>
        <w:t>сь потребность в осуществлении творческого преобразования учебного материала с целью овладения новыми знаниями.</w:t>
      </w:r>
    </w:p>
    <w:p w:rsidR="00762DDA" w:rsidRDefault="00762DDA" w:rsidP="00762DDA">
      <w:pPr>
        <w:spacing w:before="120" w:after="120" w:line="360" w:lineRule="auto"/>
        <w:ind w:firstLine="851"/>
        <w:jc w:val="both"/>
        <w:rPr>
          <w:rFonts w:ascii="Times New Roman" w:eastAsia="Calibri" w:hAnsi="Times New Roman" w:cs="Times New Roman"/>
          <w:b/>
          <w:bCs/>
          <w:sz w:val="28"/>
          <w:szCs w:val="28"/>
        </w:rPr>
      </w:pPr>
      <w:proofErr w:type="spellStart"/>
      <w:r w:rsidRPr="0095328E">
        <w:rPr>
          <w:rFonts w:ascii="Times New Roman" w:eastAsia="Calibri" w:hAnsi="Times New Roman" w:cs="Times New Roman"/>
          <w:b/>
          <w:bCs/>
          <w:sz w:val="28"/>
          <w:szCs w:val="28"/>
        </w:rPr>
        <w:t>Деятельностный</w:t>
      </w:r>
      <w:proofErr w:type="spellEnd"/>
      <w:r w:rsidRPr="0095328E">
        <w:rPr>
          <w:rFonts w:ascii="Times New Roman" w:eastAsia="Calibri" w:hAnsi="Times New Roman" w:cs="Times New Roman"/>
          <w:b/>
          <w:bCs/>
          <w:sz w:val="28"/>
          <w:szCs w:val="28"/>
        </w:rPr>
        <w:t xml:space="preserve"> подход – это метод обучения, при котором реб</w:t>
      </w:r>
      <w:r w:rsidRPr="0095328E">
        <w:rPr>
          <w:rFonts w:ascii="Calibri" w:eastAsia="Calibri" w:hAnsi="Calibri" w:cs="Times New Roman"/>
          <w:b/>
          <w:bCs/>
          <w:sz w:val="28"/>
          <w:szCs w:val="28"/>
        </w:rPr>
        <w:t>ѐ</w:t>
      </w:r>
      <w:r w:rsidRPr="0095328E">
        <w:rPr>
          <w:rFonts w:ascii="Times New Roman" w:eastAsia="Calibri" w:hAnsi="Times New Roman" w:cs="Times New Roman"/>
          <w:b/>
          <w:bCs/>
          <w:sz w:val="28"/>
          <w:szCs w:val="28"/>
        </w:rPr>
        <w:t xml:space="preserve">нок не получает знания в готовом виде, а добывает их сам в процессе собственной учебно-познавательной деятельности. </w:t>
      </w:r>
    </w:p>
    <w:p w:rsidR="0084232D" w:rsidRDefault="00762DDA" w:rsidP="0084232D">
      <w:pPr>
        <w:spacing w:before="120" w:after="120" w:line="360" w:lineRule="auto"/>
        <w:ind w:firstLine="851"/>
        <w:jc w:val="both"/>
        <w:rPr>
          <w:rFonts w:ascii="Times New Roman" w:eastAsia="Calibri" w:hAnsi="Times New Roman" w:cs="Times New Roman"/>
          <w:sz w:val="28"/>
          <w:szCs w:val="28"/>
        </w:rPr>
      </w:pPr>
      <w:r w:rsidRPr="00762DDA">
        <w:rPr>
          <w:rFonts w:ascii="Times New Roman" w:eastAsia="Calibri" w:hAnsi="Times New Roman" w:cs="Times New Roman"/>
          <w:sz w:val="28"/>
          <w:szCs w:val="28"/>
        </w:rPr>
        <w:t>При изучении литературы</w:t>
      </w:r>
      <w:r>
        <w:rPr>
          <w:rFonts w:ascii="Times New Roman" w:eastAsia="Calibri" w:hAnsi="Times New Roman" w:cs="Times New Roman"/>
          <w:sz w:val="28"/>
          <w:szCs w:val="28"/>
        </w:rPr>
        <w:t xml:space="preserve"> необходимо </w:t>
      </w:r>
      <w:r w:rsidRPr="00762DDA">
        <w:rPr>
          <w:rFonts w:ascii="Times New Roman" w:eastAsia="Calibri" w:hAnsi="Times New Roman" w:cs="Times New Roman"/>
          <w:sz w:val="28"/>
          <w:szCs w:val="28"/>
        </w:rPr>
        <w:t xml:space="preserve"> говорить о </w:t>
      </w:r>
      <w:proofErr w:type="spellStart"/>
      <w:r w:rsidRPr="00762DDA">
        <w:rPr>
          <w:rFonts w:ascii="Times New Roman" w:eastAsia="Calibri" w:hAnsi="Times New Roman" w:cs="Times New Roman"/>
          <w:sz w:val="28"/>
          <w:szCs w:val="28"/>
          <w:u w:val="single"/>
        </w:rPr>
        <w:t>коммуникативно-деятельностном</w:t>
      </w:r>
      <w:proofErr w:type="spellEnd"/>
      <w:r w:rsidRPr="00762DDA">
        <w:rPr>
          <w:rFonts w:ascii="Times New Roman" w:eastAsia="Calibri" w:hAnsi="Times New Roman" w:cs="Times New Roman"/>
          <w:sz w:val="28"/>
          <w:szCs w:val="28"/>
          <w:u w:val="single"/>
        </w:rPr>
        <w:t xml:space="preserve"> подходе.</w:t>
      </w:r>
    </w:p>
    <w:p w:rsidR="0084232D" w:rsidRDefault="00762DDA" w:rsidP="0084232D">
      <w:pPr>
        <w:spacing w:before="120" w:after="120" w:line="360" w:lineRule="auto"/>
        <w:ind w:firstLine="851"/>
        <w:jc w:val="both"/>
        <w:rPr>
          <w:rFonts w:ascii="Times New Roman" w:eastAsia="Calibri" w:hAnsi="Times New Roman" w:cs="Times New Roman"/>
          <w:sz w:val="28"/>
          <w:szCs w:val="28"/>
        </w:rPr>
      </w:pPr>
      <w:proofErr w:type="spellStart"/>
      <w:r w:rsidRPr="00762DDA">
        <w:rPr>
          <w:rFonts w:ascii="Times New Roman" w:eastAsia="Calibri" w:hAnsi="Times New Roman" w:cs="Times New Roman"/>
          <w:b/>
          <w:bCs/>
          <w:sz w:val="28"/>
          <w:szCs w:val="28"/>
        </w:rPr>
        <w:t>Коммуникативно-деятельностный</w:t>
      </w:r>
      <w:proofErr w:type="spellEnd"/>
      <w:r w:rsidRPr="00762DDA">
        <w:rPr>
          <w:rFonts w:ascii="Times New Roman" w:eastAsia="Calibri" w:hAnsi="Times New Roman" w:cs="Times New Roman"/>
          <w:b/>
          <w:bCs/>
          <w:sz w:val="28"/>
          <w:szCs w:val="28"/>
        </w:rPr>
        <w:t xml:space="preserve"> подход </w:t>
      </w:r>
      <w:r w:rsidRPr="00762DDA">
        <w:rPr>
          <w:rFonts w:ascii="Times New Roman" w:eastAsia="Calibri" w:hAnsi="Times New Roman" w:cs="Times New Roman"/>
          <w:sz w:val="28"/>
          <w:szCs w:val="28"/>
        </w:rPr>
        <w:t xml:space="preserve">предполагает такую организацию учебного процесса, в которой на первый план выдвигается </w:t>
      </w:r>
      <w:proofErr w:type="spellStart"/>
      <w:r w:rsidRPr="00762DDA">
        <w:rPr>
          <w:rFonts w:ascii="Times New Roman" w:eastAsia="Calibri" w:hAnsi="Times New Roman" w:cs="Times New Roman"/>
          <w:sz w:val="28"/>
          <w:szCs w:val="28"/>
        </w:rPr>
        <w:t>деятельностное</w:t>
      </w:r>
      <w:proofErr w:type="spellEnd"/>
      <w:r w:rsidRPr="00762DDA">
        <w:rPr>
          <w:rFonts w:ascii="Times New Roman" w:eastAsia="Calibri" w:hAnsi="Times New Roman" w:cs="Times New Roman"/>
          <w:sz w:val="28"/>
          <w:szCs w:val="28"/>
        </w:rPr>
        <w:t xml:space="preserve"> общение учащихся с учителем и между собой, учебное сотрудничество всех участников урока.</w:t>
      </w:r>
    </w:p>
    <w:p w:rsidR="00762DDA" w:rsidRPr="0095328E" w:rsidRDefault="00762DDA" w:rsidP="0084232D">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sz w:val="28"/>
          <w:szCs w:val="28"/>
        </w:rPr>
        <w:t xml:space="preserve">Реализация технологии </w:t>
      </w:r>
      <w:proofErr w:type="spellStart"/>
      <w:r w:rsidRPr="0095328E">
        <w:rPr>
          <w:rFonts w:ascii="Times New Roman" w:eastAsia="Calibri" w:hAnsi="Times New Roman" w:cs="Times New Roman"/>
          <w:sz w:val="28"/>
          <w:szCs w:val="28"/>
        </w:rPr>
        <w:t>деятельностного</w:t>
      </w:r>
      <w:proofErr w:type="spellEnd"/>
      <w:r w:rsidRPr="0095328E">
        <w:rPr>
          <w:rFonts w:ascii="Times New Roman" w:eastAsia="Calibri" w:hAnsi="Times New Roman" w:cs="Times New Roman"/>
          <w:sz w:val="28"/>
          <w:szCs w:val="28"/>
        </w:rPr>
        <w:t xml:space="preserve"> метода в практическом преподавании обеспечивается следующей </w:t>
      </w:r>
      <w:r w:rsidRPr="0095328E">
        <w:rPr>
          <w:rFonts w:ascii="Times New Roman" w:eastAsia="Calibri" w:hAnsi="Times New Roman" w:cs="Times New Roman"/>
          <w:b/>
          <w:bCs/>
          <w:sz w:val="28"/>
          <w:szCs w:val="28"/>
        </w:rPr>
        <w:t xml:space="preserve">системой дидактических принципов: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1) Принцип деятельности </w:t>
      </w:r>
      <w:r w:rsidRPr="0095328E">
        <w:rPr>
          <w:rFonts w:ascii="Times New Roman" w:eastAsia="Calibri" w:hAnsi="Times New Roman" w:cs="Times New Roman"/>
          <w:sz w:val="28"/>
          <w:szCs w:val="28"/>
        </w:rP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95328E">
        <w:rPr>
          <w:rFonts w:ascii="Times New Roman" w:eastAsia="Calibri" w:hAnsi="Times New Roman" w:cs="Times New Roman"/>
          <w:sz w:val="28"/>
          <w:szCs w:val="28"/>
        </w:rPr>
        <w:t>деятельностных</w:t>
      </w:r>
      <w:proofErr w:type="spellEnd"/>
      <w:r w:rsidRPr="0095328E">
        <w:rPr>
          <w:rFonts w:ascii="Times New Roman" w:eastAsia="Calibri" w:hAnsi="Times New Roman" w:cs="Times New Roman"/>
          <w:sz w:val="28"/>
          <w:szCs w:val="28"/>
        </w:rPr>
        <w:t xml:space="preserve"> способностей, </w:t>
      </w:r>
      <w:proofErr w:type="spellStart"/>
      <w:r w:rsidRPr="0095328E">
        <w:rPr>
          <w:rFonts w:ascii="Times New Roman" w:eastAsia="Calibri" w:hAnsi="Times New Roman" w:cs="Times New Roman"/>
          <w:sz w:val="28"/>
          <w:szCs w:val="28"/>
        </w:rPr>
        <w:t>общеучебных</w:t>
      </w:r>
      <w:proofErr w:type="spellEnd"/>
      <w:r w:rsidRPr="0095328E">
        <w:rPr>
          <w:rFonts w:ascii="Times New Roman" w:eastAsia="Calibri" w:hAnsi="Times New Roman" w:cs="Times New Roman"/>
          <w:sz w:val="28"/>
          <w:szCs w:val="28"/>
        </w:rPr>
        <w:t xml:space="preserve"> умений.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2) Принцип непрерывности </w:t>
      </w:r>
      <w:r w:rsidRPr="0095328E">
        <w:rPr>
          <w:rFonts w:ascii="Times New Roman" w:eastAsia="Calibri" w:hAnsi="Times New Roman" w:cs="Times New Roman"/>
          <w:sz w:val="28"/>
          <w:szCs w:val="28"/>
        </w:rPr>
        <w:t xml:space="preserve">–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3) Принцип целостности </w:t>
      </w:r>
      <w:r w:rsidRPr="0095328E">
        <w:rPr>
          <w:rFonts w:ascii="Times New Roman" w:eastAsia="Calibri" w:hAnsi="Times New Roman" w:cs="Times New Roman"/>
          <w:sz w:val="28"/>
          <w:szCs w:val="28"/>
        </w:rPr>
        <w:t xml:space="preserve">– предполагает формирование учащимися обобщенного системного представления о мире (природе, обществе, самом себе, </w:t>
      </w:r>
      <w:proofErr w:type="spellStart"/>
      <w:r w:rsidRPr="0095328E">
        <w:rPr>
          <w:rFonts w:ascii="Times New Roman" w:eastAsia="Calibri" w:hAnsi="Times New Roman" w:cs="Times New Roman"/>
          <w:sz w:val="28"/>
          <w:szCs w:val="28"/>
        </w:rPr>
        <w:t>социокультурном</w:t>
      </w:r>
      <w:proofErr w:type="spellEnd"/>
      <w:r w:rsidRPr="0095328E">
        <w:rPr>
          <w:rFonts w:ascii="Times New Roman" w:eastAsia="Calibri" w:hAnsi="Times New Roman" w:cs="Times New Roman"/>
          <w:sz w:val="28"/>
          <w:szCs w:val="28"/>
        </w:rPr>
        <w:t xml:space="preserve"> мире и мире деятельности, о роли и месте каждой науки в системе наук).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4) Принцип минимакса </w:t>
      </w:r>
      <w:r w:rsidRPr="0095328E">
        <w:rPr>
          <w:rFonts w:ascii="Times New Roman" w:eastAsia="Calibri" w:hAnsi="Times New Roman" w:cs="Times New Roman"/>
          <w:sz w:val="28"/>
          <w:szCs w:val="28"/>
        </w:rPr>
        <w:t xml:space="preserve">–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5) Принцип психологической комфортности </w:t>
      </w:r>
      <w:r w:rsidRPr="0095328E">
        <w:rPr>
          <w:rFonts w:ascii="Times New Roman" w:eastAsia="Calibri" w:hAnsi="Times New Roman" w:cs="Times New Roman"/>
          <w:sz w:val="28"/>
          <w:szCs w:val="28"/>
        </w:rPr>
        <w:t xml:space="preserve">– предполагает снятие всех </w:t>
      </w:r>
      <w:proofErr w:type="spellStart"/>
      <w:r w:rsidRPr="0095328E">
        <w:rPr>
          <w:rFonts w:ascii="Times New Roman" w:eastAsia="Calibri" w:hAnsi="Times New Roman" w:cs="Times New Roman"/>
          <w:sz w:val="28"/>
          <w:szCs w:val="28"/>
        </w:rPr>
        <w:t>стрессообразующих</w:t>
      </w:r>
      <w:proofErr w:type="spellEnd"/>
      <w:r w:rsidRPr="0095328E">
        <w:rPr>
          <w:rFonts w:ascii="Times New Roman" w:eastAsia="Calibri" w:hAnsi="Times New Roman" w:cs="Times New Roman"/>
          <w:sz w:val="28"/>
          <w:szCs w:val="28"/>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 </w:t>
      </w:r>
    </w:p>
    <w:p w:rsidR="00762DDA" w:rsidRPr="0095328E" w:rsidRDefault="00762DDA" w:rsidP="00762DDA">
      <w:pPr>
        <w:spacing w:before="120" w:after="120" w:line="360" w:lineRule="auto"/>
        <w:ind w:firstLine="851"/>
        <w:jc w:val="both"/>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6) Принцип вариативности </w:t>
      </w:r>
      <w:r w:rsidRPr="0095328E">
        <w:rPr>
          <w:rFonts w:ascii="Times New Roman" w:eastAsia="Calibri" w:hAnsi="Times New Roman" w:cs="Times New Roman"/>
          <w:sz w:val="28"/>
          <w:szCs w:val="28"/>
        </w:rPr>
        <w:t xml:space="preserve">– предполагает формирование учащимися способностей к систематическому перебору вариантов и адекватному принятию решений в ситуациях выбора. </w:t>
      </w:r>
    </w:p>
    <w:p w:rsidR="00762DDA" w:rsidRDefault="00762DDA" w:rsidP="00762DDA">
      <w:pPr>
        <w:rPr>
          <w:rFonts w:ascii="Times New Roman" w:eastAsia="Calibri" w:hAnsi="Times New Roman" w:cs="Times New Roman"/>
          <w:sz w:val="28"/>
          <w:szCs w:val="28"/>
        </w:rPr>
      </w:pPr>
      <w:r w:rsidRPr="0095328E">
        <w:rPr>
          <w:rFonts w:ascii="Times New Roman" w:eastAsia="Calibri" w:hAnsi="Times New Roman" w:cs="Times New Roman"/>
          <w:b/>
          <w:bCs/>
          <w:sz w:val="28"/>
          <w:szCs w:val="28"/>
        </w:rPr>
        <w:t xml:space="preserve">7) Принцип творчества </w:t>
      </w:r>
      <w:r w:rsidRPr="0095328E">
        <w:rPr>
          <w:rFonts w:ascii="Times New Roman" w:eastAsia="Calibri" w:hAnsi="Times New Roman" w:cs="Times New Roman"/>
          <w:sz w:val="28"/>
          <w:szCs w:val="28"/>
        </w:rP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762DDA" w:rsidRPr="00F76F78"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F76F78">
        <w:rPr>
          <w:rFonts w:ascii="Times New Roman" w:hAnsi="Times New Roman" w:cs="Times New Roman"/>
          <w:sz w:val="28"/>
          <w:szCs w:val="28"/>
        </w:rPr>
        <w:t xml:space="preserve">При </w:t>
      </w:r>
      <w:proofErr w:type="spellStart"/>
      <w:r w:rsidRPr="00F76F78">
        <w:rPr>
          <w:rFonts w:ascii="Times New Roman" w:hAnsi="Times New Roman" w:cs="Times New Roman"/>
          <w:sz w:val="28"/>
          <w:szCs w:val="28"/>
        </w:rPr>
        <w:t>деятельностном</w:t>
      </w:r>
      <w:proofErr w:type="spellEnd"/>
      <w:r w:rsidRPr="00F76F78">
        <w:rPr>
          <w:rFonts w:ascii="Times New Roman" w:hAnsi="Times New Roman" w:cs="Times New Roman"/>
          <w:sz w:val="28"/>
          <w:szCs w:val="28"/>
        </w:rPr>
        <w:t xml:space="preserve"> подходе </w:t>
      </w:r>
      <w:r w:rsidRPr="00F76F78">
        <w:rPr>
          <w:rFonts w:ascii="Times New Roman" w:hAnsi="Times New Roman" w:cs="Times New Roman"/>
          <w:b/>
          <w:sz w:val="28"/>
          <w:szCs w:val="28"/>
        </w:rPr>
        <w:t xml:space="preserve">ученик </w:t>
      </w:r>
      <w:r w:rsidRPr="00F76F78">
        <w:rPr>
          <w:rFonts w:ascii="Times New Roman" w:hAnsi="Times New Roman" w:cs="Times New Roman"/>
          <w:sz w:val="28"/>
          <w:szCs w:val="28"/>
        </w:rPr>
        <w:t xml:space="preserve">превращается </w:t>
      </w:r>
      <w:r w:rsidRPr="00F76F78">
        <w:rPr>
          <w:rFonts w:ascii="Times New Roman" w:hAnsi="Times New Roman" w:cs="Times New Roman"/>
          <w:b/>
          <w:sz w:val="28"/>
          <w:szCs w:val="28"/>
        </w:rPr>
        <w:t>в субъект</w:t>
      </w:r>
      <w:r w:rsidRPr="00F76F78">
        <w:rPr>
          <w:rFonts w:ascii="Times New Roman" w:hAnsi="Times New Roman" w:cs="Times New Roman"/>
          <w:sz w:val="28"/>
          <w:szCs w:val="28"/>
        </w:rPr>
        <w:t xml:space="preserve"> собственной деятельности. Педагогический процесс протекает в форме </w:t>
      </w:r>
      <w:proofErr w:type="spellStart"/>
      <w:r w:rsidRPr="00F76F78">
        <w:rPr>
          <w:rFonts w:ascii="Times New Roman" w:hAnsi="Times New Roman" w:cs="Times New Roman"/>
          <w:sz w:val="28"/>
          <w:szCs w:val="28"/>
        </w:rPr>
        <w:t>сотворческого</w:t>
      </w:r>
      <w:proofErr w:type="spellEnd"/>
      <w:r w:rsidRPr="00F76F78">
        <w:rPr>
          <w:rFonts w:ascii="Times New Roman" w:hAnsi="Times New Roman" w:cs="Times New Roman"/>
          <w:sz w:val="28"/>
          <w:szCs w:val="28"/>
        </w:rPr>
        <w:t xml:space="preserve"> поиска учеником и учителем решения не ряда отдельных задач, а вечных, общечеловеческих и мировых проблем. Вместо передачи суммы знаний – </w:t>
      </w:r>
      <w:r w:rsidRPr="00F76F78">
        <w:rPr>
          <w:rFonts w:ascii="Times New Roman" w:hAnsi="Times New Roman" w:cs="Times New Roman"/>
          <w:b/>
          <w:sz w:val="28"/>
          <w:szCs w:val="28"/>
        </w:rPr>
        <w:t>развитие личности учащегося на основе способов</w:t>
      </w:r>
      <w:r w:rsidRPr="00F76F78">
        <w:rPr>
          <w:rFonts w:ascii="Times New Roman" w:hAnsi="Times New Roman" w:cs="Times New Roman"/>
          <w:sz w:val="28"/>
          <w:szCs w:val="28"/>
        </w:rPr>
        <w:t xml:space="preserve"> </w:t>
      </w:r>
      <w:r w:rsidRPr="00F76F78">
        <w:rPr>
          <w:rFonts w:ascii="Times New Roman" w:hAnsi="Times New Roman" w:cs="Times New Roman"/>
          <w:b/>
          <w:sz w:val="28"/>
          <w:szCs w:val="28"/>
        </w:rPr>
        <w:t>деятельности.</w:t>
      </w:r>
    </w:p>
    <w:p w:rsidR="00762DDA" w:rsidRDefault="00762DDA" w:rsidP="00762DDA">
      <w:pPr>
        <w:pStyle w:val="a3"/>
        <w:spacing w:before="0" w:beforeAutospacing="0" w:after="0" w:afterAutospacing="0" w:line="360" w:lineRule="auto"/>
        <w:ind w:firstLine="709"/>
        <w:jc w:val="both"/>
        <w:rPr>
          <w:sz w:val="28"/>
          <w:szCs w:val="28"/>
        </w:rPr>
      </w:pPr>
      <w:r w:rsidRPr="00F76F78">
        <w:rPr>
          <w:sz w:val="28"/>
          <w:szCs w:val="28"/>
        </w:rPr>
        <w:tab/>
        <w:t xml:space="preserve">Из особенностей организации учебного процесса при </w:t>
      </w:r>
      <w:proofErr w:type="spellStart"/>
      <w:r w:rsidRPr="00F76F78">
        <w:rPr>
          <w:sz w:val="28"/>
          <w:szCs w:val="28"/>
        </w:rPr>
        <w:t>деятельностном</w:t>
      </w:r>
      <w:proofErr w:type="spellEnd"/>
      <w:r w:rsidRPr="00F76F78">
        <w:rPr>
          <w:sz w:val="28"/>
          <w:szCs w:val="28"/>
        </w:rPr>
        <w:t xml:space="preserve"> способе обучения вытекает и </w:t>
      </w:r>
      <w:r w:rsidRPr="00F76F78">
        <w:rPr>
          <w:b/>
          <w:sz w:val="28"/>
          <w:szCs w:val="28"/>
        </w:rPr>
        <w:t>специфика урока</w:t>
      </w:r>
      <w:r w:rsidRPr="00F76F78">
        <w:rPr>
          <w:sz w:val="28"/>
          <w:szCs w:val="28"/>
        </w:rPr>
        <w:t xml:space="preserve"> как основного элемента образовательного процесса. Урок отличает, прежде всего, </w:t>
      </w:r>
      <w:r w:rsidRPr="00F76F78">
        <w:rPr>
          <w:b/>
          <w:sz w:val="28"/>
          <w:szCs w:val="28"/>
        </w:rPr>
        <w:t>интенсивная и</w:t>
      </w:r>
      <w:r w:rsidRPr="00F76F78">
        <w:rPr>
          <w:sz w:val="28"/>
          <w:szCs w:val="28"/>
        </w:rPr>
        <w:t xml:space="preserve"> </w:t>
      </w:r>
      <w:r w:rsidRPr="00F76F78">
        <w:rPr>
          <w:b/>
          <w:sz w:val="28"/>
          <w:szCs w:val="28"/>
        </w:rPr>
        <w:t>самостоятельная деятельность самих учащихся</w:t>
      </w:r>
      <w:r w:rsidRPr="00F76F78">
        <w:rPr>
          <w:sz w:val="28"/>
          <w:szCs w:val="28"/>
        </w:rPr>
        <w:t>, связанная и сопровождающаяся эмоциональным переживанием; коллективный поиск, направляемый учителем и способствующий пробуждению самостоятельной мыслительной деятельности учащихся</w:t>
      </w:r>
      <w:r>
        <w:rPr>
          <w:sz w:val="28"/>
          <w:szCs w:val="28"/>
        </w:rPr>
        <w:t>.</w:t>
      </w:r>
    </w:p>
    <w:p w:rsidR="00762DDA" w:rsidRPr="00F76F78"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F76F78">
        <w:rPr>
          <w:rFonts w:ascii="Times New Roman" w:hAnsi="Times New Roman" w:cs="Times New Roman"/>
          <w:sz w:val="28"/>
          <w:szCs w:val="28"/>
        </w:rPr>
        <w:t xml:space="preserve">. На первый план выходит </w:t>
      </w:r>
      <w:r w:rsidRPr="00F76F78">
        <w:rPr>
          <w:rFonts w:ascii="Times New Roman" w:hAnsi="Times New Roman" w:cs="Times New Roman"/>
          <w:i/>
          <w:sz w:val="28"/>
          <w:szCs w:val="28"/>
        </w:rPr>
        <w:t>личность ученика</w:t>
      </w:r>
      <w:r w:rsidRPr="00F76F78">
        <w:rPr>
          <w:rFonts w:ascii="Times New Roman" w:hAnsi="Times New Roman" w:cs="Times New Roman"/>
          <w:sz w:val="28"/>
          <w:szCs w:val="28"/>
        </w:rPr>
        <w:t>,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xml:space="preserve">Методической целью урока является </w:t>
      </w:r>
      <w:r w:rsidRPr="009F0D9F">
        <w:rPr>
          <w:rFonts w:ascii="Times New Roman" w:hAnsi="Times New Roman" w:cs="Times New Roman"/>
          <w:b/>
          <w:sz w:val="28"/>
          <w:szCs w:val="28"/>
        </w:rPr>
        <w:t>создание условий для проявления познавательной активности учащегося</w:t>
      </w:r>
      <w:r w:rsidRPr="009F0D9F">
        <w:rPr>
          <w:rFonts w:ascii="Times New Roman" w:hAnsi="Times New Roman" w:cs="Times New Roman"/>
          <w:sz w:val="28"/>
          <w:szCs w:val="28"/>
        </w:rPr>
        <w:t>. Эта цель достигается следующими средствами:</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создание проблемных ситуаций;</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использование разнообразных форм и методов организации учебной деятельности, позволяющих раскрыть субъектный опыт учащихся;</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совместная деятельность при определении целей и задач урока;</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создание атмосферы заинтересованности каждого ученика в работе класса;</w:t>
      </w:r>
    </w:p>
    <w:p w:rsidR="00762DDA" w:rsidRPr="009F0D9F" w:rsidRDefault="00762DDA" w:rsidP="00762DDA">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стимулирование учащихся к высказываниям, использованию различных способов выполнения заданий без боязни ошибиться, получить неправильный ответ, неудовлетворительную оценку;</w:t>
      </w:r>
    </w:p>
    <w:p w:rsidR="002D24C3" w:rsidRDefault="00762DDA" w:rsidP="002D24C3">
      <w:pPr>
        <w:autoSpaceDE w:val="0"/>
        <w:autoSpaceDN w:val="0"/>
        <w:adjustRightInd w:val="0"/>
        <w:spacing w:after="0" w:line="360" w:lineRule="auto"/>
        <w:ind w:firstLine="426"/>
        <w:jc w:val="both"/>
        <w:rPr>
          <w:rFonts w:ascii="Times New Roman" w:hAnsi="Times New Roman" w:cs="Times New Roman"/>
          <w:sz w:val="28"/>
          <w:szCs w:val="28"/>
        </w:rPr>
      </w:pPr>
      <w:r w:rsidRPr="009F0D9F">
        <w:rPr>
          <w:rFonts w:ascii="Times New Roman" w:hAnsi="Times New Roman" w:cs="Times New Roman"/>
          <w:sz w:val="28"/>
          <w:szCs w:val="28"/>
        </w:rPr>
        <w:t>- оценка не только конечного результата, но и процесса деятельности ученика.</w:t>
      </w:r>
    </w:p>
    <w:p w:rsidR="0084232D" w:rsidRPr="00224A2A" w:rsidRDefault="0084232D" w:rsidP="00224A2A">
      <w:pPr>
        <w:jc w:val="both"/>
        <w:rPr>
          <w:rFonts w:ascii="Times New Roman" w:eastAsia="Times New Roman" w:hAnsi="Times New Roman" w:cs="Times New Roman"/>
          <w:sz w:val="28"/>
          <w:szCs w:val="28"/>
        </w:rPr>
      </w:pPr>
      <w:r w:rsidRPr="009F0D9F">
        <w:rPr>
          <w:rFonts w:ascii="Times New Roman" w:eastAsia="Calibri" w:hAnsi="Times New Roman" w:cs="Times New Roman"/>
          <w:sz w:val="28"/>
          <w:szCs w:val="28"/>
        </w:rPr>
        <w:t xml:space="preserve">Сравним урок в режиме </w:t>
      </w:r>
      <w:proofErr w:type="spellStart"/>
      <w:r w:rsidRPr="009F0D9F">
        <w:rPr>
          <w:rFonts w:ascii="Times New Roman" w:eastAsia="Calibri" w:hAnsi="Times New Roman" w:cs="Times New Roman"/>
          <w:sz w:val="28"/>
          <w:szCs w:val="28"/>
        </w:rPr>
        <w:t>деятельностного</w:t>
      </w:r>
      <w:proofErr w:type="spellEnd"/>
      <w:r w:rsidRPr="009F0D9F">
        <w:rPr>
          <w:rFonts w:ascii="Times New Roman" w:eastAsia="Calibri" w:hAnsi="Times New Roman" w:cs="Times New Roman"/>
          <w:sz w:val="28"/>
          <w:szCs w:val="28"/>
        </w:rPr>
        <w:t xml:space="preserve"> подхода с традиционным уроком по ряду элементов:</w:t>
      </w:r>
    </w:p>
    <w:tbl>
      <w:tblPr>
        <w:tblW w:w="0" w:type="auto"/>
        <w:tblInd w:w="-10" w:type="dxa"/>
        <w:tblCellMar>
          <w:left w:w="10" w:type="dxa"/>
          <w:right w:w="10" w:type="dxa"/>
        </w:tblCellMar>
        <w:tblLook w:val="04A0"/>
      </w:tblPr>
      <w:tblGrid>
        <w:gridCol w:w="2977"/>
        <w:gridCol w:w="2950"/>
        <w:gridCol w:w="3428"/>
      </w:tblGrid>
      <w:tr w:rsidR="0084232D" w:rsidRPr="009F0D9F" w:rsidTr="008D6806">
        <w:trPr>
          <w:trHeight w:val="1"/>
          <w:tblHeader/>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8"/>
                <w:szCs w:val="28"/>
              </w:rPr>
            </w:pPr>
            <w:r w:rsidRPr="009F0D9F">
              <w:rPr>
                <w:rFonts w:ascii="Times New Roman" w:eastAsia="Calibri" w:hAnsi="Times New Roman" w:cs="Times New Roman"/>
                <w:b/>
                <w:sz w:val="28"/>
                <w:szCs w:val="28"/>
              </w:rPr>
              <w:t>Элементы</w:t>
            </w:r>
          </w:p>
          <w:p w:rsidR="0084232D" w:rsidRPr="009F0D9F" w:rsidRDefault="0084232D" w:rsidP="008D6806">
            <w:pPr>
              <w:rPr>
                <w:rFonts w:ascii="Times New Roman" w:eastAsia="Calibri" w:hAnsi="Times New Roman" w:cs="Times New Roman"/>
                <w:b/>
                <w:sz w:val="28"/>
                <w:szCs w:val="28"/>
              </w:rPr>
            </w:pPr>
            <w:r w:rsidRPr="009F0D9F">
              <w:rPr>
                <w:rFonts w:ascii="Times New Roman" w:eastAsia="Calibri" w:hAnsi="Times New Roman" w:cs="Times New Roman"/>
                <w:b/>
                <w:sz w:val="28"/>
                <w:szCs w:val="28"/>
              </w:rPr>
              <w:t>сравнения</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8"/>
                <w:szCs w:val="28"/>
              </w:rPr>
            </w:pPr>
            <w:r w:rsidRPr="009F0D9F">
              <w:rPr>
                <w:rFonts w:ascii="Times New Roman" w:eastAsia="Calibri" w:hAnsi="Times New Roman" w:cs="Times New Roman"/>
                <w:b/>
                <w:sz w:val="28"/>
                <w:szCs w:val="28"/>
              </w:rPr>
              <w:t>Традиционный урок</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8"/>
                <w:szCs w:val="28"/>
              </w:rPr>
            </w:pPr>
            <w:r w:rsidRPr="009F0D9F">
              <w:rPr>
                <w:rFonts w:ascii="Times New Roman" w:eastAsia="Calibri" w:hAnsi="Times New Roman" w:cs="Times New Roman"/>
                <w:b/>
                <w:sz w:val="28"/>
                <w:szCs w:val="28"/>
              </w:rPr>
              <w:t xml:space="preserve">Урок в режиме </w:t>
            </w:r>
            <w:proofErr w:type="spellStart"/>
            <w:r w:rsidRPr="009F0D9F">
              <w:rPr>
                <w:rFonts w:ascii="Times New Roman" w:eastAsia="Calibri" w:hAnsi="Times New Roman" w:cs="Times New Roman"/>
                <w:b/>
                <w:sz w:val="28"/>
                <w:szCs w:val="28"/>
              </w:rPr>
              <w:t>деятельностного</w:t>
            </w:r>
            <w:proofErr w:type="spellEnd"/>
            <w:r w:rsidRPr="009F0D9F">
              <w:rPr>
                <w:rFonts w:ascii="Times New Roman" w:eastAsia="Calibri" w:hAnsi="Times New Roman" w:cs="Times New Roman"/>
                <w:b/>
                <w:sz w:val="28"/>
                <w:szCs w:val="28"/>
              </w:rPr>
              <w:t xml:space="preserve"> подхода</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Формулирование темы урока</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сообщает учащимся</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Формулируют сами учащиеся</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Постановка целей и задач</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формулирует и сообщает учащимся, чему должны научиться</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Формулируют сами учащиеся, определив границы знания и незнания</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Планирование</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сообщает учащимся, какую работу они должны выполнить, чтобы достичь цели</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Планирование учащимися способов достижения намеченной цели</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Практическая деятельность учащихся</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Под руководством учителя учащиеся выполняют ряд практических задач (чаще применяется фронтальная форма организации деятельности)</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Учащиеся осуществляют учебные действия по намеченному плану (применяются групповая и индивидуальная форма организации деятельности)</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Осуществление контроля</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 xml:space="preserve">Учитель осуществляет </w:t>
            </w:r>
            <w:proofErr w:type="gramStart"/>
            <w:r w:rsidRPr="009F0D9F">
              <w:rPr>
                <w:rFonts w:ascii="Times New Roman" w:eastAsia="Calibri" w:hAnsi="Times New Roman" w:cs="Times New Roman"/>
                <w:sz w:val="24"/>
                <w:szCs w:val="24"/>
              </w:rPr>
              <w:t>контроль за</w:t>
            </w:r>
            <w:proofErr w:type="gramEnd"/>
            <w:r w:rsidRPr="009F0D9F">
              <w:rPr>
                <w:rFonts w:ascii="Times New Roman" w:eastAsia="Calibri" w:hAnsi="Times New Roman" w:cs="Times New Roman"/>
                <w:sz w:val="24"/>
                <w:szCs w:val="24"/>
              </w:rPr>
              <w:t xml:space="preserve"> выполнением учащимися практической работы</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Учащиеся осуществляют контроль (применяются формы самоконтроля, взаимоконтроля по предложенному талону)</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Осуществление коррекции</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в ходе выполнения и по итогам выполненной работы учащимися осуществляет коррекцию</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Учащиеся формулируют затруднения и осуществляют коррекцию самостоятельно</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Оценивание</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оценивает работу на уроке</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Учащиеся участвуют в оценке деятельности по её результатам (</w:t>
            </w:r>
            <w:proofErr w:type="spellStart"/>
            <w:r w:rsidRPr="009F0D9F">
              <w:rPr>
                <w:rFonts w:ascii="Times New Roman" w:eastAsia="Calibri" w:hAnsi="Times New Roman" w:cs="Times New Roman"/>
                <w:sz w:val="24"/>
                <w:szCs w:val="24"/>
              </w:rPr>
              <w:t>самооценивание</w:t>
            </w:r>
            <w:proofErr w:type="spellEnd"/>
            <w:r w:rsidRPr="009F0D9F">
              <w:rPr>
                <w:rFonts w:ascii="Times New Roman" w:eastAsia="Calibri" w:hAnsi="Times New Roman" w:cs="Times New Roman"/>
                <w:sz w:val="24"/>
                <w:szCs w:val="24"/>
              </w:rPr>
              <w:t>, оценивание результатов деятельности товарищей)</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Итог урока</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выясняет у учащихся, что они запомнили</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Проводится рефлексия</w:t>
            </w:r>
          </w:p>
        </w:tc>
      </w:tr>
      <w:tr w:rsidR="0084232D" w:rsidRPr="009F0D9F" w:rsidTr="008D6806">
        <w:trPr>
          <w:trHeight w:val="1"/>
        </w:trPr>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Домашнее задание</w:t>
            </w:r>
          </w:p>
        </w:tc>
        <w:tc>
          <w:tcPr>
            <w:tcW w:w="295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Учитель объявляет и комментирует (чаще – задание одно для всех)</w:t>
            </w:r>
          </w:p>
        </w:tc>
        <w:tc>
          <w:tcPr>
            <w:tcW w:w="342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Учащиеся могут выбирать задание из предложенных учителем с учётом индивидуальных возможностей</w:t>
            </w:r>
          </w:p>
        </w:tc>
      </w:tr>
    </w:tbl>
    <w:p w:rsidR="0084232D" w:rsidRDefault="0084232D" w:rsidP="0084232D">
      <w:pPr>
        <w:spacing w:before="100" w:beforeAutospacing="1" w:after="100" w:afterAutospacing="1" w:line="240" w:lineRule="auto"/>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В отличие от традиционного современный урок даёт возможность учащимся самим прийти к открытию нового знания через практическую направленность. Учитель не наставник, а друг, помогающий справиться с возникшими проблемами на уроке. На современном уроке учителю необходимо создавать условия и направлять деятельность своих учеников на приобретение знаний в процессе собственной деятельности на уроке. Каждый учитель определяет для себя формы, методы, приёмы, технологии, которые ему позволяют качественно приготовить урок, тогда и знания учащихся будут качественными.</w:t>
      </w:r>
    </w:p>
    <w:p w:rsidR="003B0CCC" w:rsidRPr="003B0CCC" w:rsidRDefault="0084232D" w:rsidP="003B0CCC">
      <w:pPr>
        <w:jc w:val="both"/>
        <w:rPr>
          <w:rFonts w:ascii="Times New Roman" w:eastAsia="Calibri" w:hAnsi="Times New Roman" w:cs="Times New Roman"/>
          <w:sz w:val="28"/>
          <w:szCs w:val="28"/>
        </w:rPr>
      </w:pPr>
      <w:r w:rsidRPr="003B0CCC">
        <w:rPr>
          <w:rFonts w:ascii="Times New Roman" w:eastAsia="Calibri" w:hAnsi="Times New Roman" w:cs="Times New Roman"/>
          <w:sz w:val="28"/>
          <w:szCs w:val="28"/>
        </w:rPr>
        <w:t xml:space="preserve">Очевидно, что переход на новые образовательные стандарты предполагает совершенствование урока - основной формы организации обучения. С </w:t>
      </w:r>
      <w:proofErr w:type="gramStart"/>
      <w:r w:rsidRPr="003B0CCC">
        <w:rPr>
          <w:rFonts w:ascii="Times New Roman" w:eastAsia="Calibri" w:hAnsi="Times New Roman" w:cs="Times New Roman"/>
          <w:sz w:val="28"/>
          <w:szCs w:val="28"/>
        </w:rPr>
        <w:t>помо</w:t>
      </w:r>
      <w:r w:rsidR="00A47E14">
        <w:rPr>
          <w:rFonts w:ascii="Times New Roman" w:eastAsia="Calibri" w:hAnsi="Times New Roman" w:cs="Times New Roman"/>
          <w:sz w:val="28"/>
          <w:szCs w:val="28"/>
        </w:rPr>
        <w:t>щью</w:t>
      </w:r>
      <w:proofErr w:type="gramEnd"/>
      <w:r w:rsidR="00A47E14">
        <w:rPr>
          <w:rFonts w:ascii="Times New Roman" w:eastAsia="Calibri" w:hAnsi="Times New Roman" w:cs="Times New Roman"/>
          <w:sz w:val="28"/>
          <w:szCs w:val="28"/>
        </w:rPr>
        <w:t xml:space="preserve"> каких технологий реализуется</w:t>
      </w:r>
      <w:r w:rsidRPr="003B0CCC">
        <w:rPr>
          <w:rFonts w:ascii="Times New Roman" w:eastAsia="Calibri" w:hAnsi="Times New Roman" w:cs="Times New Roman"/>
          <w:sz w:val="28"/>
          <w:szCs w:val="28"/>
        </w:rPr>
        <w:t xml:space="preserve"> </w:t>
      </w:r>
      <w:proofErr w:type="spellStart"/>
      <w:r w:rsidRPr="003B0CCC">
        <w:rPr>
          <w:rFonts w:ascii="Times New Roman" w:eastAsia="Calibri" w:hAnsi="Times New Roman" w:cs="Times New Roman"/>
          <w:sz w:val="28"/>
          <w:szCs w:val="28"/>
        </w:rPr>
        <w:t>деятельностный</w:t>
      </w:r>
      <w:proofErr w:type="spellEnd"/>
      <w:r w:rsidRPr="003B0CCC">
        <w:rPr>
          <w:rFonts w:ascii="Times New Roman" w:eastAsia="Calibri" w:hAnsi="Times New Roman" w:cs="Times New Roman"/>
          <w:sz w:val="28"/>
          <w:szCs w:val="28"/>
        </w:rPr>
        <w:t xml:space="preserve"> подход на уроке?</w:t>
      </w:r>
    </w:p>
    <w:p w:rsidR="003B0CCC" w:rsidRDefault="003B0CCC" w:rsidP="003B0CCC">
      <w:pPr>
        <w:pStyle w:val="a4"/>
        <w:numPr>
          <w:ilvl w:val="0"/>
          <w:numId w:val="3"/>
        </w:numPr>
        <w:jc w:val="both"/>
        <w:rPr>
          <w:rFonts w:ascii="Times New Roman" w:eastAsia="Calibri" w:hAnsi="Times New Roman" w:cs="Times New Roman"/>
          <w:sz w:val="28"/>
          <w:szCs w:val="28"/>
        </w:rPr>
      </w:pPr>
      <w:r w:rsidRPr="003B0CCC">
        <w:rPr>
          <w:rFonts w:ascii="Times New Roman" w:eastAsia="Calibri" w:hAnsi="Times New Roman" w:cs="Times New Roman"/>
          <w:sz w:val="28"/>
          <w:szCs w:val="28"/>
        </w:rPr>
        <w:t xml:space="preserve"> </w:t>
      </w:r>
      <w:r w:rsidRPr="009F0D9F">
        <w:rPr>
          <w:rFonts w:ascii="Times New Roman" w:eastAsia="Calibri" w:hAnsi="Times New Roman" w:cs="Times New Roman"/>
          <w:sz w:val="28"/>
          <w:szCs w:val="28"/>
        </w:rPr>
        <w:t xml:space="preserve">Технология </w:t>
      </w:r>
      <w:proofErr w:type="spellStart"/>
      <w:r w:rsidRPr="009F0D9F">
        <w:rPr>
          <w:rFonts w:ascii="Times New Roman" w:eastAsia="Calibri" w:hAnsi="Times New Roman" w:cs="Times New Roman"/>
          <w:sz w:val="28"/>
          <w:szCs w:val="28"/>
        </w:rPr>
        <w:t>деятельностного</w:t>
      </w:r>
      <w:proofErr w:type="spellEnd"/>
      <w:r w:rsidRPr="009F0D9F">
        <w:rPr>
          <w:rFonts w:ascii="Times New Roman" w:eastAsia="Calibri" w:hAnsi="Times New Roman" w:cs="Times New Roman"/>
          <w:sz w:val="28"/>
          <w:szCs w:val="28"/>
        </w:rPr>
        <w:t xml:space="preserve"> метода </w:t>
      </w:r>
    </w:p>
    <w:p w:rsidR="003B0CCC" w:rsidRDefault="003B0CCC" w:rsidP="003B0CCC">
      <w:pPr>
        <w:pStyle w:val="a4"/>
        <w:numPr>
          <w:ilvl w:val="0"/>
          <w:numId w:val="3"/>
        </w:numPr>
        <w:jc w:val="both"/>
        <w:rPr>
          <w:rFonts w:ascii="Times New Roman" w:eastAsia="Calibri" w:hAnsi="Times New Roman" w:cs="Times New Roman"/>
          <w:sz w:val="28"/>
          <w:szCs w:val="28"/>
        </w:rPr>
      </w:pPr>
      <w:r w:rsidRPr="009F0D9F">
        <w:rPr>
          <w:rFonts w:ascii="Times New Roman" w:eastAsia="Calibri" w:hAnsi="Times New Roman" w:cs="Times New Roman"/>
          <w:sz w:val="28"/>
          <w:szCs w:val="28"/>
        </w:rPr>
        <w:t>Технология, основанная на уровневой дифференциации обучения</w:t>
      </w:r>
    </w:p>
    <w:p w:rsidR="003B0CCC" w:rsidRPr="003B0CCC" w:rsidRDefault="003B0CCC" w:rsidP="003B0CCC">
      <w:pPr>
        <w:pStyle w:val="a4"/>
        <w:numPr>
          <w:ilvl w:val="0"/>
          <w:numId w:val="3"/>
        </w:numPr>
        <w:jc w:val="both"/>
        <w:rPr>
          <w:rFonts w:ascii="Times New Roman" w:eastAsia="Calibri" w:hAnsi="Times New Roman" w:cs="Times New Roman"/>
          <w:sz w:val="28"/>
          <w:szCs w:val="28"/>
        </w:rPr>
      </w:pPr>
      <w:r w:rsidRPr="003B0CCC">
        <w:rPr>
          <w:rFonts w:ascii="Times New Roman" w:hAnsi="Times New Roman" w:cs="Times New Roman"/>
          <w:bCs/>
          <w:iCs/>
          <w:sz w:val="28"/>
          <w:szCs w:val="28"/>
        </w:rPr>
        <w:t>Технология обучения в сотрудничестве</w:t>
      </w:r>
    </w:p>
    <w:p w:rsidR="0084232D" w:rsidRPr="009F0D9F" w:rsidRDefault="0084232D" w:rsidP="0084232D">
      <w:pPr>
        <w:pStyle w:val="a4"/>
        <w:numPr>
          <w:ilvl w:val="0"/>
          <w:numId w:val="3"/>
        </w:numPr>
        <w:jc w:val="both"/>
        <w:rPr>
          <w:rFonts w:ascii="Times New Roman" w:eastAsia="Calibri" w:hAnsi="Times New Roman" w:cs="Times New Roman"/>
          <w:sz w:val="28"/>
          <w:szCs w:val="28"/>
        </w:rPr>
      </w:pPr>
      <w:r w:rsidRPr="009F0D9F">
        <w:rPr>
          <w:rFonts w:ascii="Times New Roman" w:eastAsia="Calibri" w:hAnsi="Times New Roman" w:cs="Times New Roman"/>
          <w:sz w:val="28"/>
          <w:szCs w:val="28"/>
        </w:rPr>
        <w:t>Информационные и коммуникативные технологии (коммуникация – общение)</w:t>
      </w:r>
    </w:p>
    <w:p w:rsidR="0084232D" w:rsidRPr="009F0D9F" w:rsidRDefault="0084232D" w:rsidP="0084232D">
      <w:pPr>
        <w:pStyle w:val="a4"/>
        <w:numPr>
          <w:ilvl w:val="0"/>
          <w:numId w:val="3"/>
        </w:numPr>
        <w:jc w:val="both"/>
        <w:rPr>
          <w:rFonts w:ascii="Times New Roman" w:eastAsia="Calibri" w:hAnsi="Times New Roman" w:cs="Times New Roman"/>
          <w:sz w:val="28"/>
          <w:szCs w:val="28"/>
        </w:rPr>
      </w:pPr>
      <w:r w:rsidRPr="009F0D9F">
        <w:rPr>
          <w:rFonts w:ascii="Times New Roman" w:eastAsia="Calibri" w:hAnsi="Times New Roman" w:cs="Times New Roman"/>
          <w:sz w:val="28"/>
          <w:szCs w:val="28"/>
        </w:rPr>
        <w:t>Технология, основанная на создании учебной ситуации (решение задач, практически значимых для изучения окружающего мира)</w:t>
      </w:r>
    </w:p>
    <w:p w:rsidR="0084232D" w:rsidRPr="009F0D9F" w:rsidRDefault="0084232D" w:rsidP="0084232D">
      <w:pPr>
        <w:pStyle w:val="a4"/>
        <w:numPr>
          <w:ilvl w:val="0"/>
          <w:numId w:val="3"/>
        </w:numPr>
        <w:jc w:val="both"/>
        <w:rPr>
          <w:rFonts w:ascii="Times New Roman" w:eastAsia="Calibri" w:hAnsi="Times New Roman" w:cs="Times New Roman"/>
          <w:sz w:val="28"/>
          <w:szCs w:val="28"/>
        </w:rPr>
      </w:pPr>
      <w:r w:rsidRPr="009F0D9F">
        <w:rPr>
          <w:rFonts w:ascii="Times New Roman" w:eastAsia="Calibri" w:hAnsi="Times New Roman" w:cs="Times New Roman"/>
          <w:sz w:val="28"/>
          <w:szCs w:val="28"/>
        </w:rPr>
        <w:t>Технология, основанная на реализации проектной деятельности</w:t>
      </w:r>
    </w:p>
    <w:p w:rsidR="0084232D" w:rsidRDefault="0084232D" w:rsidP="0084232D">
      <w:pPr>
        <w:pStyle w:val="a4"/>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E24BB5">
        <w:rPr>
          <w:rFonts w:ascii="Times New Roman" w:eastAsia="Times New Roman" w:hAnsi="Times New Roman" w:cs="Times New Roman"/>
          <w:color w:val="000000"/>
          <w:sz w:val="28"/>
          <w:szCs w:val="28"/>
        </w:rPr>
        <w:t>е</w:t>
      </w:r>
      <w:r w:rsidR="00776BE6">
        <w:rPr>
          <w:rFonts w:ascii="Times New Roman" w:eastAsia="Times New Roman" w:hAnsi="Times New Roman" w:cs="Times New Roman"/>
          <w:color w:val="000000"/>
          <w:sz w:val="28"/>
          <w:szCs w:val="28"/>
        </w:rPr>
        <w:t>хнология критического мышления</w:t>
      </w:r>
    </w:p>
    <w:p w:rsidR="003B0CCC" w:rsidRPr="003B0CCC" w:rsidRDefault="003B0CCC" w:rsidP="0084232D">
      <w:pPr>
        <w:pStyle w:val="a4"/>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3B0CCC">
        <w:rPr>
          <w:rFonts w:ascii="Times New Roman" w:hAnsi="Times New Roman" w:cs="Times New Roman"/>
          <w:bCs/>
          <w:iCs/>
          <w:sz w:val="28"/>
          <w:szCs w:val="28"/>
        </w:rPr>
        <w:t>Технология тестирования</w:t>
      </w:r>
    </w:p>
    <w:p w:rsidR="003B0CCC" w:rsidRPr="003B0CCC" w:rsidRDefault="003B0CCC" w:rsidP="0084232D">
      <w:pPr>
        <w:pStyle w:val="a4"/>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3B0CCC">
        <w:rPr>
          <w:rFonts w:ascii="Times New Roman" w:hAnsi="Times New Roman" w:cs="Times New Roman"/>
          <w:bCs/>
          <w:iCs/>
          <w:sz w:val="28"/>
          <w:szCs w:val="28"/>
        </w:rPr>
        <w:t>Игровые технологии</w:t>
      </w:r>
    </w:p>
    <w:p w:rsidR="0084232D" w:rsidRPr="009F0D9F" w:rsidRDefault="0084232D" w:rsidP="0084232D">
      <w:pPr>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 xml:space="preserve">При </w:t>
      </w:r>
      <w:proofErr w:type="spellStart"/>
      <w:r w:rsidRPr="009F0D9F">
        <w:rPr>
          <w:rFonts w:ascii="Times New Roman" w:eastAsia="Times New Roman" w:hAnsi="Times New Roman" w:cs="Times New Roman"/>
          <w:sz w:val="28"/>
          <w:szCs w:val="28"/>
          <w:lang w:eastAsia="ru-RU"/>
        </w:rPr>
        <w:t>деятельностном</w:t>
      </w:r>
      <w:proofErr w:type="spellEnd"/>
      <w:r w:rsidRPr="009F0D9F">
        <w:rPr>
          <w:rFonts w:ascii="Times New Roman" w:eastAsia="Times New Roman" w:hAnsi="Times New Roman" w:cs="Times New Roman"/>
          <w:sz w:val="28"/>
          <w:szCs w:val="28"/>
          <w:lang w:eastAsia="ru-RU"/>
        </w:rPr>
        <w:t xml:space="preserve"> подходе традиционная структура урока неизбежно нарушается, потому что </w:t>
      </w:r>
      <w:r w:rsidRPr="009F0D9F">
        <w:rPr>
          <w:rFonts w:ascii="Times New Roman" w:eastAsia="Times New Roman" w:hAnsi="Times New Roman" w:cs="Times New Roman"/>
          <w:b/>
          <w:sz w:val="28"/>
          <w:szCs w:val="28"/>
          <w:lang w:eastAsia="ru-RU"/>
        </w:rPr>
        <w:t>ход урока</w:t>
      </w:r>
      <w:r w:rsidRPr="009F0D9F">
        <w:rPr>
          <w:rFonts w:ascii="Times New Roman" w:eastAsia="Times New Roman" w:hAnsi="Times New Roman" w:cs="Times New Roman"/>
          <w:sz w:val="28"/>
          <w:szCs w:val="28"/>
          <w:lang w:eastAsia="ru-RU"/>
        </w:rPr>
        <w:t xml:space="preserve"> – это </w:t>
      </w:r>
      <w:r w:rsidRPr="009F0D9F">
        <w:rPr>
          <w:rFonts w:ascii="Times New Roman" w:eastAsia="Times New Roman" w:hAnsi="Times New Roman" w:cs="Times New Roman"/>
          <w:b/>
          <w:sz w:val="28"/>
          <w:szCs w:val="28"/>
          <w:lang w:eastAsia="ru-RU"/>
        </w:rPr>
        <w:t>ход познания</w:t>
      </w:r>
      <w:r w:rsidRPr="009F0D9F">
        <w:rPr>
          <w:rFonts w:ascii="Times New Roman" w:eastAsia="Times New Roman" w:hAnsi="Times New Roman" w:cs="Times New Roman"/>
          <w:sz w:val="28"/>
          <w:szCs w:val="28"/>
          <w:lang w:eastAsia="ru-RU"/>
        </w:rPr>
        <w:t xml:space="preserve">, а это «от учеников». </w:t>
      </w:r>
    </w:p>
    <w:p w:rsidR="0084232D" w:rsidRPr="009F0D9F" w:rsidRDefault="0084232D" w:rsidP="0084232D">
      <w:pPr>
        <w:rPr>
          <w:rFonts w:ascii="Times New Roman" w:eastAsia="Calibri" w:hAnsi="Times New Roman" w:cs="Times New Roman"/>
          <w:b/>
          <w:sz w:val="28"/>
          <w:szCs w:val="28"/>
        </w:rPr>
      </w:pPr>
      <w:r w:rsidRPr="009F0D9F">
        <w:rPr>
          <w:rFonts w:ascii="Times New Roman" w:eastAsia="Calibri" w:hAnsi="Times New Roman" w:cs="Times New Roman"/>
          <w:b/>
          <w:sz w:val="28"/>
          <w:szCs w:val="28"/>
        </w:rPr>
        <w:t xml:space="preserve">Технология  </w:t>
      </w:r>
      <w:proofErr w:type="spellStart"/>
      <w:r w:rsidRPr="009F0D9F">
        <w:rPr>
          <w:rFonts w:ascii="Times New Roman" w:eastAsia="Calibri" w:hAnsi="Times New Roman" w:cs="Times New Roman"/>
          <w:b/>
          <w:sz w:val="28"/>
          <w:szCs w:val="28"/>
        </w:rPr>
        <w:t>деятельностного</w:t>
      </w:r>
      <w:proofErr w:type="spellEnd"/>
      <w:r w:rsidRPr="009F0D9F">
        <w:rPr>
          <w:rFonts w:ascii="Times New Roman" w:eastAsia="Calibri" w:hAnsi="Times New Roman" w:cs="Times New Roman"/>
          <w:b/>
          <w:sz w:val="28"/>
          <w:szCs w:val="28"/>
        </w:rPr>
        <w:t xml:space="preserve"> метода предполагает следующую последовательность шагов на уроке:</w:t>
      </w:r>
      <w:r w:rsidRPr="009F0D9F">
        <w:rPr>
          <w:rFonts w:ascii="Times New Roman" w:eastAsia="Times New Roman" w:hAnsi="Times New Roman" w:cs="Times New Roman"/>
          <w:sz w:val="28"/>
          <w:szCs w:val="28"/>
          <w:lang w:eastAsia="ru-RU"/>
        </w:rPr>
        <w:t xml:space="preserve"> </w:t>
      </w:r>
    </w:p>
    <w:tbl>
      <w:tblPr>
        <w:tblW w:w="0" w:type="auto"/>
        <w:tblInd w:w="-10" w:type="dxa"/>
        <w:tblCellMar>
          <w:left w:w="10" w:type="dxa"/>
          <w:right w:w="10" w:type="dxa"/>
        </w:tblCellMar>
        <w:tblLook w:val="04A0"/>
      </w:tblPr>
      <w:tblGrid>
        <w:gridCol w:w="719"/>
        <w:gridCol w:w="2552"/>
        <w:gridCol w:w="6094"/>
      </w:tblGrid>
      <w:tr w:rsidR="0084232D" w:rsidRPr="009F0D9F" w:rsidTr="008D6806">
        <w:trPr>
          <w:trHeight w:val="1"/>
          <w:tblHeader/>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4"/>
                <w:szCs w:val="24"/>
              </w:rPr>
            </w:pPr>
            <w:r w:rsidRPr="009F0D9F">
              <w:rPr>
                <w:rFonts w:ascii="Times New Roman" w:eastAsia="Calibri" w:hAnsi="Times New Roman" w:cs="Times New Roman"/>
                <w:b/>
                <w:sz w:val="24"/>
                <w:szCs w:val="24"/>
              </w:rPr>
              <w:t> </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4"/>
                <w:szCs w:val="24"/>
              </w:rPr>
            </w:pPr>
            <w:r w:rsidRPr="009F0D9F">
              <w:rPr>
                <w:rFonts w:ascii="Times New Roman" w:eastAsia="Calibri" w:hAnsi="Times New Roman" w:cs="Times New Roman"/>
                <w:b/>
                <w:sz w:val="24"/>
                <w:szCs w:val="24"/>
              </w:rPr>
              <w:t>Этапы урока</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b/>
                <w:sz w:val="24"/>
                <w:szCs w:val="24"/>
              </w:rPr>
            </w:pPr>
            <w:r w:rsidRPr="009F0D9F">
              <w:rPr>
                <w:rFonts w:ascii="Times New Roman" w:eastAsia="Calibri" w:hAnsi="Times New Roman" w:cs="Times New Roman"/>
                <w:b/>
                <w:sz w:val="24"/>
                <w:szCs w:val="24"/>
              </w:rPr>
              <w:t>Организующая роль учителя</w:t>
            </w:r>
          </w:p>
        </w:tc>
      </w:tr>
      <w:tr w:rsidR="0084232D" w:rsidRPr="009F0D9F" w:rsidTr="008D6806">
        <w:trPr>
          <w:trHeight w:val="189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1</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Мотивация к учебной деятельности</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Pr>
                <w:rFonts w:ascii="Times New Roman" w:eastAsia="Calibri" w:hAnsi="Times New Roman" w:cs="Times New Roman"/>
                <w:sz w:val="24"/>
                <w:szCs w:val="24"/>
              </w:rPr>
              <w:t>Создаё</w:t>
            </w:r>
            <w:r w:rsidRPr="009F0D9F">
              <w:rPr>
                <w:rFonts w:ascii="Times New Roman" w:eastAsia="Calibri" w:hAnsi="Times New Roman" w:cs="Times New Roman"/>
                <w:sz w:val="24"/>
                <w:szCs w:val="24"/>
              </w:rPr>
              <w:t>т условия для возникновения у ученика внутренней потребности включения в деятельность («хочу») и выделения содержательной области («могу»).</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2</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Актуализация знаний и фиксация индивидуального затруднения в пробном действии.</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подготовку учащихся к самостоятельному выполнению пробного учебного действия: 1) актуализацию знаний, умений и навыков, достаточных для построения нового способа действий; 2) тренировку соответствующих мыслительных операций. В завершении этапа создается затруднение в индивидуальной деятельности учащимися, которое фиксируется ими самими.</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3</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Выявление места и причины затруднения</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w:t>
            </w:r>
            <w:proofErr w:type="gramStart"/>
            <w:r w:rsidRPr="009F0D9F">
              <w:rPr>
                <w:rFonts w:ascii="Times New Roman" w:eastAsia="Calibri" w:hAnsi="Times New Roman" w:cs="Times New Roman"/>
                <w:sz w:val="24"/>
                <w:szCs w:val="24"/>
              </w:rPr>
              <w:t>я-</w:t>
            </w:r>
            <w:proofErr w:type="gramEnd"/>
            <w:r w:rsidRPr="009F0D9F">
              <w:rPr>
                <w:rFonts w:ascii="Times New Roman" w:eastAsia="Calibri" w:hAnsi="Times New Roman" w:cs="Times New Roman"/>
                <w:sz w:val="24"/>
                <w:szCs w:val="24"/>
              </w:rPr>
              <w:t xml:space="preserve"> каких конкретно знаний, умений не хватает для решения исходной задачи такого класса или типа.</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4</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Построение проекта выхода из затруднения</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процесс открытия нового знания, где учащиеся в коммуникативной форме обдумывают проект будущих учебных действий: ставят цель, строят план достижения цели, выбирают метод разрешения проблемной ситуации.</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5</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Реализация построенного проекта</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 xml:space="preserve">Организует: обсуждение различных вариантов, предложенных учащимися;  выбор оптимального варианта, который фиксируется вербально и </w:t>
            </w:r>
            <w:proofErr w:type="spellStart"/>
            <w:r w:rsidRPr="009F0D9F">
              <w:rPr>
                <w:rFonts w:ascii="Times New Roman" w:eastAsia="Calibri" w:hAnsi="Times New Roman" w:cs="Times New Roman"/>
                <w:sz w:val="24"/>
                <w:szCs w:val="24"/>
              </w:rPr>
              <w:t>знаково</w:t>
            </w:r>
            <w:proofErr w:type="spellEnd"/>
            <w:r w:rsidRPr="009F0D9F">
              <w:rPr>
                <w:rFonts w:ascii="Times New Roman" w:eastAsia="Calibri" w:hAnsi="Times New Roman" w:cs="Times New Roman"/>
                <w:sz w:val="24"/>
                <w:szCs w:val="24"/>
              </w:rPr>
              <w:t>. Уточняет характер нового знания.</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6</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Первичное закрепление с проговариванием во внешней речи</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усвоение учениками нового способа действий при решении типовых задач с их проговариванием (фронтально, в парах или группах).</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7</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Самостоятельная работа с самопроверкой по эталону</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самостоятельное выполнение учащимися задания на новый способ действия и самопроверку на основе сопоставления с эталоном. Создает, по возможности, для каждого ученика ситуацию успеха.</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8</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Включение в систему знаний и повторение</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выявление границ применения нового знания, повторение учебного содержания, необходимого для обеспечения содержательной непрерывности.</w:t>
            </w:r>
          </w:p>
        </w:tc>
      </w:tr>
      <w:tr w:rsidR="0084232D" w:rsidRPr="009F0D9F" w:rsidTr="008D6806">
        <w:trPr>
          <w:trHeight w:val="1"/>
        </w:trPr>
        <w:tc>
          <w:tcPr>
            <w:tcW w:w="71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9</w:t>
            </w:r>
          </w:p>
        </w:tc>
        <w:tc>
          <w:tcPr>
            <w:tcW w:w="255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Рефлексия учебной деятельности.</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84232D" w:rsidRPr="009F0D9F" w:rsidRDefault="0084232D" w:rsidP="008D6806">
            <w:pPr>
              <w:rPr>
                <w:rFonts w:ascii="Times New Roman" w:eastAsia="Calibri" w:hAnsi="Times New Roman" w:cs="Times New Roman"/>
                <w:sz w:val="24"/>
                <w:szCs w:val="24"/>
              </w:rPr>
            </w:pPr>
            <w:r w:rsidRPr="009F0D9F">
              <w:rPr>
                <w:rFonts w:ascii="Times New Roman" w:eastAsia="Calibri" w:hAnsi="Times New Roman" w:cs="Times New Roman"/>
                <w:sz w:val="24"/>
                <w:szCs w:val="24"/>
              </w:rPr>
              <w:t>Организует оценивание учащимися собственной деятельности, фиксирование неразрешённых затруднений на уроке как направления будущей учебной деятельности, обсуждение и запись домашнего задания.</w:t>
            </w:r>
          </w:p>
        </w:tc>
      </w:tr>
    </w:tbl>
    <w:p w:rsidR="0084232D" w:rsidRDefault="003B0CCC" w:rsidP="0084232D">
      <w:pPr>
        <w:spacing w:before="100" w:beforeAutospacing="1" w:after="100" w:afterAutospacing="1" w:line="240" w:lineRule="auto"/>
        <w:rPr>
          <w:rFonts w:ascii="Times New Roman" w:eastAsia="Times New Roman" w:hAnsi="Times New Roman" w:cs="Times New Roman"/>
          <w:color w:val="000000"/>
          <w:sz w:val="28"/>
          <w:szCs w:val="28"/>
        </w:rPr>
      </w:pPr>
      <w:r w:rsidRPr="009F0D9F">
        <w:rPr>
          <w:rFonts w:ascii="Times New Roman" w:hAnsi="Times New Roman" w:cs="Times New Roman"/>
          <w:b/>
          <w:bCs/>
          <w:i/>
          <w:iCs/>
          <w:sz w:val="28"/>
          <w:szCs w:val="28"/>
        </w:rPr>
        <w:t xml:space="preserve">Технология </w:t>
      </w:r>
      <w:proofErr w:type="spellStart"/>
      <w:r w:rsidRPr="009F0D9F">
        <w:rPr>
          <w:rFonts w:ascii="Times New Roman" w:hAnsi="Times New Roman" w:cs="Times New Roman"/>
          <w:b/>
          <w:bCs/>
          <w:i/>
          <w:iCs/>
          <w:sz w:val="28"/>
          <w:szCs w:val="28"/>
        </w:rPr>
        <w:t>разноуровневого</w:t>
      </w:r>
      <w:proofErr w:type="spellEnd"/>
      <w:r w:rsidRPr="009F0D9F">
        <w:rPr>
          <w:rFonts w:ascii="Times New Roman" w:hAnsi="Times New Roman" w:cs="Times New Roman"/>
          <w:b/>
          <w:bCs/>
          <w:i/>
          <w:iCs/>
          <w:sz w:val="28"/>
          <w:szCs w:val="28"/>
        </w:rPr>
        <w:t xml:space="preserve"> (дифференцированного) обучения </w:t>
      </w:r>
      <w:r w:rsidRPr="009F0D9F">
        <w:rPr>
          <w:rFonts w:ascii="Times New Roman" w:hAnsi="Times New Roman" w:cs="Times New Roman"/>
          <w:sz w:val="28"/>
          <w:szCs w:val="28"/>
        </w:rPr>
        <w:t>предполагает осуществление познавательной деятельности учащихся с учётом их индивидуальных способностей, возможностей и интересов, поощряя их реализовывать свой творчески потенциал</w:t>
      </w:r>
      <w:proofErr w:type="gramStart"/>
      <w:r w:rsidRPr="009F0D9F">
        <w:rPr>
          <w:rFonts w:ascii="Times New Roman" w:hAnsi="Times New Roman" w:cs="Times New Roman"/>
          <w:sz w:val="28"/>
          <w:szCs w:val="28"/>
        </w:rPr>
        <w:t>..</w:t>
      </w:r>
      <w:proofErr w:type="gramEnd"/>
    </w:p>
    <w:p w:rsidR="003B0CCC" w:rsidRPr="009F0D9F" w:rsidRDefault="003B0CCC" w:rsidP="003B0CCC">
      <w:pPr>
        <w:rPr>
          <w:rFonts w:ascii="Times New Roman" w:hAnsi="Times New Roman" w:cs="Times New Roman"/>
          <w:sz w:val="28"/>
          <w:szCs w:val="28"/>
        </w:rPr>
      </w:pPr>
      <w:r w:rsidRPr="009F0D9F">
        <w:rPr>
          <w:rFonts w:ascii="Times New Roman" w:hAnsi="Times New Roman" w:cs="Times New Roman"/>
          <w:b/>
          <w:bCs/>
          <w:i/>
          <w:iCs/>
          <w:sz w:val="28"/>
          <w:szCs w:val="28"/>
        </w:rPr>
        <w:t xml:space="preserve">Технология обучения в сотрудничестве </w:t>
      </w:r>
      <w:r w:rsidRPr="009F0D9F">
        <w:rPr>
          <w:rFonts w:ascii="Times New Roman" w:hAnsi="Times New Roman" w:cs="Times New Roman"/>
          <w:sz w:val="28"/>
          <w:szCs w:val="28"/>
        </w:rPr>
        <w:t xml:space="preserve">– реализует идею взаимного обучения, осуществляя как индивидуальную, так и коллективную ответственность за решение учебных задач. Основная идея заключается в создании условий для активной совместной деятельности учащихся в разных учебных ситуациях. Используемый здесь </w:t>
      </w:r>
      <w:r w:rsidRPr="009F0D9F">
        <w:rPr>
          <w:rFonts w:ascii="Times New Roman" w:hAnsi="Times New Roman" w:cs="Times New Roman"/>
          <w:b/>
          <w:bCs/>
          <w:i/>
          <w:iCs/>
          <w:sz w:val="28"/>
          <w:szCs w:val="28"/>
        </w:rPr>
        <w:t xml:space="preserve">интерактивный метод в обучении </w:t>
      </w:r>
      <w:proofErr w:type="gramStart"/>
      <w:r w:rsidRPr="009F0D9F">
        <w:rPr>
          <w:rFonts w:ascii="Times New Roman" w:hAnsi="Times New Roman" w:cs="Times New Roman"/>
          <w:b/>
          <w:bCs/>
          <w:i/>
          <w:iCs/>
          <w:sz w:val="28"/>
          <w:szCs w:val="28"/>
        </w:rPr>
        <w:t>–(</w:t>
      </w:r>
      <w:proofErr w:type="gramEnd"/>
      <w:r w:rsidRPr="009F0D9F">
        <w:rPr>
          <w:rFonts w:ascii="Times New Roman" w:hAnsi="Times New Roman" w:cs="Times New Roman"/>
          <w:b/>
          <w:bCs/>
          <w:i/>
          <w:iCs/>
          <w:sz w:val="28"/>
          <w:szCs w:val="28"/>
        </w:rPr>
        <w:t xml:space="preserve"> </w:t>
      </w:r>
      <w:r w:rsidRPr="009F0D9F">
        <w:rPr>
          <w:rFonts w:ascii="Times New Roman" w:hAnsi="Times New Roman" w:cs="Times New Roman"/>
          <w:sz w:val="28"/>
          <w:szCs w:val="28"/>
        </w:rPr>
        <w:t xml:space="preserve">Интерактивный - </w:t>
      </w:r>
      <w:proofErr w:type="spellStart"/>
      <w:r w:rsidRPr="009F0D9F">
        <w:rPr>
          <w:rFonts w:ascii="Times New Roman" w:hAnsi="Times New Roman" w:cs="Times New Roman"/>
          <w:sz w:val="28"/>
          <w:szCs w:val="28"/>
        </w:rPr>
        <w:t>inter</w:t>
      </w:r>
      <w:proofErr w:type="spellEnd"/>
      <w:r w:rsidRPr="009F0D9F">
        <w:rPr>
          <w:rFonts w:ascii="Times New Roman" w:hAnsi="Times New Roman" w:cs="Times New Roman"/>
          <w:sz w:val="28"/>
          <w:szCs w:val="28"/>
        </w:rPr>
        <w:t xml:space="preserve"> (взаимный), </w:t>
      </w:r>
      <w:proofErr w:type="spellStart"/>
      <w:r w:rsidRPr="009F0D9F">
        <w:rPr>
          <w:rFonts w:ascii="Times New Roman" w:hAnsi="Times New Roman" w:cs="Times New Roman"/>
          <w:sz w:val="28"/>
          <w:szCs w:val="28"/>
        </w:rPr>
        <w:t>act</w:t>
      </w:r>
      <w:proofErr w:type="spellEnd"/>
      <w:r w:rsidRPr="009F0D9F">
        <w:rPr>
          <w:rFonts w:ascii="Times New Roman" w:hAnsi="Times New Roman" w:cs="Times New Roman"/>
          <w:sz w:val="28"/>
          <w:szCs w:val="28"/>
        </w:rPr>
        <w:t xml:space="preserve"> (действовать)) предполагает постоянное, активное взаимодействия всех учащихся в группе. Использование интерактивной модели обучения предусматривает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Ученик и учитель являются равноправными субъектами обучения. </w:t>
      </w:r>
      <w:r w:rsidRPr="009F0D9F">
        <w:rPr>
          <w:rFonts w:ascii="Times New Roman" w:eastAsia="Times New Roman" w:hAnsi="Times New Roman" w:cs="Times New Roman"/>
          <w:sz w:val="28"/>
          <w:szCs w:val="28"/>
        </w:rPr>
        <w:t xml:space="preserve">Групповая форма работы имеет множество плюсов: ребенок за урок может побывать в роли руководителя или консультанта группы. Меняющийся состав групп обеспечит гораздо более тесное общение </w:t>
      </w:r>
      <w:proofErr w:type="spellStart"/>
      <w:r w:rsidRPr="009F0D9F">
        <w:rPr>
          <w:rFonts w:ascii="Times New Roman" w:eastAsia="Times New Roman" w:hAnsi="Times New Roman" w:cs="Times New Roman"/>
          <w:sz w:val="28"/>
          <w:szCs w:val="28"/>
        </w:rPr>
        <w:t>одноклассников</w:t>
      </w:r>
      <w:proofErr w:type="gramStart"/>
      <w:r w:rsidRPr="009F0D9F">
        <w:rPr>
          <w:rFonts w:ascii="Times New Roman" w:eastAsia="Times New Roman" w:hAnsi="Times New Roman" w:cs="Times New Roman"/>
          <w:sz w:val="28"/>
          <w:szCs w:val="28"/>
        </w:rPr>
        <w:t>.</w:t>
      </w:r>
      <w:r w:rsidRPr="009F0D9F">
        <w:rPr>
          <w:rFonts w:ascii="Times New Roman" w:eastAsia="Times New Roman" w:hAnsi="Times New Roman" w:cs="Times New Roman"/>
          <w:color w:val="000000"/>
          <w:sz w:val="28"/>
          <w:szCs w:val="28"/>
        </w:rPr>
        <w:t>П</w:t>
      </w:r>
      <w:proofErr w:type="gramEnd"/>
      <w:r w:rsidRPr="009F0D9F">
        <w:rPr>
          <w:rFonts w:ascii="Times New Roman" w:eastAsia="Times New Roman" w:hAnsi="Times New Roman" w:cs="Times New Roman"/>
          <w:color w:val="000000"/>
          <w:sz w:val="28"/>
          <w:szCs w:val="28"/>
        </w:rPr>
        <w:t>ред</w:t>
      </w:r>
      <w:r w:rsidR="00236B33">
        <w:rPr>
          <w:rFonts w:ascii="Times New Roman" w:eastAsia="Times New Roman" w:hAnsi="Times New Roman" w:cs="Times New Roman"/>
          <w:color w:val="000000"/>
          <w:sz w:val="28"/>
          <w:szCs w:val="28"/>
        </w:rPr>
        <w:t>лагаемый</w:t>
      </w:r>
      <w:proofErr w:type="spellEnd"/>
      <w:r w:rsidR="00236B33">
        <w:rPr>
          <w:rFonts w:ascii="Times New Roman" w:eastAsia="Times New Roman" w:hAnsi="Times New Roman" w:cs="Times New Roman"/>
          <w:color w:val="000000"/>
          <w:sz w:val="28"/>
          <w:szCs w:val="28"/>
        </w:rPr>
        <w:t xml:space="preserve"> подход к преподаванию </w:t>
      </w:r>
      <w:r w:rsidRPr="009F0D9F">
        <w:rPr>
          <w:rFonts w:ascii="Times New Roman" w:eastAsia="Times New Roman" w:hAnsi="Times New Roman" w:cs="Times New Roman"/>
          <w:color w:val="000000"/>
          <w:sz w:val="28"/>
          <w:szCs w:val="28"/>
        </w:rPr>
        <w:t xml:space="preserve"> литературы имеет ряд преимуществ:</w:t>
      </w:r>
    </w:p>
    <w:p w:rsidR="003B0CCC" w:rsidRDefault="003B0CCC" w:rsidP="003B0CCC">
      <w:pPr>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 xml:space="preserve">- учащиеся систематически получают навыки общения, сотрудничества, </w:t>
      </w:r>
      <w:proofErr w:type="spellStart"/>
      <w:r w:rsidRPr="009F0D9F">
        <w:rPr>
          <w:rFonts w:ascii="Times New Roman" w:eastAsia="Times New Roman" w:hAnsi="Times New Roman" w:cs="Times New Roman"/>
          <w:color w:val="000000"/>
          <w:sz w:val="28"/>
          <w:szCs w:val="28"/>
        </w:rPr>
        <w:t>саморегуляции</w:t>
      </w:r>
      <w:proofErr w:type="spellEnd"/>
      <w:r w:rsidRPr="009F0D9F">
        <w:rPr>
          <w:rFonts w:ascii="Times New Roman" w:eastAsia="Times New Roman" w:hAnsi="Times New Roman" w:cs="Times New Roman"/>
          <w:color w:val="000000"/>
          <w:sz w:val="28"/>
          <w:szCs w:val="28"/>
        </w:rPr>
        <w:t xml:space="preserve"> поведения в коллективе. Происходит это в </w:t>
      </w:r>
      <w:proofErr w:type="gramStart"/>
      <w:r w:rsidRPr="009F0D9F">
        <w:rPr>
          <w:rFonts w:ascii="Times New Roman" w:eastAsia="Times New Roman" w:hAnsi="Times New Roman" w:cs="Times New Roman"/>
          <w:color w:val="000000"/>
          <w:sz w:val="28"/>
          <w:szCs w:val="28"/>
        </w:rPr>
        <w:t>привычной обстановке</w:t>
      </w:r>
      <w:proofErr w:type="gramEnd"/>
      <w:r w:rsidRPr="009F0D9F">
        <w:rPr>
          <w:rFonts w:ascii="Times New Roman" w:eastAsia="Times New Roman" w:hAnsi="Times New Roman" w:cs="Times New Roman"/>
          <w:color w:val="000000"/>
          <w:sz w:val="28"/>
          <w:szCs w:val="28"/>
        </w:rPr>
        <w:t xml:space="preserve"> </w:t>
      </w:r>
      <w:proofErr w:type="spellStart"/>
      <w:r w:rsidRPr="009F0D9F">
        <w:rPr>
          <w:rFonts w:ascii="Times New Roman" w:eastAsia="Times New Roman" w:hAnsi="Times New Roman" w:cs="Times New Roman"/>
          <w:color w:val="000000"/>
          <w:sz w:val="28"/>
          <w:szCs w:val="28"/>
        </w:rPr>
        <w:t>микрогруппы</w:t>
      </w:r>
      <w:proofErr w:type="spellEnd"/>
      <w:r w:rsidRPr="009F0D9F">
        <w:rPr>
          <w:rFonts w:ascii="Times New Roman" w:eastAsia="Times New Roman" w:hAnsi="Times New Roman" w:cs="Times New Roman"/>
          <w:color w:val="000000"/>
          <w:sz w:val="28"/>
          <w:szCs w:val="28"/>
        </w:rPr>
        <w:t xml:space="preserve">, в которую объединяются учащиеся. Работа в </w:t>
      </w:r>
      <w:proofErr w:type="spellStart"/>
      <w:r w:rsidRPr="009F0D9F">
        <w:rPr>
          <w:rFonts w:ascii="Times New Roman" w:eastAsia="Times New Roman" w:hAnsi="Times New Roman" w:cs="Times New Roman"/>
          <w:color w:val="000000"/>
          <w:sz w:val="28"/>
          <w:szCs w:val="28"/>
        </w:rPr>
        <w:t>микрогруппах</w:t>
      </w:r>
      <w:proofErr w:type="spellEnd"/>
      <w:r w:rsidRPr="009F0D9F">
        <w:rPr>
          <w:rFonts w:ascii="Times New Roman" w:eastAsia="Times New Roman" w:hAnsi="Times New Roman" w:cs="Times New Roman"/>
          <w:color w:val="000000"/>
          <w:sz w:val="28"/>
          <w:szCs w:val="28"/>
        </w:rPr>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свои действия, давать им оценку. Идет формирование личности, способной оценить ситуацию, увидеть проблему, принять решение, реализовать его и нести ответственность за свой выбор. </w:t>
      </w:r>
    </w:p>
    <w:p w:rsidR="0084232D" w:rsidRPr="009F0D9F" w:rsidRDefault="003B0CCC" w:rsidP="0084232D">
      <w:pPr>
        <w:spacing w:before="100" w:beforeAutospacing="1" w:after="100" w:afterAutospacing="1" w:line="240" w:lineRule="auto"/>
        <w:rPr>
          <w:rFonts w:ascii="Times New Roman" w:eastAsia="Times New Roman" w:hAnsi="Times New Roman" w:cs="Times New Roman"/>
          <w:color w:val="000000"/>
          <w:sz w:val="28"/>
          <w:szCs w:val="28"/>
        </w:rPr>
      </w:pPr>
      <w:r w:rsidRPr="009F0D9F">
        <w:rPr>
          <w:rFonts w:ascii="Times New Roman" w:hAnsi="Times New Roman" w:cs="Times New Roman"/>
          <w:b/>
          <w:bCs/>
          <w:i/>
          <w:iCs/>
          <w:sz w:val="28"/>
          <w:szCs w:val="28"/>
        </w:rPr>
        <w:t>Информационно-коммуникационные технологии (ИКТ</w:t>
      </w:r>
      <w:r w:rsidRPr="009F0D9F">
        <w:rPr>
          <w:rFonts w:ascii="Times New Roman" w:hAnsi="Times New Roman" w:cs="Times New Roman"/>
          <w:sz w:val="28"/>
          <w:szCs w:val="28"/>
        </w:rPr>
        <w:t xml:space="preserve">)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 В рамках ИКТ выделяются 2 вида технологий: </w:t>
      </w:r>
      <w:r w:rsidRPr="009F0D9F">
        <w:rPr>
          <w:rFonts w:ascii="Times New Roman" w:hAnsi="Times New Roman" w:cs="Times New Roman"/>
          <w:b/>
          <w:bCs/>
          <w:i/>
          <w:iCs/>
          <w:sz w:val="28"/>
          <w:szCs w:val="28"/>
        </w:rPr>
        <w:t xml:space="preserve">Технология использования компьютерных программ </w:t>
      </w:r>
      <w:r w:rsidRPr="009F0D9F">
        <w:rPr>
          <w:rFonts w:ascii="Times New Roman" w:hAnsi="Times New Roman" w:cs="Times New Roman"/>
          <w:sz w:val="28"/>
          <w:szCs w:val="28"/>
        </w:rPr>
        <w:t xml:space="preserve">– позволяет эффективно дополнить процесс обучения языку и литературе на всех уровнях. </w:t>
      </w:r>
      <w:proofErr w:type="spellStart"/>
      <w:proofErr w:type="gramStart"/>
      <w:r w:rsidRPr="009F0D9F">
        <w:rPr>
          <w:rFonts w:ascii="Times New Roman" w:hAnsi="Times New Roman" w:cs="Times New Roman"/>
          <w:b/>
          <w:bCs/>
          <w:i/>
          <w:iCs/>
          <w:sz w:val="28"/>
          <w:szCs w:val="28"/>
        </w:rPr>
        <w:t>Интернет-технологии</w:t>
      </w:r>
      <w:proofErr w:type="spellEnd"/>
      <w:proofErr w:type="gramEnd"/>
      <w:r w:rsidRPr="009F0D9F">
        <w:rPr>
          <w:rFonts w:ascii="Times New Roman" w:hAnsi="Times New Roman" w:cs="Times New Roman"/>
          <w:b/>
          <w:bCs/>
          <w:i/>
          <w:iCs/>
          <w:sz w:val="28"/>
          <w:szCs w:val="28"/>
        </w:rPr>
        <w:t xml:space="preserve"> </w:t>
      </w:r>
      <w:r w:rsidRPr="009F0D9F">
        <w:rPr>
          <w:rFonts w:ascii="Times New Roman" w:hAnsi="Times New Roman" w:cs="Times New Roman"/>
          <w:sz w:val="28"/>
          <w:szCs w:val="28"/>
        </w:rPr>
        <w:t xml:space="preserve">предоставляют широкие возможности для поиска информации, разработки проектов самого разного типа. Использование </w:t>
      </w:r>
      <w:proofErr w:type="spellStart"/>
      <w:proofErr w:type="gramStart"/>
      <w:r w:rsidRPr="009F0D9F">
        <w:rPr>
          <w:rFonts w:ascii="Times New Roman" w:hAnsi="Times New Roman" w:cs="Times New Roman"/>
          <w:sz w:val="28"/>
          <w:szCs w:val="28"/>
        </w:rPr>
        <w:t>ИКТ-технологий</w:t>
      </w:r>
      <w:proofErr w:type="spellEnd"/>
      <w:proofErr w:type="gramEnd"/>
      <w:r w:rsidRPr="009F0D9F">
        <w:rPr>
          <w:rFonts w:ascii="Times New Roman" w:hAnsi="Times New Roman" w:cs="Times New Roman"/>
          <w:sz w:val="28"/>
          <w:szCs w:val="28"/>
        </w:rPr>
        <w:t xml:space="preserve"> позволяет овладеть большим объемом информации с ее последующим анализом и сортировкой, повышает мотивацию к обучению. </w:t>
      </w:r>
    </w:p>
    <w:p w:rsidR="003B0CCC" w:rsidRDefault="003B0CCC" w:rsidP="003B0CCC">
      <w:pPr>
        <w:spacing w:before="100" w:beforeAutospacing="1" w:after="100" w:afterAutospacing="1" w:line="240" w:lineRule="auto"/>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 xml:space="preserve">ФГОС вводят новое понятие – </w:t>
      </w:r>
      <w:r w:rsidRPr="009F0D9F">
        <w:rPr>
          <w:rFonts w:ascii="Times New Roman" w:eastAsia="Times New Roman" w:hAnsi="Times New Roman" w:cs="Times New Roman"/>
          <w:b/>
          <w:color w:val="000000"/>
          <w:sz w:val="28"/>
          <w:szCs w:val="28"/>
        </w:rPr>
        <w:t>учебная ситуация,</w:t>
      </w:r>
      <w:r w:rsidRPr="009F0D9F">
        <w:rPr>
          <w:rFonts w:ascii="Times New Roman" w:eastAsia="Times New Roman" w:hAnsi="Times New Roman" w:cs="Times New Roman"/>
          <w:color w:val="000000"/>
          <w:sz w:val="28"/>
          <w:szCs w:val="28"/>
        </w:rPr>
        <w:t xml:space="preserve">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3B0CCC" w:rsidRPr="003B0CCC" w:rsidRDefault="003B0CCC" w:rsidP="003B0CCC">
      <w:pPr>
        <w:pStyle w:val="a5"/>
        <w:rPr>
          <w:rFonts w:ascii="Times New Roman" w:hAnsi="Times New Roman" w:cs="Times New Roman"/>
          <w:sz w:val="28"/>
          <w:szCs w:val="28"/>
        </w:rPr>
      </w:pPr>
      <w:r w:rsidRPr="003B0CCC">
        <w:rPr>
          <w:rFonts w:ascii="Times New Roman" w:hAnsi="Times New Roman" w:cs="Times New Roman"/>
          <w:sz w:val="28"/>
          <w:szCs w:val="28"/>
        </w:rPr>
        <w:t>Для создания учебной ситуации могут использоваться приемы:</w:t>
      </w:r>
    </w:p>
    <w:p w:rsidR="003B0CCC" w:rsidRPr="003B0CCC" w:rsidRDefault="003B0CCC" w:rsidP="003B0CCC">
      <w:pPr>
        <w:pStyle w:val="a5"/>
        <w:rPr>
          <w:rFonts w:ascii="Times New Roman" w:eastAsia="Times New Roman" w:hAnsi="Times New Roman" w:cs="Times New Roman"/>
          <w:color w:val="000000"/>
          <w:sz w:val="28"/>
          <w:szCs w:val="28"/>
        </w:rPr>
      </w:pPr>
      <w:r w:rsidRPr="003B0CCC">
        <w:rPr>
          <w:rFonts w:ascii="Times New Roman" w:hAnsi="Times New Roman" w:cs="Times New Roman"/>
          <w:sz w:val="28"/>
          <w:szCs w:val="28"/>
        </w:rPr>
        <w:t>- предъявить противоречивые факты, теории;</w:t>
      </w:r>
    </w:p>
    <w:p w:rsidR="003B0CCC" w:rsidRPr="003B0CCC" w:rsidRDefault="003B0CCC" w:rsidP="003B0CCC">
      <w:pPr>
        <w:pStyle w:val="a5"/>
        <w:rPr>
          <w:rFonts w:ascii="Times New Roman" w:hAnsi="Times New Roman" w:cs="Times New Roman"/>
          <w:sz w:val="28"/>
          <w:szCs w:val="28"/>
        </w:rPr>
      </w:pPr>
      <w:r w:rsidRPr="003B0CCC">
        <w:rPr>
          <w:rFonts w:ascii="Times New Roman" w:hAnsi="Times New Roman" w:cs="Times New Roman"/>
          <w:sz w:val="28"/>
          <w:szCs w:val="28"/>
        </w:rPr>
        <w:t>- обнажить житейское представление и предъявить научный факт;</w:t>
      </w:r>
    </w:p>
    <w:p w:rsidR="003B0CCC" w:rsidRPr="003B0CCC" w:rsidRDefault="003B0CCC" w:rsidP="003B0CCC">
      <w:pPr>
        <w:pStyle w:val="a5"/>
        <w:rPr>
          <w:rFonts w:ascii="Times New Roman" w:hAnsi="Times New Roman" w:cs="Times New Roman"/>
          <w:sz w:val="28"/>
          <w:szCs w:val="28"/>
        </w:rPr>
      </w:pPr>
      <w:r w:rsidRPr="003B0CCC">
        <w:rPr>
          <w:rFonts w:ascii="Times New Roman" w:hAnsi="Times New Roman" w:cs="Times New Roman"/>
          <w:sz w:val="28"/>
          <w:szCs w:val="28"/>
        </w:rPr>
        <w:t>- использовать приемы “яркое пятно”, “актуальность”.</w:t>
      </w:r>
    </w:p>
    <w:p w:rsidR="003B0CCC" w:rsidRPr="009F0D9F" w:rsidRDefault="003B0CCC" w:rsidP="003B0CCC">
      <w:pPr>
        <w:spacing w:before="100" w:beforeAutospacing="1" w:after="100" w:afterAutospacing="1" w:line="240" w:lineRule="auto"/>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 xml:space="preserve">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w:t>
      </w:r>
      <w:r w:rsidR="00D82673">
        <w:rPr>
          <w:rFonts w:ascii="Times New Roman" w:eastAsia="Times New Roman" w:hAnsi="Times New Roman" w:cs="Times New Roman"/>
          <w:color w:val="000000"/>
          <w:sz w:val="28"/>
          <w:szCs w:val="28"/>
        </w:rPr>
        <w:t xml:space="preserve">более слабому </w:t>
      </w:r>
      <w:r w:rsidRPr="009F0D9F">
        <w:rPr>
          <w:rFonts w:ascii="Times New Roman" w:eastAsia="Times New Roman" w:hAnsi="Times New Roman" w:cs="Times New Roman"/>
          <w:color w:val="000000"/>
          <w:sz w:val="28"/>
          <w:szCs w:val="28"/>
        </w:rPr>
        <w:t>ученику или практическая работа и т.д.</w:t>
      </w:r>
    </w:p>
    <w:p w:rsidR="00D82673" w:rsidRDefault="003B0CCC" w:rsidP="00D82673">
      <w:pPr>
        <w:rPr>
          <w:rFonts w:ascii="Times New Roman" w:hAnsi="Times New Roman" w:cs="Times New Roman"/>
          <w:sz w:val="28"/>
          <w:szCs w:val="28"/>
        </w:rPr>
      </w:pPr>
      <w:r w:rsidRPr="009F0D9F">
        <w:rPr>
          <w:rFonts w:ascii="Times New Roman" w:hAnsi="Times New Roman" w:cs="Times New Roman"/>
          <w:b/>
          <w:bCs/>
          <w:i/>
          <w:iCs/>
          <w:sz w:val="28"/>
          <w:szCs w:val="28"/>
        </w:rPr>
        <w:t xml:space="preserve">Проектная технология </w:t>
      </w:r>
      <w:r w:rsidRPr="009F0D9F">
        <w:rPr>
          <w:rFonts w:ascii="Times New Roman" w:hAnsi="Times New Roman" w:cs="Times New Roman"/>
          <w:sz w:val="28"/>
          <w:szCs w:val="28"/>
        </w:rPr>
        <w:t xml:space="preserve">– предполагает создание проекта, который должен иметь практический результат. Проект проводится в группе под руководством учителя. Типология проектов разнообразна. Проекты могут подразделяться на </w:t>
      </w:r>
      <w:proofErr w:type="spellStart"/>
      <w:r w:rsidRPr="009F0D9F">
        <w:rPr>
          <w:rFonts w:ascii="Times New Roman" w:hAnsi="Times New Roman" w:cs="Times New Roman"/>
          <w:sz w:val="28"/>
          <w:szCs w:val="28"/>
        </w:rPr>
        <w:t>монопроекты</w:t>
      </w:r>
      <w:proofErr w:type="spellEnd"/>
      <w:r w:rsidRPr="009F0D9F">
        <w:rPr>
          <w:rFonts w:ascii="Times New Roman" w:hAnsi="Times New Roman" w:cs="Times New Roman"/>
          <w:sz w:val="28"/>
          <w:szCs w:val="28"/>
        </w:rPr>
        <w:t xml:space="preserve">, коллективные, устно-речевые, видовые, письменные и </w:t>
      </w:r>
      <w:proofErr w:type="spellStart"/>
      <w:proofErr w:type="gramStart"/>
      <w:r w:rsidRPr="009F0D9F">
        <w:rPr>
          <w:rFonts w:ascii="Times New Roman" w:hAnsi="Times New Roman" w:cs="Times New Roman"/>
          <w:sz w:val="28"/>
          <w:szCs w:val="28"/>
        </w:rPr>
        <w:t>Интернет-проекты</w:t>
      </w:r>
      <w:proofErr w:type="spellEnd"/>
      <w:proofErr w:type="gramEnd"/>
      <w:r w:rsidRPr="009F0D9F">
        <w:rPr>
          <w:rFonts w:ascii="Times New Roman" w:hAnsi="Times New Roman" w:cs="Times New Roman"/>
          <w:sz w:val="28"/>
          <w:szCs w:val="28"/>
        </w:rPr>
        <w:t xml:space="preserve">. Работа над проектом - это многоуровневый подход к изучению языка, охватывающий чтение, </w:t>
      </w:r>
      <w:proofErr w:type="spellStart"/>
      <w:r w:rsidRPr="009F0D9F">
        <w:rPr>
          <w:rFonts w:ascii="Times New Roman" w:hAnsi="Times New Roman" w:cs="Times New Roman"/>
          <w:sz w:val="28"/>
          <w:szCs w:val="28"/>
        </w:rPr>
        <w:t>аудирование</w:t>
      </w:r>
      <w:proofErr w:type="spellEnd"/>
      <w:r w:rsidRPr="009F0D9F">
        <w:rPr>
          <w:rFonts w:ascii="Times New Roman" w:hAnsi="Times New Roman" w:cs="Times New Roman"/>
          <w:sz w:val="28"/>
          <w:szCs w:val="28"/>
        </w:rPr>
        <w:t xml:space="preserve">, говорение и грамматику. Метод проектов способствует развитию активного самостоятельного мышления учащихся и ориентирует их на совместную исследовательскую работу. </w:t>
      </w:r>
    </w:p>
    <w:p w:rsidR="00776BE6" w:rsidRPr="00D82673" w:rsidRDefault="00776BE6" w:rsidP="00D82673">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w:t>
      </w:r>
      <w:r w:rsidRPr="00776BE6">
        <w:rPr>
          <w:rFonts w:ascii="Times New Roman" w:eastAsia="Times New Roman" w:hAnsi="Times New Roman" w:cs="Times New Roman"/>
          <w:b/>
          <w:i/>
          <w:color w:val="000000"/>
          <w:sz w:val="28"/>
          <w:szCs w:val="28"/>
        </w:rPr>
        <w:t>технологии  критического мышления</w:t>
      </w:r>
      <w:r>
        <w:rPr>
          <w:rFonts w:ascii="Times New Roman" w:eastAsia="Times New Roman" w:hAnsi="Times New Roman" w:cs="Times New Roman"/>
          <w:color w:val="000000"/>
          <w:sz w:val="28"/>
          <w:szCs w:val="28"/>
        </w:rPr>
        <w:t xml:space="preserve"> выделяется 3 стадии</w:t>
      </w:r>
    </w:p>
    <w:tbl>
      <w:tblPr>
        <w:tblStyle w:val="a6"/>
        <w:tblW w:w="0" w:type="auto"/>
        <w:tblLook w:val="04A0"/>
      </w:tblPr>
      <w:tblGrid>
        <w:gridCol w:w="3398"/>
        <w:gridCol w:w="3094"/>
        <w:gridCol w:w="3079"/>
      </w:tblGrid>
      <w:tr w:rsidR="0064050D" w:rsidTr="0064050D">
        <w:tc>
          <w:tcPr>
            <w:tcW w:w="3398" w:type="dxa"/>
          </w:tcPr>
          <w:p w:rsidR="0064050D" w:rsidRPr="00776BE6" w:rsidRDefault="0064050D" w:rsidP="0064050D">
            <w:pPr>
              <w:rPr>
                <w:rFonts w:ascii="Times New Roman" w:hAnsi="Times New Roman" w:cs="Times New Roman"/>
                <w:b/>
                <w:i/>
                <w:sz w:val="28"/>
                <w:szCs w:val="28"/>
              </w:rPr>
            </w:pPr>
            <w:r w:rsidRPr="00776BE6">
              <w:rPr>
                <w:rFonts w:ascii="Times New Roman" w:hAnsi="Times New Roman" w:cs="Times New Roman"/>
                <w:b/>
                <w:bCs/>
                <w:i/>
                <w:sz w:val="28"/>
                <w:szCs w:val="28"/>
              </w:rPr>
              <w:t xml:space="preserve">1 стадия </w:t>
            </w:r>
          </w:p>
          <w:p w:rsidR="0064050D" w:rsidRPr="00776BE6" w:rsidRDefault="0064050D" w:rsidP="003B0CCC">
            <w:pPr>
              <w:rPr>
                <w:rFonts w:ascii="Times New Roman" w:hAnsi="Times New Roman" w:cs="Times New Roman"/>
                <w:b/>
                <w:i/>
                <w:sz w:val="28"/>
                <w:szCs w:val="28"/>
              </w:rPr>
            </w:pPr>
          </w:p>
        </w:tc>
        <w:tc>
          <w:tcPr>
            <w:tcW w:w="3094" w:type="dxa"/>
          </w:tcPr>
          <w:p w:rsidR="0064050D" w:rsidRPr="00776BE6" w:rsidRDefault="0064050D" w:rsidP="0064050D">
            <w:pPr>
              <w:rPr>
                <w:rFonts w:ascii="Times New Roman" w:hAnsi="Times New Roman" w:cs="Times New Roman"/>
                <w:b/>
                <w:i/>
                <w:sz w:val="28"/>
                <w:szCs w:val="28"/>
              </w:rPr>
            </w:pPr>
            <w:r w:rsidRPr="00776BE6">
              <w:rPr>
                <w:rFonts w:ascii="Times New Roman" w:hAnsi="Times New Roman" w:cs="Times New Roman"/>
                <w:b/>
                <w:bCs/>
                <w:i/>
                <w:sz w:val="28"/>
                <w:szCs w:val="28"/>
              </w:rPr>
              <w:t xml:space="preserve">2 стадия </w:t>
            </w:r>
          </w:p>
          <w:p w:rsidR="0064050D" w:rsidRPr="00776BE6" w:rsidRDefault="0064050D" w:rsidP="003B0CCC">
            <w:pPr>
              <w:rPr>
                <w:rFonts w:ascii="Times New Roman" w:hAnsi="Times New Roman" w:cs="Times New Roman"/>
                <w:b/>
                <w:i/>
                <w:sz w:val="28"/>
                <w:szCs w:val="28"/>
              </w:rPr>
            </w:pPr>
          </w:p>
        </w:tc>
        <w:tc>
          <w:tcPr>
            <w:tcW w:w="3079" w:type="dxa"/>
          </w:tcPr>
          <w:p w:rsidR="0064050D" w:rsidRPr="00776BE6" w:rsidRDefault="0064050D" w:rsidP="0064050D">
            <w:pPr>
              <w:rPr>
                <w:rFonts w:ascii="Times New Roman" w:hAnsi="Times New Roman" w:cs="Times New Roman"/>
                <w:b/>
                <w:i/>
                <w:sz w:val="28"/>
                <w:szCs w:val="28"/>
              </w:rPr>
            </w:pPr>
            <w:r w:rsidRPr="00776BE6">
              <w:rPr>
                <w:rFonts w:ascii="Times New Roman" w:hAnsi="Times New Roman" w:cs="Times New Roman"/>
                <w:b/>
                <w:bCs/>
                <w:i/>
                <w:sz w:val="28"/>
                <w:szCs w:val="28"/>
              </w:rPr>
              <w:t xml:space="preserve">3 стадия </w:t>
            </w:r>
          </w:p>
          <w:p w:rsidR="0064050D" w:rsidRPr="00776BE6" w:rsidRDefault="0064050D" w:rsidP="003B0CCC">
            <w:pPr>
              <w:rPr>
                <w:rFonts w:ascii="Times New Roman" w:hAnsi="Times New Roman" w:cs="Times New Roman"/>
                <w:b/>
                <w:i/>
                <w:sz w:val="28"/>
                <w:szCs w:val="28"/>
              </w:rPr>
            </w:pPr>
          </w:p>
        </w:tc>
      </w:tr>
      <w:tr w:rsidR="0064050D" w:rsidTr="0064050D">
        <w:tc>
          <w:tcPr>
            <w:tcW w:w="3398" w:type="dxa"/>
          </w:tcPr>
          <w:p w:rsidR="0064050D" w:rsidRPr="00776BE6" w:rsidRDefault="0064050D" w:rsidP="0064050D">
            <w:pPr>
              <w:rPr>
                <w:rFonts w:ascii="Times New Roman" w:hAnsi="Times New Roman" w:cs="Times New Roman"/>
                <w:b/>
                <w:i/>
                <w:sz w:val="28"/>
                <w:szCs w:val="28"/>
              </w:rPr>
            </w:pPr>
            <w:r w:rsidRPr="00776BE6">
              <w:rPr>
                <w:rFonts w:ascii="Times New Roman" w:hAnsi="Times New Roman" w:cs="Times New Roman"/>
                <w:b/>
                <w:bCs/>
                <w:i/>
                <w:iCs/>
                <w:sz w:val="28"/>
                <w:szCs w:val="28"/>
              </w:rPr>
              <w:t xml:space="preserve">Вызов </w:t>
            </w:r>
          </w:p>
          <w:p w:rsidR="0064050D" w:rsidRPr="00776BE6" w:rsidRDefault="0064050D" w:rsidP="003B0CCC">
            <w:pPr>
              <w:rPr>
                <w:rFonts w:ascii="Times New Roman" w:hAnsi="Times New Roman" w:cs="Times New Roman"/>
                <w:b/>
                <w:i/>
                <w:sz w:val="28"/>
                <w:szCs w:val="28"/>
              </w:rPr>
            </w:pPr>
          </w:p>
        </w:tc>
        <w:tc>
          <w:tcPr>
            <w:tcW w:w="3094" w:type="dxa"/>
          </w:tcPr>
          <w:p w:rsidR="0064050D" w:rsidRPr="00776BE6" w:rsidRDefault="0064050D" w:rsidP="003B0CCC">
            <w:pPr>
              <w:rPr>
                <w:rFonts w:ascii="Times New Roman" w:hAnsi="Times New Roman" w:cs="Times New Roman"/>
                <w:b/>
                <w:i/>
                <w:sz w:val="28"/>
                <w:szCs w:val="28"/>
              </w:rPr>
            </w:pPr>
            <w:r w:rsidRPr="00776BE6">
              <w:rPr>
                <w:rFonts w:ascii="Times New Roman" w:hAnsi="Times New Roman" w:cs="Times New Roman"/>
                <w:b/>
                <w:bCs/>
                <w:i/>
                <w:iCs/>
                <w:sz w:val="28"/>
                <w:szCs w:val="28"/>
              </w:rPr>
              <w:t>Осмысление</w:t>
            </w:r>
          </w:p>
        </w:tc>
        <w:tc>
          <w:tcPr>
            <w:tcW w:w="3079" w:type="dxa"/>
          </w:tcPr>
          <w:p w:rsidR="0064050D" w:rsidRPr="00776BE6" w:rsidRDefault="0064050D" w:rsidP="0064050D">
            <w:pPr>
              <w:rPr>
                <w:rFonts w:ascii="Times New Roman" w:hAnsi="Times New Roman" w:cs="Times New Roman"/>
                <w:b/>
                <w:i/>
                <w:sz w:val="28"/>
                <w:szCs w:val="28"/>
              </w:rPr>
            </w:pPr>
            <w:r w:rsidRPr="00776BE6">
              <w:rPr>
                <w:rFonts w:ascii="Times New Roman" w:hAnsi="Times New Roman" w:cs="Times New Roman"/>
                <w:b/>
                <w:bCs/>
                <w:i/>
                <w:iCs/>
                <w:sz w:val="28"/>
                <w:szCs w:val="28"/>
              </w:rPr>
              <w:t xml:space="preserve">Рефлексия </w:t>
            </w:r>
          </w:p>
          <w:p w:rsidR="0064050D" w:rsidRPr="00776BE6" w:rsidRDefault="0064050D" w:rsidP="003B0CCC">
            <w:pPr>
              <w:rPr>
                <w:rFonts w:ascii="Times New Roman" w:hAnsi="Times New Roman" w:cs="Times New Roman"/>
                <w:b/>
                <w:i/>
                <w:sz w:val="28"/>
                <w:szCs w:val="28"/>
              </w:rPr>
            </w:pPr>
          </w:p>
        </w:tc>
      </w:tr>
      <w:tr w:rsidR="0064050D" w:rsidTr="0064050D">
        <w:tc>
          <w:tcPr>
            <w:tcW w:w="3398" w:type="dxa"/>
          </w:tcPr>
          <w:p w:rsidR="0064050D" w:rsidRPr="00776BE6" w:rsidRDefault="00776BE6" w:rsidP="0064050D">
            <w:pPr>
              <w:rPr>
                <w:rFonts w:ascii="Times New Roman" w:eastAsia="Times New Roman" w:hAnsi="Times New Roman" w:cs="Times New Roman"/>
                <w:color w:val="0A1F0A"/>
                <w:kern w:val="24"/>
                <w:sz w:val="28"/>
                <w:szCs w:val="28"/>
                <w:lang w:eastAsia="ru-RU"/>
              </w:rPr>
            </w:pPr>
            <w:r w:rsidRPr="00776BE6">
              <w:rPr>
                <w:rFonts w:ascii="Times New Roman" w:eastAsia="Times New Roman" w:hAnsi="Times New Roman" w:cs="Times New Roman"/>
                <w:color w:val="0A1F0A"/>
                <w:kern w:val="24"/>
                <w:sz w:val="28"/>
                <w:szCs w:val="28"/>
                <w:lang w:eastAsia="ru-RU"/>
              </w:rPr>
              <w:t>-</w:t>
            </w:r>
            <w:r w:rsidR="0064050D" w:rsidRPr="0064050D">
              <w:rPr>
                <w:rFonts w:ascii="Times New Roman" w:eastAsia="Times New Roman" w:hAnsi="Times New Roman" w:cs="Times New Roman"/>
                <w:color w:val="0A1F0A"/>
                <w:kern w:val="24"/>
                <w:sz w:val="28"/>
                <w:szCs w:val="28"/>
                <w:lang w:eastAsia="ru-RU"/>
              </w:rPr>
              <w:t>Актуализация имеющихся знаний.</w:t>
            </w:r>
          </w:p>
          <w:p w:rsidR="00776BE6" w:rsidRPr="00776BE6" w:rsidRDefault="00776BE6" w:rsidP="00776BE6">
            <w:pPr>
              <w:contextualSpacing/>
              <w:jc w:val="both"/>
              <w:rPr>
                <w:rFonts w:ascii="Times New Roman" w:eastAsia="Times New Roman" w:hAnsi="Times New Roman" w:cs="Times New Roman"/>
                <w:sz w:val="28"/>
                <w:szCs w:val="28"/>
                <w:lang w:eastAsia="ru-RU"/>
              </w:rPr>
            </w:pPr>
            <w:r>
              <w:rPr>
                <w:rFonts w:ascii="Times New Roman" w:eastAsia="+mn-ea" w:hAnsi="Times New Roman" w:cs="Times New Roman"/>
                <w:color w:val="0A1F0A"/>
                <w:kern w:val="24"/>
                <w:sz w:val="28"/>
                <w:szCs w:val="28"/>
                <w:lang w:eastAsia="ru-RU"/>
              </w:rPr>
              <w:t>-</w:t>
            </w:r>
            <w:r w:rsidRPr="00776BE6">
              <w:rPr>
                <w:rFonts w:ascii="Times New Roman" w:eastAsia="+mn-ea" w:hAnsi="Times New Roman" w:cs="Times New Roman"/>
                <w:color w:val="0A1F0A"/>
                <w:kern w:val="24"/>
                <w:sz w:val="28"/>
                <w:szCs w:val="28"/>
                <w:lang w:eastAsia="ru-RU"/>
              </w:rPr>
              <w:t xml:space="preserve">Пробуждение интереса к получению информации. </w:t>
            </w:r>
          </w:p>
          <w:p w:rsidR="00B40699" w:rsidRPr="00776BE6"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002D24C3" w:rsidRPr="00776BE6">
              <w:rPr>
                <w:rFonts w:ascii="Times New Roman" w:hAnsi="Times New Roman" w:cs="Times New Roman"/>
                <w:bCs/>
                <w:iCs/>
                <w:sz w:val="28"/>
                <w:szCs w:val="28"/>
              </w:rPr>
              <w:t xml:space="preserve">Постановка учеником собственных целей обучения. </w:t>
            </w:r>
          </w:p>
          <w:p w:rsidR="00776BE6" w:rsidRPr="00776BE6" w:rsidRDefault="00776BE6" w:rsidP="0064050D">
            <w:pPr>
              <w:rPr>
                <w:rFonts w:cs="Times New Roman"/>
                <w:bCs/>
                <w:iCs/>
                <w:sz w:val="28"/>
                <w:szCs w:val="28"/>
              </w:rPr>
            </w:pPr>
          </w:p>
        </w:tc>
        <w:tc>
          <w:tcPr>
            <w:tcW w:w="3094" w:type="dxa"/>
          </w:tcPr>
          <w:p w:rsidR="00B40699" w:rsidRPr="0064050D"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 xml:space="preserve">-Получение новой </w:t>
            </w:r>
            <w:r w:rsidR="002D24C3" w:rsidRPr="0064050D">
              <w:rPr>
                <w:rFonts w:ascii="Times New Roman" w:hAnsi="Times New Roman" w:cs="Times New Roman"/>
                <w:bCs/>
                <w:iCs/>
                <w:sz w:val="28"/>
                <w:szCs w:val="28"/>
              </w:rPr>
              <w:t xml:space="preserve">информации, осмысление её. </w:t>
            </w:r>
          </w:p>
          <w:p w:rsidR="00776BE6"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Pr="00776BE6">
              <w:rPr>
                <w:rFonts w:ascii="Times New Roman" w:hAnsi="Times New Roman" w:cs="Times New Roman"/>
                <w:bCs/>
                <w:iCs/>
                <w:sz w:val="28"/>
                <w:szCs w:val="28"/>
              </w:rPr>
              <w:t>Соотнесение  с уже имеющимися знаниями</w:t>
            </w:r>
          </w:p>
          <w:p w:rsidR="00B40699" w:rsidRPr="00776BE6"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002D24C3" w:rsidRPr="00776BE6">
              <w:rPr>
                <w:rFonts w:ascii="Times New Roman" w:hAnsi="Times New Roman" w:cs="Times New Roman"/>
                <w:bCs/>
                <w:iCs/>
                <w:sz w:val="28"/>
                <w:szCs w:val="28"/>
              </w:rPr>
              <w:t xml:space="preserve">Корректировка учеником поставленных целей обучения. </w:t>
            </w:r>
          </w:p>
          <w:p w:rsidR="00776BE6" w:rsidRPr="0064050D" w:rsidRDefault="00776BE6" w:rsidP="00776BE6">
            <w:pPr>
              <w:rPr>
                <w:rFonts w:ascii="Times New Roman" w:hAnsi="Times New Roman" w:cs="Times New Roman"/>
                <w:bCs/>
                <w:iCs/>
                <w:sz w:val="28"/>
                <w:szCs w:val="28"/>
              </w:rPr>
            </w:pPr>
          </w:p>
        </w:tc>
        <w:tc>
          <w:tcPr>
            <w:tcW w:w="3079" w:type="dxa"/>
          </w:tcPr>
          <w:p w:rsidR="00B40699" w:rsidRPr="0064050D"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002D24C3" w:rsidRPr="0064050D">
              <w:rPr>
                <w:rFonts w:ascii="Times New Roman" w:hAnsi="Times New Roman" w:cs="Times New Roman"/>
                <w:bCs/>
                <w:iCs/>
                <w:sz w:val="28"/>
                <w:szCs w:val="28"/>
              </w:rPr>
              <w:t>Целостное осмысление, обобщение полученной информации.</w:t>
            </w:r>
          </w:p>
          <w:p w:rsidR="00B40699" w:rsidRPr="00776BE6"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002D24C3" w:rsidRPr="00776BE6">
              <w:rPr>
                <w:rFonts w:ascii="Times New Roman" w:hAnsi="Times New Roman" w:cs="Times New Roman"/>
                <w:bCs/>
                <w:iCs/>
                <w:sz w:val="28"/>
                <w:szCs w:val="28"/>
              </w:rPr>
              <w:t>Размышление, рождение нового знания.</w:t>
            </w:r>
          </w:p>
          <w:p w:rsidR="00B40699" w:rsidRPr="00776BE6" w:rsidRDefault="00776BE6" w:rsidP="00776BE6">
            <w:pPr>
              <w:rPr>
                <w:rFonts w:ascii="Times New Roman" w:hAnsi="Times New Roman" w:cs="Times New Roman"/>
                <w:bCs/>
                <w:iCs/>
                <w:sz w:val="28"/>
                <w:szCs w:val="28"/>
              </w:rPr>
            </w:pPr>
            <w:r>
              <w:rPr>
                <w:rFonts w:ascii="Times New Roman" w:hAnsi="Times New Roman" w:cs="Times New Roman"/>
                <w:bCs/>
                <w:iCs/>
                <w:sz w:val="28"/>
                <w:szCs w:val="28"/>
              </w:rPr>
              <w:t>-</w:t>
            </w:r>
            <w:r w:rsidR="002D24C3" w:rsidRPr="00776BE6">
              <w:rPr>
                <w:rFonts w:ascii="Times New Roman" w:hAnsi="Times New Roman" w:cs="Times New Roman"/>
                <w:bCs/>
                <w:iCs/>
                <w:sz w:val="28"/>
                <w:szCs w:val="28"/>
              </w:rPr>
              <w:t>Формирование у каждого из учащихся собственного отношения к изучаемому материалу.</w:t>
            </w:r>
          </w:p>
          <w:p w:rsidR="0064050D" w:rsidRPr="0064050D" w:rsidRDefault="0064050D" w:rsidP="0064050D">
            <w:pPr>
              <w:rPr>
                <w:rFonts w:ascii="Times New Roman" w:hAnsi="Times New Roman" w:cs="Times New Roman"/>
                <w:bCs/>
                <w:iCs/>
                <w:sz w:val="28"/>
                <w:szCs w:val="28"/>
              </w:rPr>
            </w:pPr>
          </w:p>
        </w:tc>
      </w:tr>
    </w:tbl>
    <w:p w:rsidR="0064050D" w:rsidRPr="00D82673" w:rsidRDefault="00D82673" w:rsidP="00D82673">
      <w:pPr>
        <w:spacing w:after="120" w:line="360" w:lineRule="auto"/>
        <w:ind w:firstLine="851"/>
        <w:jc w:val="both"/>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 xml:space="preserve">Особую роль играет итог урока, так называемый </w:t>
      </w:r>
      <w:r w:rsidRPr="009F0D9F">
        <w:rPr>
          <w:rFonts w:ascii="Times New Roman" w:eastAsia="Times New Roman" w:hAnsi="Times New Roman" w:cs="Times New Roman"/>
          <w:b/>
          <w:color w:val="000000"/>
          <w:sz w:val="28"/>
          <w:szCs w:val="28"/>
        </w:rPr>
        <w:t>этап рефлексии</w:t>
      </w:r>
      <w:r w:rsidRPr="009F0D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уроке литературы это может быть </w:t>
      </w:r>
      <w:r w:rsidRPr="009F0D9F">
        <w:rPr>
          <w:rFonts w:ascii="Times New Roman" w:eastAsia="Times New Roman" w:hAnsi="Times New Roman" w:cs="Times New Roman"/>
          <w:color w:val="000000"/>
          <w:sz w:val="28"/>
          <w:szCs w:val="28"/>
        </w:rPr>
        <w:t xml:space="preserve">пятиминутное эссе; </w:t>
      </w:r>
      <w:proofErr w:type="spellStart"/>
      <w:r w:rsidRPr="009F0D9F">
        <w:rPr>
          <w:rFonts w:ascii="Times New Roman" w:eastAsia="Times New Roman" w:hAnsi="Times New Roman" w:cs="Times New Roman"/>
          <w:color w:val="000000"/>
          <w:sz w:val="28"/>
          <w:szCs w:val="28"/>
        </w:rPr>
        <w:t>синквейны</w:t>
      </w:r>
      <w:proofErr w:type="spellEnd"/>
      <w:r w:rsidRPr="009F0D9F">
        <w:rPr>
          <w:rFonts w:ascii="Times New Roman" w:eastAsia="Times New Roman" w:hAnsi="Times New Roman" w:cs="Times New Roman"/>
          <w:color w:val="000000"/>
          <w:sz w:val="28"/>
          <w:szCs w:val="28"/>
        </w:rPr>
        <w:t>; метод незаконченного предложения; высказывание в форуме, свободное высказывание</w:t>
      </w:r>
      <w:r>
        <w:rPr>
          <w:rFonts w:ascii="Times New Roman" w:eastAsia="Times New Roman" w:hAnsi="Times New Roman" w:cs="Times New Roman"/>
          <w:color w:val="000000"/>
          <w:sz w:val="28"/>
          <w:szCs w:val="28"/>
        </w:rPr>
        <w:t>.</w:t>
      </w:r>
    </w:p>
    <w:p w:rsidR="003B0CCC" w:rsidRPr="009F0D9F" w:rsidRDefault="003B0CCC" w:rsidP="003B0CCC">
      <w:pPr>
        <w:rPr>
          <w:rFonts w:ascii="Times New Roman" w:hAnsi="Times New Roman" w:cs="Times New Roman"/>
          <w:b/>
          <w:bCs/>
          <w:i/>
          <w:iCs/>
          <w:sz w:val="28"/>
          <w:szCs w:val="28"/>
        </w:rPr>
      </w:pPr>
      <w:r w:rsidRPr="009F0D9F">
        <w:rPr>
          <w:rFonts w:ascii="Times New Roman" w:hAnsi="Times New Roman" w:cs="Times New Roman"/>
          <w:b/>
          <w:bCs/>
          <w:i/>
          <w:iCs/>
          <w:sz w:val="28"/>
          <w:szCs w:val="28"/>
        </w:rPr>
        <w:t xml:space="preserve">Технология тестирования – </w:t>
      </w:r>
      <w:r w:rsidRPr="009F0D9F">
        <w:rPr>
          <w:rFonts w:ascii="Times New Roman" w:hAnsi="Times New Roman" w:cs="Times New Roman"/>
          <w:sz w:val="28"/>
          <w:szCs w:val="28"/>
        </w:rPr>
        <w:t>используется для контроля уровня знаний на определённом этапе обучения. Данная технология позволяет преподавателю выявить и систематизировать аспекты, требующие дополнительной проработки</w:t>
      </w:r>
      <w:r w:rsidRPr="009F0D9F">
        <w:rPr>
          <w:rFonts w:ascii="Times New Roman" w:hAnsi="Times New Roman" w:cs="Times New Roman"/>
          <w:b/>
          <w:bCs/>
          <w:i/>
          <w:iCs/>
          <w:sz w:val="28"/>
          <w:szCs w:val="28"/>
        </w:rPr>
        <w:t xml:space="preserve"> </w:t>
      </w:r>
    </w:p>
    <w:p w:rsidR="003B0CCC" w:rsidRPr="009F0D9F" w:rsidRDefault="003B0CCC" w:rsidP="003B0CCC">
      <w:pPr>
        <w:rPr>
          <w:rFonts w:ascii="Times New Roman" w:hAnsi="Times New Roman" w:cs="Times New Roman"/>
          <w:sz w:val="28"/>
          <w:szCs w:val="28"/>
        </w:rPr>
      </w:pPr>
      <w:r w:rsidRPr="009F0D9F">
        <w:rPr>
          <w:rFonts w:ascii="Times New Roman" w:hAnsi="Times New Roman" w:cs="Times New Roman"/>
          <w:b/>
          <w:bCs/>
          <w:i/>
          <w:iCs/>
          <w:sz w:val="28"/>
          <w:szCs w:val="28"/>
        </w:rPr>
        <w:t xml:space="preserve">Игровые технологии </w:t>
      </w:r>
      <w:r w:rsidRPr="009F0D9F">
        <w:rPr>
          <w:rFonts w:ascii="Times New Roman" w:hAnsi="Times New Roman" w:cs="Times New Roman"/>
          <w:sz w:val="28"/>
          <w:szCs w:val="28"/>
        </w:rPr>
        <w:t xml:space="preserve">– Игровая деятельность применима, в основном, в младших классах, когда происходит постепенная смена ведущей деятельности, переход от игровой деятельности </w:t>
      </w:r>
      <w:proofErr w:type="gramStart"/>
      <w:r w:rsidRPr="009F0D9F">
        <w:rPr>
          <w:rFonts w:ascii="Times New Roman" w:hAnsi="Times New Roman" w:cs="Times New Roman"/>
          <w:sz w:val="28"/>
          <w:szCs w:val="28"/>
        </w:rPr>
        <w:t>к</w:t>
      </w:r>
      <w:proofErr w:type="gramEnd"/>
      <w:r w:rsidRPr="009F0D9F">
        <w:rPr>
          <w:rFonts w:ascii="Times New Roman" w:hAnsi="Times New Roman" w:cs="Times New Roman"/>
          <w:sz w:val="28"/>
          <w:szCs w:val="28"/>
        </w:rPr>
        <w:t xml:space="preserve"> учебной. Игра формирует устойчивый интерес к дальнейшему изучению иностранного языка, а также уверенность в успешном овладении им. Игра активизирует мышления учащихся и способствует раскрытию личностного потенциал каждого. </w:t>
      </w:r>
    </w:p>
    <w:p w:rsidR="00E93FC1" w:rsidRPr="0058509A" w:rsidRDefault="00E93FC1" w:rsidP="00E93FC1">
      <w:pPr>
        <w:spacing w:after="0" w:line="240" w:lineRule="auto"/>
        <w:ind w:left="360"/>
        <w:jc w:val="both"/>
        <w:rPr>
          <w:rFonts w:ascii="Times New Roman" w:eastAsia="Times New Roman" w:hAnsi="Times New Roman" w:cs="Times New Roman"/>
          <w:b/>
          <w:i/>
          <w:sz w:val="28"/>
          <w:szCs w:val="28"/>
          <w:lang w:eastAsia="ru-RU"/>
        </w:rPr>
      </w:pPr>
      <w:r w:rsidRPr="0046559F">
        <w:rPr>
          <w:rFonts w:ascii="Times New Roman" w:eastAsia="Times New Roman" w:hAnsi="Times New Roman" w:cs="Times New Roman"/>
          <w:b/>
          <w:i/>
          <w:sz w:val="28"/>
          <w:szCs w:val="28"/>
          <w:lang w:eastAsia="ru-RU"/>
        </w:rPr>
        <w:t>Проблемная ситуация и проблемный вопрос – основной прием активизации мыслительной деятельности учащихся на уроках литературы</w:t>
      </w:r>
      <w:r w:rsidRPr="009F0D9F">
        <w:rPr>
          <w:rFonts w:ascii="Times New Roman" w:eastAsia="Times New Roman" w:hAnsi="Times New Roman" w:cs="Times New Roman"/>
          <w:b/>
          <w:i/>
          <w:sz w:val="28"/>
          <w:szCs w:val="28"/>
          <w:lang w:eastAsia="ru-RU"/>
        </w:rPr>
        <w:t xml:space="preserve">, </w:t>
      </w:r>
      <w:r w:rsidRPr="009F0D9F">
        <w:rPr>
          <w:rFonts w:ascii="Times New Roman" w:eastAsia="Times New Roman" w:hAnsi="Times New Roman" w:cs="Times New Roman"/>
          <w:sz w:val="28"/>
          <w:szCs w:val="28"/>
          <w:lang w:eastAsia="ru-RU"/>
        </w:rPr>
        <w:t>имеющий</w:t>
      </w:r>
      <w:r w:rsidRPr="0046559F">
        <w:rPr>
          <w:rFonts w:ascii="Times New Roman" w:eastAsia="Times New Roman" w:hAnsi="Times New Roman" w:cs="Times New Roman"/>
          <w:sz w:val="28"/>
          <w:szCs w:val="28"/>
          <w:lang w:eastAsia="ru-RU"/>
        </w:rPr>
        <w:t xml:space="preserve"> первостепенное значение. Именно с их помощью зарождается </w:t>
      </w:r>
      <w:r w:rsidRPr="0046559F">
        <w:rPr>
          <w:rFonts w:ascii="Times New Roman" w:eastAsia="Times New Roman" w:hAnsi="Times New Roman" w:cs="Times New Roman"/>
          <w:b/>
          <w:sz w:val="28"/>
          <w:szCs w:val="28"/>
          <w:lang w:eastAsia="ru-RU"/>
        </w:rPr>
        <w:t>интрига мысли и чувства.</w:t>
      </w:r>
    </w:p>
    <w:p w:rsidR="00E93FC1" w:rsidRPr="0046559F" w:rsidRDefault="00E93FC1" w:rsidP="00E93FC1">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6559F">
        <w:rPr>
          <w:rFonts w:ascii="Times New Roman" w:eastAsia="Times New Roman" w:hAnsi="Times New Roman" w:cs="Times New Roman"/>
          <w:sz w:val="28"/>
          <w:szCs w:val="28"/>
          <w:lang w:eastAsia="ru-RU"/>
        </w:rPr>
        <w:t xml:space="preserve">Использование проблемного вопроса позволяет создать </w:t>
      </w:r>
      <w:r w:rsidRPr="0046559F">
        <w:rPr>
          <w:rFonts w:ascii="Times New Roman" w:eastAsia="Times New Roman" w:hAnsi="Times New Roman" w:cs="Times New Roman"/>
          <w:b/>
          <w:sz w:val="28"/>
          <w:szCs w:val="28"/>
          <w:lang w:eastAsia="ru-RU"/>
        </w:rPr>
        <w:t xml:space="preserve">условия </w:t>
      </w:r>
      <w:r w:rsidRPr="0046559F">
        <w:rPr>
          <w:rFonts w:ascii="Times New Roman" w:eastAsia="Times New Roman" w:hAnsi="Times New Roman" w:cs="Times New Roman"/>
          <w:sz w:val="28"/>
          <w:szCs w:val="28"/>
          <w:lang w:eastAsia="ru-RU"/>
        </w:rPr>
        <w:t xml:space="preserve">для воспитания уважительного отношению к мнению другого, терпимости и </w:t>
      </w:r>
      <w:r w:rsidRPr="0046559F">
        <w:rPr>
          <w:rFonts w:ascii="Times New Roman" w:eastAsia="Times New Roman" w:hAnsi="Times New Roman" w:cs="Times New Roman"/>
          <w:b/>
          <w:sz w:val="28"/>
          <w:szCs w:val="28"/>
          <w:lang w:eastAsia="ru-RU"/>
        </w:rPr>
        <w:t>принятия разных точек зрения</w:t>
      </w:r>
      <w:r w:rsidRPr="0046559F">
        <w:rPr>
          <w:rFonts w:ascii="Times New Roman" w:eastAsia="Times New Roman" w:hAnsi="Times New Roman" w:cs="Times New Roman"/>
          <w:sz w:val="28"/>
          <w:szCs w:val="28"/>
          <w:lang w:eastAsia="ru-RU"/>
        </w:rPr>
        <w:t>, поскольку по своей специфике он не требует однозначного ответа, одного восприятия, единого отношения или общей для всех оценки.</w:t>
      </w:r>
    </w:p>
    <w:p w:rsidR="00E93FC1" w:rsidRPr="0046559F" w:rsidRDefault="00E93FC1" w:rsidP="00E93FC1">
      <w:pPr>
        <w:spacing w:after="0" w:line="240" w:lineRule="auto"/>
        <w:ind w:left="360"/>
        <w:jc w:val="both"/>
        <w:rPr>
          <w:rFonts w:ascii="Times New Roman" w:eastAsia="Times New Roman" w:hAnsi="Times New Roman" w:cs="Times New Roman"/>
          <w:sz w:val="28"/>
          <w:szCs w:val="28"/>
          <w:lang w:eastAsia="ru-RU"/>
        </w:rPr>
      </w:pPr>
      <w:r w:rsidRPr="0046559F">
        <w:rPr>
          <w:rFonts w:ascii="Times New Roman" w:eastAsia="Times New Roman" w:hAnsi="Times New Roman" w:cs="Times New Roman"/>
          <w:sz w:val="28"/>
          <w:szCs w:val="28"/>
          <w:lang w:eastAsia="ru-RU"/>
        </w:rPr>
        <w:tab/>
        <w:t>Напомним, что проблемный вопрос включает в себя следующие компоненты:</w:t>
      </w:r>
    </w:p>
    <w:p w:rsidR="00E93FC1" w:rsidRPr="0046559F" w:rsidRDefault="00E93FC1" w:rsidP="00E93FC1">
      <w:pPr>
        <w:numPr>
          <w:ilvl w:val="0"/>
          <w:numId w:val="2"/>
        </w:numPr>
        <w:spacing w:after="0" w:line="240" w:lineRule="auto"/>
        <w:jc w:val="both"/>
        <w:rPr>
          <w:rFonts w:ascii="Times New Roman" w:eastAsia="Times New Roman" w:hAnsi="Times New Roman" w:cs="Times New Roman"/>
          <w:sz w:val="28"/>
          <w:szCs w:val="28"/>
          <w:lang w:eastAsia="ru-RU"/>
        </w:rPr>
      </w:pPr>
      <w:r w:rsidRPr="0046559F">
        <w:rPr>
          <w:rFonts w:ascii="Times New Roman" w:eastAsia="Times New Roman" w:hAnsi="Times New Roman" w:cs="Times New Roman"/>
          <w:sz w:val="28"/>
          <w:szCs w:val="28"/>
          <w:lang w:eastAsia="ru-RU"/>
        </w:rPr>
        <w:t>трудность решения;</w:t>
      </w:r>
    </w:p>
    <w:p w:rsidR="00E93FC1" w:rsidRPr="0046559F" w:rsidRDefault="00E93FC1" w:rsidP="00E93FC1">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46559F">
        <w:rPr>
          <w:rFonts w:ascii="Times New Roman" w:eastAsia="Times New Roman" w:hAnsi="Times New Roman" w:cs="Times New Roman"/>
          <w:sz w:val="28"/>
          <w:szCs w:val="28"/>
          <w:lang w:eastAsia="ru-RU"/>
        </w:rPr>
        <w:t>многовариантность</w:t>
      </w:r>
      <w:proofErr w:type="spellEnd"/>
      <w:r w:rsidRPr="0046559F">
        <w:rPr>
          <w:rFonts w:ascii="Times New Roman" w:eastAsia="Times New Roman" w:hAnsi="Times New Roman" w:cs="Times New Roman"/>
          <w:sz w:val="28"/>
          <w:szCs w:val="28"/>
          <w:lang w:eastAsia="ru-RU"/>
        </w:rPr>
        <w:t xml:space="preserve"> ответов;</w:t>
      </w:r>
    </w:p>
    <w:p w:rsidR="002D24C3" w:rsidRDefault="00E93FC1" w:rsidP="00E93FC1">
      <w:pPr>
        <w:numPr>
          <w:ilvl w:val="0"/>
          <w:numId w:val="2"/>
        </w:numPr>
        <w:spacing w:after="0" w:line="240" w:lineRule="auto"/>
        <w:jc w:val="both"/>
        <w:rPr>
          <w:rFonts w:ascii="Times New Roman" w:eastAsia="Times New Roman" w:hAnsi="Times New Roman" w:cs="Times New Roman"/>
          <w:sz w:val="28"/>
          <w:szCs w:val="28"/>
          <w:lang w:eastAsia="ru-RU"/>
        </w:rPr>
      </w:pPr>
      <w:r w:rsidRPr="0046559F">
        <w:rPr>
          <w:rFonts w:ascii="Times New Roman" w:eastAsia="Times New Roman" w:hAnsi="Times New Roman" w:cs="Times New Roman"/>
          <w:sz w:val="28"/>
          <w:szCs w:val="28"/>
          <w:lang w:eastAsia="ru-RU"/>
        </w:rPr>
        <w:t>иногда строится на противоречии</w:t>
      </w:r>
    </w:p>
    <w:p w:rsidR="00E93FC1" w:rsidRPr="0046559F" w:rsidRDefault="00E93FC1" w:rsidP="002D24C3">
      <w:pPr>
        <w:spacing w:after="0" w:line="240" w:lineRule="auto"/>
        <w:ind w:left="720"/>
        <w:jc w:val="both"/>
        <w:rPr>
          <w:rFonts w:ascii="Times New Roman" w:eastAsia="Times New Roman" w:hAnsi="Times New Roman" w:cs="Times New Roman"/>
          <w:sz w:val="28"/>
          <w:szCs w:val="28"/>
          <w:lang w:eastAsia="ru-RU"/>
        </w:rPr>
      </w:pPr>
    </w:p>
    <w:p w:rsidR="00B40699" w:rsidRPr="002D24C3" w:rsidRDefault="002D24C3" w:rsidP="002D24C3">
      <w:pPr>
        <w:ind w:left="360"/>
        <w:rPr>
          <w:rFonts w:ascii="Times New Roman" w:hAnsi="Times New Roman" w:cs="Times New Roman"/>
          <w:sz w:val="28"/>
          <w:szCs w:val="28"/>
        </w:rPr>
      </w:pPr>
      <w:r w:rsidRPr="002D24C3">
        <w:rPr>
          <w:rFonts w:ascii="Times New Roman" w:hAnsi="Times New Roman" w:cs="Times New Roman"/>
          <w:sz w:val="28"/>
          <w:szCs w:val="28"/>
        </w:rPr>
        <w:t xml:space="preserve">Реализация  </w:t>
      </w:r>
      <w:proofErr w:type="spellStart"/>
      <w:r w:rsidRPr="002D24C3">
        <w:rPr>
          <w:rFonts w:ascii="Times New Roman" w:hAnsi="Times New Roman" w:cs="Times New Roman"/>
          <w:sz w:val="28"/>
          <w:szCs w:val="28"/>
        </w:rPr>
        <w:t>системно-деятельностного</w:t>
      </w:r>
      <w:proofErr w:type="spellEnd"/>
      <w:r w:rsidRPr="002D24C3">
        <w:rPr>
          <w:rFonts w:ascii="Times New Roman" w:hAnsi="Times New Roman" w:cs="Times New Roman"/>
          <w:sz w:val="28"/>
          <w:szCs w:val="28"/>
        </w:rPr>
        <w:t xml:space="preserve"> подхода  способствует успешному обучению школьников. </w:t>
      </w:r>
      <w:r w:rsidRPr="002D24C3">
        <w:rPr>
          <w:rFonts w:ascii="Times New Roman" w:hAnsi="Times New Roman" w:cs="Times New Roman"/>
          <w:b/>
          <w:bCs/>
          <w:sz w:val="28"/>
          <w:szCs w:val="28"/>
        </w:rPr>
        <w:t>Особенность метода</w:t>
      </w:r>
      <w:r w:rsidRPr="002D24C3">
        <w:rPr>
          <w:rFonts w:ascii="Times New Roman" w:hAnsi="Times New Roman" w:cs="Times New Roman"/>
          <w:sz w:val="28"/>
          <w:szCs w:val="28"/>
        </w:rPr>
        <w:t xml:space="preserve"> - самостоятельное «открытие» детьми нового знания в процессе исследовательской деятельности. Это способствует тому, что знания  и учебные умения приобретают для </w:t>
      </w:r>
      <w:proofErr w:type="gramStart"/>
      <w:r w:rsidRPr="002D24C3">
        <w:rPr>
          <w:rFonts w:ascii="Times New Roman" w:hAnsi="Times New Roman" w:cs="Times New Roman"/>
          <w:sz w:val="28"/>
          <w:szCs w:val="28"/>
        </w:rPr>
        <w:t>обучающихся</w:t>
      </w:r>
      <w:proofErr w:type="gramEnd"/>
      <w:r w:rsidRPr="002D24C3">
        <w:rPr>
          <w:rFonts w:ascii="Times New Roman" w:hAnsi="Times New Roman" w:cs="Times New Roman"/>
          <w:sz w:val="28"/>
          <w:szCs w:val="28"/>
        </w:rPr>
        <w:t xml:space="preserve"> </w:t>
      </w:r>
      <w:r w:rsidRPr="002D24C3">
        <w:rPr>
          <w:rFonts w:ascii="Times New Roman" w:hAnsi="Times New Roman" w:cs="Times New Roman"/>
          <w:b/>
          <w:bCs/>
          <w:sz w:val="28"/>
          <w:szCs w:val="28"/>
        </w:rPr>
        <w:t>личную значимость</w:t>
      </w:r>
      <w:r w:rsidRPr="002D24C3">
        <w:rPr>
          <w:rFonts w:ascii="Times New Roman" w:hAnsi="Times New Roman" w:cs="Times New Roman"/>
          <w:sz w:val="28"/>
          <w:szCs w:val="28"/>
        </w:rPr>
        <w:t>. У детей  формируются  основные учебные умения, позволяющие им  успешно адаптироваться  в основной школе и в жизни.</w:t>
      </w:r>
    </w:p>
    <w:p w:rsidR="00B40699" w:rsidRPr="002D24C3" w:rsidRDefault="002D24C3" w:rsidP="002D24C3">
      <w:pPr>
        <w:rPr>
          <w:rFonts w:ascii="Times New Roman" w:hAnsi="Times New Roman" w:cs="Times New Roman"/>
          <w:sz w:val="28"/>
          <w:szCs w:val="28"/>
        </w:rPr>
      </w:pPr>
      <w:r w:rsidRPr="002D24C3">
        <w:rPr>
          <w:rFonts w:ascii="Times New Roman" w:hAnsi="Times New Roman" w:cs="Times New Roman"/>
          <w:sz w:val="28"/>
          <w:szCs w:val="28"/>
        </w:rPr>
        <w:t xml:space="preserve"> </w:t>
      </w:r>
      <w:r w:rsidRPr="002D24C3">
        <w:rPr>
          <w:rFonts w:ascii="Times New Roman" w:hAnsi="Times New Roman" w:cs="Times New Roman"/>
          <w:b/>
          <w:bCs/>
          <w:sz w:val="28"/>
          <w:szCs w:val="28"/>
        </w:rPr>
        <w:t>Ведущими характеристиками ученика</w:t>
      </w:r>
      <w:r w:rsidRPr="002D24C3">
        <w:rPr>
          <w:rFonts w:ascii="Times New Roman" w:hAnsi="Times New Roman" w:cs="Times New Roman"/>
          <w:sz w:val="28"/>
          <w:szCs w:val="28"/>
        </w:rPr>
        <w:t xml:space="preserve"> становятся  его способность самостоятельно мыслить, анализировать,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w:t>
      </w:r>
    </w:p>
    <w:p w:rsidR="00E93FC1" w:rsidRPr="009F0D9F" w:rsidRDefault="00E93FC1" w:rsidP="00E93FC1">
      <w:pPr>
        <w:rPr>
          <w:rFonts w:ascii="Times New Roman" w:hAnsi="Times New Roman" w:cs="Times New Roman"/>
          <w:sz w:val="28"/>
          <w:szCs w:val="28"/>
        </w:rPr>
      </w:pPr>
    </w:p>
    <w:p w:rsidR="0054246C" w:rsidRPr="001F606A" w:rsidRDefault="0054246C" w:rsidP="00E93FC1">
      <w:pPr>
        <w:spacing w:before="120" w:after="120" w:line="240" w:lineRule="auto"/>
        <w:jc w:val="both"/>
        <w:rPr>
          <w:rFonts w:ascii="Times New Roman" w:eastAsia="Times New Roman" w:hAnsi="Times New Roman" w:cs="Times New Roman"/>
          <w:sz w:val="28"/>
          <w:szCs w:val="28"/>
        </w:rPr>
      </w:pPr>
      <w:r w:rsidRPr="001F606A">
        <w:rPr>
          <w:rFonts w:ascii="Times New Roman" w:eastAsia="Times New Roman" w:hAnsi="Times New Roman" w:cs="Times New Roman"/>
          <w:sz w:val="28"/>
          <w:szCs w:val="28"/>
          <w:lang w:eastAsia="ru-RU"/>
        </w:rPr>
        <w:t xml:space="preserve">Результатом применения </w:t>
      </w:r>
      <w:proofErr w:type="spellStart"/>
      <w:r w:rsidRPr="001F606A">
        <w:rPr>
          <w:rFonts w:ascii="Times New Roman" w:eastAsia="Times New Roman" w:hAnsi="Times New Roman" w:cs="Times New Roman"/>
          <w:sz w:val="28"/>
          <w:szCs w:val="28"/>
          <w:lang w:eastAsia="ru-RU"/>
        </w:rPr>
        <w:t>деятельностного</w:t>
      </w:r>
      <w:proofErr w:type="spellEnd"/>
      <w:r w:rsidRPr="001F606A">
        <w:rPr>
          <w:rFonts w:ascii="Times New Roman" w:eastAsia="Times New Roman" w:hAnsi="Times New Roman" w:cs="Times New Roman"/>
          <w:sz w:val="28"/>
          <w:szCs w:val="28"/>
          <w:lang w:eastAsia="ru-RU"/>
        </w:rPr>
        <w:t xml:space="preserve"> подхода в преподавании литературы</w:t>
      </w:r>
      <w:r w:rsidRPr="009F0D9F">
        <w:rPr>
          <w:rFonts w:ascii="Times New Roman" w:eastAsia="Times New Roman" w:hAnsi="Times New Roman" w:cs="Times New Roman"/>
          <w:sz w:val="28"/>
          <w:szCs w:val="28"/>
          <w:lang w:eastAsia="ru-RU"/>
        </w:rPr>
        <w:t xml:space="preserve"> является</w:t>
      </w:r>
      <w:r w:rsidRPr="001F606A">
        <w:rPr>
          <w:rFonts w:ascii="Times New Roman" w:eastAsia="Times New Roman" w:hAnsi="Times New Roman" w:cs="Times New Roman"/>
          <w:sz w:val="28"/>
          <w:szCs w:val="28"/>
          <w:lang w:eastAsia="ru-RU"/>
        </w:rPr>
        <w:t>:</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интерес учащихся к литературным произведениям, чтение художественных произведений и их активное восприятие на личностном уровне, желание поделиться своими впечатлениями;</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умение работать с книгой, выделять главное;</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овладение навыками анализа текста художественного произведения, умение вчитываться в текст, находить детали;</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xml:space="preserve">- умение работать в группе, быть терпимым к чужому мнению, отличному от </w:t>
      </w:r>
      <w:proofErr w:type="gramStart"/>
      <w:r w:rsidRPr="001F606A">
        <w:rPr>
          <w:rFonts w:ascii="Times New Roman" w:eastAsia="Times New Roman" w:hAnsi="Times New Roman" w:cs="Times New Roman"/>
          <w:sz w:val="28"/>
          <w:szCs w:val="28"/>
          <w:lang w:eastAsia="ru-RU"/>
        </w:rPr>
        <w:t>твоего</w:t>
      </w:r>
      <w:proofErr w:type="gramEnd"/>
      <w:r w:rsidRPr="001F606A">
        <w:rPr>
          <w:rFonts w:ascii="Times New Roman" w:eastAsia="Times New Roman" w:hAnsi="Times New Roman" w:cs="Times New Roman"/>
          <w:sz w:val="28"/>
          <w:szCs w:val="28"/>
          <w:lang w:eastAsia="ru-RU"/>
        </w:rPr>
        <w:t>;</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способность к самостоятельному творческому поиску;</w:t>
      </w:r>
    </w:p>
    <w:p w:rsidR="0054246C" w:rsidRPr="001F606A"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умение аргументировать свою точку зрения;</w:t>
      </w:r>
    </w:p>
    <w:p w:rsidR="0054246C" w:rsidRPr="009F0D9F" w:rsidRDefault="0054246C" w:rsidP="0054246C">
      <w:pPr>
        <w:spacing w:after="0" w:line="240" w:lineRule="auto"/>
        <w:ind w:left="360"/>
        <w:jc w:val="both"/>
        <w:rPr>
          <w:rFonts w:ascii="Times New Roman" w:eastAsia="Times New Roman" w:hAnsi="Times New Roman" w:cs="Times New Roman"/>
          <w:sz w:val="28"/>
          <w:szCs w:val="28"/>
          <w:lang w:eastAsia="ru-RU"/>
        </w:rPr>
      </w:pPr>
      <w:r w:rsidRPr="001F606A">
        <w:rPr>
          <w:rFonts w:ascii="Times New Roman" w:eastAsia="Times New Roman" w:hAnsi="Times New Roman" w:cs="Times New Roman"/>
          <w:sz w:val="28"/>
          <w:szCs w:val="28"/>
          <w:lang w:eastAsia="ru-RU"/>
        </w:rPr>
        <w:t>- развитие коммуникативных способностей учащихся.</w:t>
      </w:r>
    </w:p>
    <w:p w:rsidR="00762DDA" w:rsidRPr="00F76F78" w:rsidRDefault="00762DDA" w:rsidP="00762DDA">
      <w:pPr>
        <w:pStyle w:val="a3"/>
        <w:spacing w:before="0" w:beforeAutospacing="0" w:after="0" w:afterAutospacing="0" w:line="360" w:lineRule="auto"/>
        <w:ind w:firstLine="709"/>
        <w:jc w:val="both"/>
        <w:rPr>
          <w:sz w:val="28"/>
          <w:szCs w:val="28"/>
        </w:rPr>
      </w:pPr>
    </w:p>
    <w:p w:rsidR="00E93FC1" w:rsidRPr="009F0D9F" w:rsidRDefault="00E93FC1" w:rsidP="00E93FC1">
      <w:pPr>
        <w:spacing w:after="120" w:line="360" w:lineRule="auto"/>
        <w:jc w:val="both"/>
        <w:rPr>
          <w:rFonts w:ascii="Times New Roman" w:eastAsiaTheme="minorEastAsia" w:hAnsi="Times New Roman" w:cs="Times New Roman"/>
          <w:sz w:val="28"/>
          <w:szCs w:val="28"/>
        </w:rPr>
      </w:pPr>
      <w:r w:rsidRPr="009F0D9F">
        <w:rPr>
          <w:rFonts w:ascii="Times New Roman" w:eastAsia="Times New Roman" w:hAnsi="Times New Roman" w:cs="Times New Roman"/>
          <w:color w:val="000000"/>
          <w:sz w:val="28"/>
          <w:szCs w:val="28"/>
        </w:rPr>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Кроме того, формированию мотивации способствуют занимательность изложения, необычная форма преподавания материала, эмоциональность речи учителя, умелое применение педагогом поощрения и порицания.</w:t>
      </w:r>
    </w:p>
    <w:p w:rsidR="00E93FC1" w:rsidRPr="009F0D9F" w:rsidRDefault="00E93FC1" w:rsidP="00E93FC1">
      <w:p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b/>
          <w:bCs/>
          <w:sz w:val="28"/>
          <w:szCs w:val="28"/>
          <w:lang w:eastAsia="ru-RU"/>
        </w:rPr>
        <w:t>Алгоритм деятельности учителя при проектировании урока</w:t>
      </w:r>
    </w:p>
    <w:p w:rsidR="00E93FC1" w:rsidRPr="009F0D9F" w:rsidRDefault="00E93FC1" w:rsidP="00E93FC1">
      <w:pPr>
        <w:numPr>
          <w:ilvl w:val="0"/>
          <w:numId w:val="4"/>
        </w:num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Определить место данного урока в системе уроков</w:t>
      </w:r>
    </w:p>
    <w:p w:rsidR="00E93FC1" w:rsidRPr="009F0D9F" w:rsidRDefault="00E93FC1" w:rsidP="00E93FC1">
      <w:pPr>
        <w:numPr>
          <w:ilvl w:val="0"/>
          <w:numId w:val="4"/>
        </w:num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 xml:space="preserve"> Определить основные понятия, термины, виды деятельности, виды и формы контроля</w:t>
      </w:r>
    </w:p>
    <w:p w:rsidR="00E93FC1" w:rsidRPr="009F0D9F" w:rsidRDefault="00E93FC1" w:rsidP="00E93FC1">
      <w:pPr>
        <w:numPr>
          <w:ilvl w:val="0"/>
          <w:numId w:val="4"/>
        </w:num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Сформулировать цели ученика и цели учителя</w:t>
      </w:r>
    </w:p>
    <w:p w:rsidR="00E93FC1" w:rsidRPr="009F0D9F" w:rsidRDefault="00E93FC1" w:rsidP="00E93FC1">
      <w:pPr>
        <w:numPr>
          <w:ilvl w:val="0"/>
          <w:numId w:val="4"/>
        </w:num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 xml:space="preserve"> Сформулировать концепцию урока</w:t>
      </w:r>
    </w:p>
    <w:p w:rsidR="00E93FC1" w:rsidRDefault="00E93FC1" w:rsidP="00E93FC1">
      <w:pPr>
        <w:numPr>
          <w:ilvl w:val="0"/>
          <w:numId w:val="4"/>
        </w:numPr>
        <w:spacing w:after="0" w:line="240" w:lineRule="auto"/>
        <w:jc w:val="both"/>
        <w:rPr>
          <w:rFonts w:ascii="Times New Roman" w:eastAsia="Times New Roman" w:hAnsi="Times New Roman" w:cs="Times New Roman"/>
          <w:sz w:val="28"/>
          <w:szCs w:val="28"/>
          <w:lang w:eastAsia="ru-RU"/>
        </w:rPr>
      </w:pPr>
      <w:r w:rsidRPr="009F0D9F">
        <w:rPr>
          <w:rFonts w:ascii="Times New Roman" w:eastAsia="Times New Roman" w:hAnsi="Times New Roman" w:cs="Times New Roman"/>
          <w:sz w:val="28"/>
          <w:szCs w:val="28"/>
          <w:lang w:eastAsia="ru-RU"/>
        </w:rPr>
        <w:t xml:space="preserve"> Продумать логику урока в соответствии с его типом или технологией</w:t>
      </w:r>
    </w:p>
    <w:p w:rsidR="00D82673" w:rsidRPr="009F0D9F" w:rsidRDefault="00D82673" w:rsidP="00D82673">
      <w:pPr>
        <w:spacing w:after="0" w:line="240" w:lineRule="auto"/>
        <w:ind w:left="720"/>
        <w:jc w:val="both"/>
        <w:rPr>
          <w:rFonts w:ascii="Times New Roman" w:eastAsia="Times New Roman" w:hAnsi="Times New Roman" w:cs="Times New Roman"/>
          <w:sz w:val="28"/>
          <w:szCs w:val="28"/>
          <w:lang w:eastAsia="ru-RU"/>
        </w:rPr>
      </w:pPr>
    </w:p>
    <w:p w:rsidR="00363F3F" w:rsidRDefault="00D82673">
      <w:pPr>
        <w:rPr>
          <w:rFonts w:ascii="Times New Roman" w:eastAsia="Times New Roman" w:hAnsi="Times New Roman" w:cs="Times New Roman"/>
          <w:color w:val="000000"/>
          <w:sz w:val="28"/>
          <w:szCs w:val="28"/>
        </w:rPr>
      </w:pPr>
      <w:r w:rsidRPr="009F0D9F">
        <w:rPr>
          <w:rFonts w:ascii="Times New Roman" w:eastAsia="Times New Roman" w:hAnsi="Times New Roman" w:cs="Times New Roman"/>
          <w:color w:val="000000"/>
          <w:sz w:val="28"/>
          <w:szCs w:val="28"/>
        </w:rPr>
        <w:t xml:space="preserve"> Каким будет урок, зависит </w:t>
      </w:r>
      <w:r>
        <w:rPr>
          <w:rFonts w:ascii="Times New Roman" w:eastAsia="Times New Roman" w:hAnsi="Times New Roman" w:cs="Times New Roman"/>
          <w:color w:val="000000"/>
          <w:sz w:val="28"/>
          <w:szCs w:val="28"/>
        </w:rPr>
        <w:t xml:space="preserve">только </w:t>
      </w:r>
      <w:r w:rsidRPr="009F0D9F">
        <w:rPr>
          <w:rFonts w:ascii="Times New Roman" w:eastAsia="Times New Roman" w:hAnsi="Times New Roman" w:cs="Times New Roman"/>
          <w:color w:val="000000"/>
          <w:sz w:val="28"/>
          <w:szCs w:val="28"/>
        </w:rPr>
        <w:t>от учителя</w:t>
      </w:r>
      <w:r w:rsidR="002D24C3">
        <w:rPr>
          <w:rFonts w:ascii="Times New Roman" w:eastAsia="Times New Roman" w:hAnsi="Times New Roman" w:cs="Times New Roman"/>
          <w:color w:val="000000"/>
          <w:sz w:val="28"/>
          <w:szCs w:val="28"/>
        </w:rPr>
        <w:t xml:space="preserve">, а результат обучения - </w:t>
      </w:r>
      <w:r w:rsidR="002D24C3" w:rsidRPr="002D24C3">
        <w:rPr>
          <w:rFonts w:ascii="Times New Roman" w:eastAsia="Times New Roman" w:hAnsi="Times New Roman" w:cs="Times New Roman"/>
          <w:iCs/>
          <w:color w:val="000000"/>
          <w:sz w:val="28"/>
          <w:szCs w:val="28"/>
        </w:rPr>
        <w:t>гармоничная всесторонне развитая личность, обладающая целостной картиной мира,  способная жить и работать в высокотехнологичном  конкурентном мире</w:t>
      </w:r>
    </w:p>
    <w:p w:rsidR="00A23417" w:rsidRDefault="00A23417"/>
    <w:sectPr w:rsidR="00A23417" w:rsidSect="00363F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7DF"/>
    <w:multiLevelType w:val="hybridMultilevel"/>
    <w:tmpl w:val="83502A04"/>
    <w:lvl w:ilvl="0" w:tplc="326EF022">
      <w:start w:val="1"/>
      <w:numFmt w:val="bullet"/>
      <w:lvlText w:val=""/>
      <w:lvlJc w:val="left"/>
      <w:pPr>
        <w:tabs>
          <w:tab w:val="num" w:pos="720"/>
        </w:tabs>
        <w:ind w:left="720" w:hanging="360"/>
      </w:pPr>
      <w:rPr>
        <w:rFonts w:ascii="Wingdings" w:hAnsi="Wingdings" w:hint="default"/>
      </w:rPr>
    </w:lvl>
    <w:lvl w:ilvl="1" w:tplc="11FA06FA" w:tentative="1">
      <w:start w:val="1"/>
      <w:numFmt w:val="bullet"/>
      <w:lvlText w:val=""/>
      <w:lvlJc w:val="left"/>
      <w:pPr>
        <w:tabs>
          <w:tab w:val="num" w:pos="1440"/>
        </w:tabs>
        <w:ind w:left="1440" w:hanging="360"/>
      </w:pPr>
      <w:rPr>
        <w:rFonts w:ascii="Wingdings" w:hAnsi="Wingdings" w:hint="default"/>
      </w:rPr>
    </w:lvl>
    <w:lvl w:ilvl="2" w:tplc="E4E4ADA4" w:tentative="1">
      <w:start w:val="1"/>
      <w:numFmt w:val="bullet"/>
      <w:lvlText w:val=""/>
      <w:lvlJc w:val="left"/>
      <w:pPr>
        <w:tabs>
          <w:tab w:val="num" w:pos="2160"/>
        </w:tabs>
        <w:ind w:left="2160" w:hanging="360"/>
      </w:pPr>
      <w:rPr>
        <w:rFonts w:ascii="Wingdings" w:hAnsi="Wingdings" w:hint="default"/>
      </w:rPr>
    </w:lvl>
    <w:lvl w:ilvl="3" w:tplc="FB14B2AE" w:tentative="1">
      <w:start w:val="1"/>
      <w:numFmt w:val="bullet"/>
      <w:lvlText w:val=""/>
      <w:lvlJc w:val="left"/>
      <w:pPr>
        <w:tabs>
          <w:tab w:val="num" w:pos="2880"/>
        </w:tabs>
        <w:ind w:left="2880" w:hanging="360"/>
      </w:pPr>
      <w:rPr>
        <w:rFonts w:ascii="Wingdings" w:hAnsi="Wingdings" w:hint="default"/>
      </w:rPr>
    </w:lvl>
    <w:lvl w:ilvl="4" w:tplc="63A2A0C2" w:tentative="1">
      <w:start w:val="1"/>
      <w:numFmt w:val="bullet"/>
      <w:lvlText w:val=""/>
      <w:lvlJc w:val="left"/>
      <w:pPr>
        <w:tabs>
          <w:tab w:val="num" w:pos="3600"/>
        </w:tabs>
        <w:ind w:left="3600" w:hanging="360"/>
      </w:pPr>
      <w:rPr>
        <w:rFonts w:ascii="Wingdings" w:hAnsi="Wingdings" w:hint="default"/>
      </w:rPr>
    </w:lvl>
    <w:lvl w:ilvl="5" w:tplc="B302D508" w:tentative="1">
      <w:start w:val="1"/>
      <w:numFmt w:val="bullet"/>
      <w:lvlText w:val=""/>
      <w:lvlJc w:val="left"/>
      <w:pPr>
        <w:tabs>
          <w:tab w:val="num" w:pos="4320"/>
        </w:tabs>
        <w:ind w:left="4320" w:hanging="360"/>
      </w:pPr>
      <w:rPr>
        <w:rFonts w:ascii="Wingdings" w:hAnsi="Wingdings" w:hint="default"/>
      </w:rPr>
    </w:lvl>
    <w:lvl w:ilvl="6" w:tplc="1F72BF38" w:tentative="1">
      <w:start w:val="1"/>
      <w:numFmt w:val="bullet"/>
      <w:lvlText w:val=""/>
      <w:lvlJc w:val="left"/>
      <w:pPr>
        <w:tabs>
          <w:tab w:val="num" w:pos="5040"/>
        </w:tabs>
        <w:ind w:left="5040" w:hanging="360"/>
      </w:pPr>
      <w:rPr>
        <w:rFonts w:ascii="Wingdings" w:hAnsi="Wingdings" w:hint="default"/>
      </w:rPr>
    </w:lvl>
    <w:lvl w:ilvl="7" w:tplc="73005C1E" w:tentative="1">
      <w:start w:val="1"/>
      <w:numFmt w:val="bullet"/>
      <w:lvlText w:val=""/>
      <w:lvlJc w:val="left"/>
      <w:pPr>
        <w:tabs>
          <w:tab w:val="num" w:pos="5760"/>
        </w:tabs>
        <w:ind w:left="5760" w:hanging="360"/>
      </w:pPr>
      <w:rPr>
        <w:rFonts w:ascii="Wingdings" w:hAnsi="Wingdings" w:hint="default"/>
      </w:rPr>
    </w:lvl>
    <w:lvl w:ilvl="8" w:tplc="54B2A1D2" w:tentative="1">
      <w:start w:val="1"/>
      <w:numFmt w:val="bullet"/>
      <w:lvlText w:val=""/>
      <w:lvlJc w:val="left"/>
      <w:pPr>
        <w:tabs>
          <w:tab w:val="num" w:pos="6480"/>
        </w:tabs>
        <w:ind w:left="6480" w:hanging="360"/>
      </w:pPr>
      <w:rPr>
        <w:rFonts w:ascii="Wingdings" w:hAnsi="Wingdings" w:hint="default"/>
      </w:rPr>
    </w:lvl>
  </w:abstractNum>
  <w:abstractNum w:abstractNumId="1">
    <w:nsid w:val="0BD94781"/>
    <w:multiLevelType w:val="hybridMultilevel"/>
    <w:tmpl w:val="D7DC983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173D4D"/>
    <w:multiLevelType w:val="hybridMultilevel"/>
    <w:tmpl w:val="CDDC22AA"/>
    <w:lvl w:ilvl="0" w:tplc="3102935A">
      <w:start w:val="1"/>
      <w:numFmt w:val="bullet"/>
      <w:lvlText w:val=""/>
      <w:lvlJc w:val="left"/>
      <w:pPr>
        <w:tabs>
          <w:tab w:val="num" w:pos="720"/>
        </w:tabs>
        <w:ind w:left="720" w:hanging="360"/>
      </w:pPr>
      <w:rPr>
        <w:rFonts w:ascii="Wingdings" w:hAnsi="Wingdings" w:hint="default"/>
      </w:rPr>
    </w:lvl>
    <w:lvl w:ilvl="1" w:tplc="8D5A2440" w:tentative="1">
      <w:start w:val="1"/>
      <w:numFmt w:val="bullet"/>
      <w:lvlText w:val=""/>
      <w:lvlJc w:val="left"/>
      <w:pPr>
        <w:tabs>
          <w:tab w:val="num" w:pos="1440"/>
        </w:tabs>
        <w:ind w:left="1440" w:hanging="360"/>
      </w:pPr>
      <w:rPr>
        <w:rFonts w:ascii="Wingdings" w:hAnsi="Wingdings" w:hint="default"/>
      </w:rPr>
    </w:lvl>
    <w:lvl w:ilvl="2" w:tplc="F626ADAE" w:tentative="1">
      <w:start w:val="1"/>
      <w:numFmt w:val="bullet"/>
      <w:lvlText w:val=""/>
      <w:lvlJc w:val="left"/>
      <w:pPr>
        <w:tabs>
          <w:tab w:val="num" w:pos="2160"/>
        </w:tabs>
        <w:ind w:left="2160" w:hanging="360"/>
      </w:pPr>
      <w:rPr>
        <w:rFonts w:ascii="Wingdings" w:hAnsi="Wingdings" w:hint="default"/>
      </w:rPr>
    </w:lvl>
    <w:lvl w:ilvl="3" w:tplc="9982BC28" w:tentative="1">
      <w:start w:val="1"/>
      <w:numFmt w:val="bullet"/>
      <w:lvlText w:val=""/>
      <w:lvlJc w:val="left"/>
      <w:pPr>
        <w:tabs>
          <w:tab w:val="num" w:pos="2880"/>
        </w:tabs>
        <w:ind w:left="2880" w:hanging="360"/>
      </w:pPr>
      <w:rPr>
        <w:rFonts w:ascii="Wingdings" w:hAnsi="Wingdings" w:hint="default"/>
      </w:rPr>
    </w:lvl>
    <w:lvl w:ilvl="4" w:tplc="C9A2FF52" w:tentative="1">
      <w:start w:val="1"/>
      <w:numFmt w:val="bullet"/>
      <w:lvlText w:val=""/>
      <w:lvlJc w:val="left"/>
      <w:pPr>
        <w:tabs>
          <w:tab w:val="num" w:pos="3600"/>
        </w:tabs>
        <w:ind w:left="3600" w:hanging="360"/>
      </w:pPr>
      <w:rPr>
        <w:rFonts w:ascii="Wingdings" w:hAnsi="Wingdings" w:hint="default"/>
      </w:rPr>
    </w:lvl>
    <w:lvl w:ilvl="5" w:tplc="89DE9602" w:tentative="1">
      <w:start w:val="1"/>
      <w:numFmt w:val="bullet"/>
      <w:lvlText w:val=""/>
      <w:lvlJc w:val="left"/>
      <w:pPr>
        <w:tabs>
          <w:tab w:val="num" w:pos="4320"/>
        </w:tabs>
        <w:ind w:left="4320" w:hanging="360"/>
      </w:pPr>
      <w:rPr>
        <w:rFonts w:ascii="Wingdings" w:hAnsi="Wingdings" w:hint="default"/>
      </w:rPr>
    </w:lvl>
    <w:lvl w:ilvl="6" w:tplc="66BCC540" w:tentative="1">
      <w:start w:val="1"/>
      <w:numFmt w:val="bullet"/>
      <w:lvlText w:val=""/>
      <w:lvlJc w:val="left"/>
      <w:pPr>
        <w:tabs>
          <w:tab w:val="num" w:pos="5040"/>
        </w:tabs>
        <w:ind w:left="5040" w:hanging="360"/>
      </w:pPr>
      <w:rPr>
        <w:rFonts w:ascii="Wingdings" w:hAnsi="Wingdings" w:hint="default"/>
      </w:rPr>
    </w:lvl>
    <w:lvl w:ilvl="7" w:tplc="A6EE8A3C" w:tentative="1">
      <w:start w:val="1"/>
      <w:numFmt w:val="bullet"/>
      <w:lvlText w:val=""/>
      <w:lvlJc w:val="left"/>
      <w:pPr>
        <w:tabs>
          <w:tab w:val="num" w:pos="5760"/>
        </w:tabs>
        <w:ind w:left="5760" w:hanging="360"/>
      </w:pPr>
      <w:rPr>
        <w:rFonts w:ascii="Wingdings" w:hAnsi="Wingdings" w:hint="default"/>
      </w:rPr>
    </w:lvl>
    <w:lvl w:ilvl="8" w:tplc="9D2C31A4" w:tentative="1">
      <w:start w:val="1"/>
      <w:numFmt w:val="bullet"/>
      <w:lvlText w:val=""/>
      <w:lvlJc w:val="left"/>
      <w:pPr>
        <w:tabs>
          <w:tab w:val="num" w:pos="6480"/>
        </w:tabs>
        <w:ind w:left="6480" w:hanging="360"/>
      </w:pPr>
      <w:rPr>
        <w:rFonts w:ascii="Wingdings" w:hAnsi="Wingdings" w:hint="default"/>
      </w:rPr>
    </w:lvl>
  </w:abstractNum>
  <w:abstractNum w:abstractNumId="3">
    <w:nsid w:val="13CF1272"/>
    <w:multiLevelType w:val="hybridMultilevel"/>
    <w:tmpl w:val="FB605530"/>
    <w:lvl w:ilvl="0" w:tplc="04190011">
      <w:start w:val="1"/>
      <w:numFmt w:val="decimal"/>
      <w:lvlText w:val="%1)"/>
      <w:lvlJc w:val="left"/>
      <w:pPr>
        <w:tabs>
          <w:tab w:val="num" w:pos="720"/>
        </w:tabs>
        <w:ind w:left="720" w:hanging="360"/>
      </w:pPr>
    </w:lvl>
    <w:lvl w:ilvl="1" w:tplc="03B48D08">
      <w:start w:val="1"/>
      <w:numFmt w:val="decimal"/>
      <w:lvlText w:val="%2."/>
      <w:lvlJc w:val="left"/>
      <w:pPr>
        <w:tabs>
          <w:tab w:val="num" w:pos="1440"/>
        </w:tabs>
        <w:ind w:left="1440" w:hanging="360"/>
      </w:pPr>
    </w:lvl>
    <w:lvl w:ilvl="2" w:tplc="815C0A28">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7E473D"/>
    <w:multiLevelType w:val="hybridMultilevel"/>
    <w:tmpl w:val="7632B706"/>
    <w:lvl w:ilvl="0" w:tplc="06DEC8F0">
      <w:start w:val="1"/>
      <w:numFmt w:val="bullet"/>
      <w:lvlText w:val=""/>
      <w:lvlJc w:val="left"/>
      <w:pPr>
        <w:tabs>
          <w:tab w:val="num" w:pos="720"/>
        </w:tabs>
        <w:ind w:left="720" w:hanging="360"/>
      </w:pPr>
      <w:rPr>
        <w:rFonts w:ascii="Wingdings" w:hAnsi="Wingdings" w:hint="default"/>
      </w:rPr>
    </w:lvl>
    <w:lvl w:ilvl="1" w:tplc="5B5C2AFE" w:tentative="1">
      <w:start w:val="1"/>
      <w:numFmt w:val="bullet"/>
      <w:lvlText w:val=""/>
      <w:lvlJc w:val="left"/>
      <w:pPr>
        <w:tabs>
          <w:tab w:val="num" w:pos="1440"/>
        </w:tabs>
        <w:ind w:left="1440" w:hanging="360"/>
      </w:pPr>
      <w:rPr>
        <w:rFonts w:ascii="Wingdings" w:hAnsi="Wingdings" w:hint="default"/>
      </w:rPr>
    </w:lvl>
    <w:lvl w:ilvl="2" w:tplc="E1E006B4" w:tentative="1">
      <w:start w:val="1"/>
      <w:numFmt w:val="bullet"/>
      <w:lvlText w:val=""/>
      <w:lvlJc w:val="left"/>
      <w:pPr>
        <w:tabs>
          <w:tab w:val="num" w:pos="2160"/>
        </w:tabs>
        <w:ind w:left="2160" w:hanging="360"/>
      </w:pPr>
      <w:rPr>
        <w:rFonts w:ascii="Wingdings" w:hAnsi="Wingdings" w:hint="default"/>
      </w:rPr>
    </w:lvl>
    <w:lvl w:ilvl="3" w:tplc="7E8E73E0" w:tentative="1">
      <w:start w:val="1"/>
      <w:numFmt w:val="bullet"/>
      <w:lvlText w:val=""/>
      <w:lvlJc w:val="left"/>
      <w:pPr>
        <w:tabs>
          <w:tab w:val="num" w:pos="2880"/>
        </w:tabs>
        <w:ind w:left="2880" w:hanging="360"/>
      </w:pPr>
      <w:rPr>
        <w:rFonts w:ascii="Wingdings" w:hAnsi="Wingdings" w:hint="default"/>
      </w:rPr>
    </w:lvl>
    <w:lvl w:ilvl="4" w:tplc="BDC6101C" w:tentative="1">
      <w:start w:val="1"/>
      <w:numFmt w:val="bullet"/>
      <w:lvlText w:val=""/>
      <w:lvlJc w:val="left"/>
      <w:pPr>
        <w:tabs>
          <w:tab w:val="num" w:pos="3600"/>
        </w:tabs>
        <w:ind w:left="3600" w:hanging="360"/>
      </w:pPr>
      <w:rPr>
        <w:rFonts w:ascii="Wingdings" w:hAnsi="Wingdings" w:hint="default"/>
      </w:rPr>
    </w:lvl>
    <w:lvl w:ilvl="5" w:tplc="6D7A4C1C" w:tentative="1">
      <w:start w:val="1"/>
      <w:numFmt w:val="bullet"/>
      <w:lvlText w:val=""/>
      <w:lvlJc w:val="left"/>
      <w:pPr>
        <w:tabs>
          <w:tab w:val="num" w:pos="4320"/>
        </w:tabs>
        <w:ind w:left="4320" w:hanging="360"/>
      </w:pPr>
      <w:rPr>
        <w:rFonts w:ascii="Wingdings" w:hAnsi="Wingdings" w:hint="default"/>
      </w:rPr>
    </w:lvl>
    <w:lvl w:ilvl="6" w:tplc="22EC0F48" w:tentative="1">
      <w:start w:val="1"/>
      <w:numFmt w:val="bullet"/>
      <w:lvlText w:val=""/>
      <w:lvlJc w:val="left"/>
      <w:pPr>
        <w:tabs>
          <w:tab w:val="num" w:pos="5040"/>
        </w:tabs>
        <w:ind w:left="5040" w:hanging="360"/>
      </w:pPr>
      <w:rPr>
        <w:rFonts w:ascii="Wingdings" w:hAnsi="Wingdings" w:hint="default"/>
      </w:rPr>
    </w:lvl>
    <w:lvl w:ilvl="7" w:tplc="9BFA4F3A" w:tentative="1">
      <w:start w:val="1"/>
      <w:numFmt w:val="bullet"/>
      <w:lvlText w:val=""/>
      <w:lvlJc w:val="left"/>
      <w:pPr>
        <w:tabs>
          <w:tab w:val="num" w:pos="5760"/>
        </w:tabs>
        <w:ind w:left="5760" w:hanging="360"/>
      </w:pPr>
      <w:rPr>
        <w:rFonts w:ascii="Wingdings" w:hAnsi="Wingdings" w:hint="default"/>
      </w:rPr>
    </w:lvl>
    <w:lvl w:ilvl="8" w:tplc="B51EB6B6" w:tentative="1">
      <w:start w:val="1"/>
      <w:numFmt w:val="bullet"/>
      <w:lvlText w:val=""/>
      <w:lvlJc w:val="left"/>
      <w:pPr>
        <w:tabs>
          <w:tab w:val="num" w:pos="6480"/>
        </w:tabs>
        <w:ind w:left="6480" w:hanging="360"/>
      </w:pPr>
      <w:rPr>
        <w:rFonts w:ascii="Wingdings" w:hAnsi="Wingdings" w:hint="default"/>
      </w:rPr>
    </w:lvl>
  </w:abstractNum>
  <w:abstractNum w:abstractNumId="5">
    <w:nsid w:val="40DF7528"/>
    <w:multiLevelType w:val="hybridMultilevel"/>
    <w:tmpl w:val="BAAE458C"/>
    <w:lvl w:ilvl="0" w:tplc="65829A3E">
      <w:start w:val="1"/>
      <w:numFmt w:val="bullet"/>
      <w:lvlText w:val="•"/>
      <w:lvlJc w:val="left"/>
      <w:pPr>
        <w:tabs>
          <w:tab w:val="num" w:pos="720"/>
        </w:tabs>
        <w:ind w:left="720" w:hanging="360"/>
      </w:pPr>
      <w:rPr>
        <w:rFonts w:ascii="Arial" w:hAnsi="Arial" w:hint="default"/>
      </w:rPr>
    </w:lvl>
    <w:lvl w:ilvl="1" w:tplc="A86CC9B4" w:tentative="1">
      <w:start w:val="1"/>
      <w:numFmt w:val="bullet"/>
      <w:lvlText w:val="•"/>
      <w:lvlJc w:val="left"/>
      <w:pPr>
        <w:tabs>
          <w:tab w:val="num" w:pos="1440"/>
        </w:tabs>
        <w:ind w:left="1440" w:hanging="360"/>
      </w:pPr>
      <w:rPr>
        <w:rFonts w:ascii="Arial" w:hAnsi="Arial" w:hint="default"/>
      </w:rPr>
    </w:lvl>
    <w:lvl w:ilvl="2" w:tplc="B7629860" w:tentative="1">
      <w:start w:val="1"/>
      <w:numFmt w:val="bullet"/>
      <w:lvlText w:val="•"/>
      <w:lvlJc w:val="left"/>
      <w:pPr>
        <w:tabs>
          <w:tab w:val="num" w:pos="2160"/>
        </w:tabs>
        <w:ind w:left="2160" w:hanging="360"/>
      </w:pPr>
      <w:rPr>
        <w:rFonts w:ascii="Arial" w:hAnsi="Arial" w:hint="default"/>
      </w:rPr>
    </w:lvl>
    <w:lvl w:ilvl="3" w:tplc="29F61892" w:tentative="1">
      <w:start w:val="1"/>
      <w:numFmt w:val="bullet"/>
      <w:lvlText w:val="•"/>
      <w:lvlJc w:val="left"/>
      <w:pPr>
        <w:tabs>
          <w:tab w:val="num" w:pos="2880"/>
        </w:tabs>
        <w:ind w:left="2880" w:hanging="360"/>
      </w:pPr>
      <w:rPr>
        <w:rFonts w:ascii="Arial" w:hAnsi="Arial" w:hint="default"/>
      </w:rPr>
    </w:lvl>
    <w:lvl w:ilvl="4" w:tplc="033C63EC" w:tentative="1">
      <w:start w:val="1"/>
      <w:numFmt w:val="bullet"/>
      <w:lvlText w:val="•"/>
      <w:lvlJc w:val="left"/>
      <w:pPr>
        <w:tabs>
          <w:tab w:val="num" w:pos="3600"/>
        </w:tabs>
        <w:ind w:left="3600" w:hanging="360"/>
      </w:pPr>
      <w:rPr>
        <w:rFonts w:ascii="Arial" w:hAnsi="Arial" w:hint="default"/>
      </w:rPr>
    </w:lvl>
    <w:lvl w:ilvl="5" w:tplc="C374F3A8" w:tentative="1">
      <w:start w:val="1"/>
      <w:numFmt w:val="bullet"/>
      <w:lvlText w:val="•"/>
      <w:lvlJc w:val="left"/>
      <w:pPr>
        <w:tabs>
          <w:tab w:val="num" w:pos="4320"/>
        </w:tabs>
        <w:ind w:left="4320" w:hanging="360"/>
      </w:pPr>
      <w:rPr>
        <w:rFonts w:ascii="Arial" w:hAnsi="Arial" w:hint="default"/>
      </w:rPr>
    </w:lvl>
    <w:lvl w:ilvl="6" w:tplc="319C88D8" w:tentative="1">
      <w:start w:val="1"/>
      <w:numFmt w:val="bullet"/>
      <w:lvlText w:val="•"/>
      <w:lvlJc w:val="left"/>
      <w:pPr>
        <w:tabs>
          <w:tab w:val="num" w:pos="5040"/>
        </w:tabs>
        <w:ind w:left="5040" w:hanging="360"/>
      </w:pPr>
      <w:rPr>
        <w:rFonts w:ascii="Arial" w:hAnsi="Arial" w:hint="default"/>
      </w:rPr>
    </w:lvl>
    <w:lvl w:ilvl="7" w:tplc="43208CBA" w:tentative="1">
      <w:start w:val="1"/>
      <w:numFmt w:val="bullet"/>
      <w:lvlText w:val="•"/>
      <w:lvlJc w:val="left"/>
      <w:pPr>
        <w:tabs>
          <w:tab w:val="num" w:pos="5760"/>
        </w:tabs>
        <w:ind w:left="5760" w:hanging="360"/>
      </w:pPr>
      <w:rPr>
        <w:rFonts w:ascii="Arial" w:hAnsi="Arial" w:hint="default"/>
      </w:rPr>
    </w:lvl>
    <w:lvl w:ilvl="8" w:tplc="4664D898" w:tentative="1">
      <w:start w:val="1"/>
      <w:numFmt w:val="bullet"/>
      <w:lvlText w:val="•"/>
      <w:lvlJc w:val="left"/>
      <w:pPr>
        <w:tabs>
          <w:tab w:val="num" w:pos="6480"/>
        </w:tabs>
        <w:ind w:left="6480" w:hanging="360"/>
      </w:pPr>
      <w:rPr>
        <w:rFonts w:ascii="Arial" w:hAnsi="Arial" w:hint="default"/>
      </w:rPr>
    </w:lvl>
  </w:abstractNum>
  <w:abstractNum w:abstractNumId="6">
    <w:nsid w:val="43BD769A"/>
    <w:multiLevelType w:val="hybridMultilevel"/>
    <w:tmpl w:val="71B47DE4"/>
    <w:lvl w:ilvl="0" w:tplc="21948DB0">
      <w:start w:val="1"/>
      <w:numFmt w:val="bullet"/>
      <w:lvlText w:val=""/>
      <w:lvlJc w:val="left"/>
      <w:pPr>
        <w:tabs>
          <w:tab w:val="num" w:pos="720"/>
        </w:tabs>
        <w:ind w:left="720" w:hanging="360"/>
      </w:pPr>
      <w:rPr>
        <w:rFonts w:ascii="Wingdings" w:hAnsi="Wingdings" w:hint="default"/>
      </w:rPr>
    </w:lvl>
    <w:lvl w:ilvl="1" w:tplc="4508C0D8" w:tentative="1">
      <w:start w:val="1"/>
      <w:numFmt w:val="bullet"/>
      <w:lvlText w:val=""/>
      <w:lvlJc w:val="left"/>
      <w:pPr>
        <w:tabs>
          <w:tab w:val="num" w:pos="1440"/>
        </w:tabs>
        <w:ind w:left="1440" w:hanging="360"/>
      </w:pPr>
      <w:rPr>
        <w:rFonts w:ascii="Wingdings" w:hAnsi="Wingdings" w:hint="default"/>
      </w:rPr>
    </w:lvl>
    <w:lvl w:ilvl="2" w:tplc="9C749C2C" w:tentative="1">
      <w:start w:val="1"/>
      <w:numFmt w:val="bullet"/>
      <w:lvlText w:val=""/>
      <w:lvlJc w:val="left"/>
      <w:pPr>
        <w:tabs>
          <w:tab w:val="num" w:pos="2160"/>
        </w:tabs>
        <w:ind w:left="2160" w:hanging="360"/>
      </w:pPr>
      <w:rPr>
        <w:rFonts w:ascii="Wingdings" w:hAnsi="Wingdings" w:hint="default"/>
      </w:rPr>
    </w:lvl>
    <w:lvl w:ilvl="3" w:tplc="D0887B32" w:tentative="1">
      <w:start w:val="1"/>
      <w:numFmt w:val="bullet"/>
      <w:lvlText w:val=""/>
      <w:lvlJc w:val="left"/>
      <w:pPr>
        <w:tabs>
          <w:tab w:val="num" w:pos="2880"/>
        </w:tabs>
        <w:ind w:left="2880" w:hanging="360"/>
      </w:pPr>
      <w:rPr>
        <w:rFonts w:ascii="Wingdings" w:hAnsi="Wingdings" w:hint="default"/>
      </w:rPr>
    </w:lvl>
    <w:lvl w:ilvl="4" w:tplc="9A46E01A" w:tentative="1">
      <w:start w:val="1"/>
      <w:numFmt w:val="bullet"/>
      <w:lvlText w:val=""/>
      <w:lvlJc w:val="left"/>
      <w:pPr>
        <w:tabs>
          <w:tab w:val="num" w:pos="3600"/>
        </w:tabs>
        <w:ind w:left="3600" w:hanging="360"/>
      </w:pPr>
      <w:rPr>
        <w:rFonts w:ascii="Wingdings" w:hAnsi="Wingdings" w:hint="default"/>
      </w:rPr>
    </w:lvl>
    <w:lvl w:ilvl="5" w:tplc="E9CCD472" w:tentative="1">
      <w:start w:val="1"/>
      <w:numFmt w:val="bullet"/>
      <w:lvlText w:val=""/>
      <w:lvlJc w:val="left"/>
      <w:pPr>
        <w:tabs>
          <w:tab w:val="num" w:pos="4320"/>
        </w:tabs>
        <w:ind w:left="4320" w:hanging="360"/>
      </w:pPr>
      <w:rPr>
        <w:rFonts w:ascii="Wingdings" w:hAnsi="Wingdings" w:hint="default"/>
      </w:rPr>
    </w:lvl>
    <w:lvl w:ilvl="6" w:tplc="CFA443EE" w:tentative="1">
      <w:start w:val="1"/>
      <w:numFmt w:val="bullet"/>
      <w:lvlText w:val=""/>
      <w:lvlJc w:val="left"/>
      <w:pPr>
        <w:tabs>
          <w:tab w:val="num" w:pos="5040"/>
        </w:tabs>
        <w:ind w:left="5040" w:hanging="360"/>
      </w:pPr>
      <w:rPr>
        <w:rFonts w:ascii="Wingdings" w:hAnsi="Wingdings" w:hint="default"/>
      </w:rPr>
    </w:lvl>
    <w:lvl w:ilvl="7" w:tplc="6C40542C" w:tentative="1">
      <w:start w:val="1"/>
      <w:numFmt w:val="bullet"/>
      <w:lvlText w:val=""/>
      <w:lvlJc w:val="left"/>
      <w:pPr>
        <w:tabs>
          <w:tab w:val="num" w:pos="5760"/>
        </w:tabs>
        <w:ind w:left="5760" w:hanging="360"/>
      </w:pPr>
      <w:rPr>
        <w:rFonts w:ascii="Wingdings" w:hAnsi="Wingdings" w:hint="default"/>
      </w:rPr>
    </w:lvl>
    <w:lvl w:ilvl="8" w:tplc="7D9A0B68" w:tentative="1">
      <w:start w:val="1"/>
      <w:numFmt w:val="bullet"/>
      <w:lvlText w:val=""/>
      <w:lvlJc w:val="left"/>
      <w:pPr>
        <w:tabs>
          <w:tab w:val="num" w:pos="6480"/>
        </w:tabs>
        <w:ind w:left="6480" w:hanging="360"/>
      </w:pPr>
      <w:rPr>
        <w:rFonts w:ascii="Wingdings" w:hAnsi="Wingdings" w:hint="default"/>
      </w:rPr>
    </w:lvl>
  </w:abstractNum>
  <w:abstractNum w:abstractNumId="7">
    <w:nsid w:val="532E560C"/>
    <w:multiLevelType w:val="hybridMultilevel"/>
    <w:tmpl w:val="9300E544"/>
    <w:lvl w:ilvl="0" w:tplc="1F7E7AD8">
      <w:start w:val="1"/>
      <w:numFmt w:val="bullet"/>
      <w:lvlText w:val=""/>
      <w:lvlJc w:val="left"/>
      <w:pPr>
        <w:tabs>
          <w:tab w:val="num" w:pos="720"/>
        </w:tabs>
        <w:ind w:left="720" w:hanging="360"/>
      </w:pPr>
      <w:rPr>
        <w:rFonts w:ascii="Wingdings" w:hAnsi="Wingdings" w:hint="default"/>
      </w:rPr>
    </w:lvl>
    <w:lvl w:ilvl="1" w:tplc="2480C13C" w:tentative="1">
      <w:start w:val="1"/>
      <w:numFmt w:val="bullet"/>
      <w:lvlText w:val=""/>
      <w:lvlJc w:val="left"/>
      <w:pPr>
        <w:tabs>
          <w:tab w:val="num" w:pos="1440"/>
        </w:tabs>
        <w:ind w:left="1440" w:hanging="360"/>
      </w:pPr>
      <w:rPr>
        <w:rFonts w:ascii="Wingdings" w:hAnsi="Wingdings" w:hint="default"/>
      </w:rPr>
    </w:lvl>
    <w:lvl w:ilvl="2" w:tplc="A84620B4" w:tentative="1">
      <w:start w:val="1"/>
      <w:numFmt w:val="bullet"/>
      <w:lvlText w:val=""/>
      <w:lvlJc w:val="left"/>
      <w:pPr>
        <w:tabs>
          <w:tab w:val="num" w:pos="2160"/>
        </w:tabs>
        <w:ind w:left="2160" w:hanging="360"/>
      </w:pPr>
      <w:rPr>
        <w:rFonts w:ascii="Wingdings" w:hAnsi="Wingdings" w:hint="default"/>
      </w:rPr>
    </w:lvl>
    <w:lvl w:ilvl="3" w:tplc="03AE9DA4" w:tentative="1">
      <w:start w:val="1"/>
      <w:numFmt w:val="bullet"/>
      <w:lvlText w:val=""/>
      <w:lvlJc w:val="left"/>
      <w:pPr>
        <w:tabs>
          <w:tab w:val="num" w:pos="2880"/>
        </w:tabs>
        <w:ind w:left="2880" w:hanging="360"/>
      </w:pPr>
      <w:rPr>
        <w:rFonts w:ascii="Wingdings" w:hAnsi="Wingdings" w:hint="default"/>
      </w:rPr>
    </w:lvl>
    <w:lvl w:ilvl="4" w:tplc="2F7854FA" w:tentative="1">
      <w:start w:val="1"/>
      <w:numFmt w:val="bullet"/>
      <w:lvlText w:val=""/>
      <w:lvlJc w:val="left"/>
      <w:pPr>
        <w:tabs>
          <w:tab w:val="num" w:pos="3600"/>
        </w:tabs>
        <w:ind w:left="3600" w:hanging="360"/>
      </w:pPr>
      <w:rPr>
        <w:rFonts w:ascii="Wingdings" w:hAnsi="Wingdings" w:hint="default"/>
      </w:rPr>
    </w:lvl>
    <w:lvl w:ilvl="5" w:tplc="82A0B13C" w:tentative="1">
      <w:start w:val="1"/>
      <w:numFmt w:val="bullet"/>
      <w:lvlText w:val=""/>
      <w:lvlJc w:val="left"/>
      <w:pPr>
        <w:tabs>
          <w:tab w:val="num" w:pos="4320"/>
        </w:tabs>
        <w:ind w:left="4320" w:hanging="360"/>
      </w:pPr>
      <w:rPr>
        <w:rFonts w:ascii="Wingdings" w:hAnsi="Wingdings" w:hint="default"/>
      </w:rPr>
    </w:lvl>
    <w:lvl w:ilvl="6" w:tplc="BEC2C38C" w:tentative="1">
      <w:start w:val="1"/>
      <w:numFmt w:val="bullet"/>
      <w:lvlText w:val=""/>
      <w:lvlJc w:val="left"/>
      <w:pPr>
        <w:tabs>
          <w:tab w:val="num" w:pos="5040"/>
        </w:tabs>
        <w:ind w:left="5040" w:hanging="360"/>
      </w:pPr>
      <w:rPr>
        <w:rFonts w:ascii="Wingdings" w:hAnsi="Wingdings" w:hint="default"/>
      </w:rPr>
    </w:lvl>
    <w:lvl w:ilvl="7" w:tplc="7EEA56C2" w:tentative="1">
      <w:start w:val="1"/>
      <w:numFmt w:val="bullet"/>
      <w:lvlText w:val=""/>
      <w:lvlJc w:val="left"/>
      <w:pPr>
        <w:tabs>
          <w:tab w:val="num" w:pos="5760"/>
        </w:tabs>
        <w:ind w:left="5760" w:hanging="360"/>
      </w:pPr>
      <w:rPr>
        <w:rFonts w:ascii="Wingdings" w:hAnsi="Wingdings" w:hint="default"/>
      </w:rPr>
    </w:lvl>
    <w:lvl w:ilvl="8" w:tplc="BC627094" w:tentative="1">
      <w:start w:val="1"/>
      <w:numFmt w:val="bullet"/>
      <w:lvlText w:val=""/>
      <w:lvlJc w:val="left"/>
      <w:pPr>
        <w:tabs>
          <w:tab w:val="num" w:pos="6480"/>
        </w:tabs>
        <w:ind w:left="6480" w:hanging="360"/>
      </w:pPr>
      <w:rPr>
        <w:rFonts w:ascii="Wingdings" w:hAnsi="Wingdings" w:hint="default"/>
      </w:rPr>
    </w:lvl>
  </w:abstractNum>
  <w:abstractNum w:abstractNumId="8">
    <w:nsid w:val="69972511"/>
    <w:multiLevelType w:val="hybridMultilevel"/>
    <w:tmpl w:val="570E2B90"/>
    <w:lvl w:ilvl="0" w:tplc="994ED42A">
      <w:start w:val="1"/>
      <w:numFmt w:val="bullet"/>
      <w:lvlText w:val=""/>
      <w:lvlJc w:val="left"/>
      <w:pPr>
        <w:tabs>
          <w:tab w:val="num" w:pos="720"/>
        </w:tabs>
        <w:ind w:left="720" w:hanging="360"/>
      </w:pPr>
      <w:rPr>
        <w:rFonts w:ascii="Wingdings" w:hAnsi="Wingdings" w:hint="default"/>
      </w:rPr>
    </w:lvl>
    <w:lvl w:ilvl="1" w:tplc="0338BD28" w:tentative="1">
      <w:start w:val="1"/>
      <w:numFmt w:val="bullet"/>
      <w:lvlText w:val=""/>
      <w:lvlJc w:val="left"/>
      <w:pPr>
        <w:tabs>
          <w:tab w:val="num" w:pos="1440"/>
        </w:tabs>
        <w:ind w:left="1440" w:hanging="360"/>
      </w:pPr>
      <w:rPr>
        <w:rFonts w:ascii="Wingdings" w:hAnsi="Wingdings" w:hint="default"/>
      </w:rPr>
    </w:lvl>
    <w:lvl w:ilvl="2" w:tplc="5F441DF2" w:tentative="1">
      <w:start w:val="1"/>
      <w:numFmt w:val="bullet"/>
      <w:lvlText w:val=""/>
      <w:lvlJc w:val="left"/>
      <w:pPr>
        <w:tabs>
          <w:tab w:val="num" w:pos="2160"/>
        </w:tabs>
        <w:ind w:left="2160" w:hanging="360"/>
      </w:pPr>
      <w:rPr>
        <w:rFonts w:ascii="Wingdings" w:hAnsi="Wingdings" w:hint="default"/>
      </w:rPr>
    </w:lvl>
    <w:lvl w:ilvl="3" w:tplc="498CE4A2" w:tentative="1">
      <w:start w:val="1"/>
      <w:numFmt w:val="bullet"/>
      <w:lvlText w:val=""/>
      <w:lvlJc w:val="left"/>
      <w:pPr>
        <w:tabs>
          <w:tab w:val="num" w:pos="2880"/>
        </w:tabs>
        <w:ind w:left="2880" w:hanging="360"/>
      </w:pPr>
      <w:rPr>
        <w:rFonts w:ascii="Wingdings" w:hAnsi="Wingdings" w:hint="default"/>
      </w:rPr>
    </w:lvl>
    <w:lvl w:ilvl="4" w:tplc="B2EED280" w:tentative="1">
      <w:start w:val="1"/>
      <w:numFmt w:val="bullet"/>
      <w:lvlText w:val=""/>
      <w:lvlJc w:val="left"/>
      <w:pPr>
        <w:tabs>
          <w:tab w:val="num" w:pos="3600"/>
        </w:tabs>
        <w:ind w:left="3600" w:hanging="360"/>
      </w:pPr>
      <w:rPr>
        <w:rFonts w:ascii="Wingdings" w:hAnsi="Wingdings" w:hint="default"/>
      </w:rPr>
    </w:lvl>
    <w:lvl w:ilvl="5" w:tplc="FE324F38" w:tentative="1">
      <w:start w:val="1"/>
      <w:numFmt w:val="bullet"/>
      <w:lvlText w:val=""/>
      <w:lvlJc w:val="left"/>
      <w:pPr>
        <w:tabs>
          <w:tab w:val="num" w:pos="4320"/>
        </w:tabs>
        <w:ind w:left="4320" w:hanging="360"/>
      </w:pPr>
      <w:rPr>
        <w:rFonts w:ascii="Wingdings" w:hAnsi="Wingdings" w:hint="default"/>
      </w:rPr>
    </w:lvl>
    <w:lvl w:ilvl="6" w:tplc="A4A01EAA" w:tentative="1">
      <w:start w:val="1"/>
      <w:numFmt w:val="bullet"/>
      <w:lvlText w:val=""/>
      <w:lvlJc w:val="left"/>
      <w:pPr>
        <w:tabs>
          <w:tab w:val="num" w:pos="5040"/>
        </w:tabs>
        <w:ind w:left="5040" w:hanging="360"/>
      </w:pPr>
      <w:rPr>
        <w:rFonts w:ascii="Wingdings" w:hAnsi="Wingdings" w:hint="default"/>
      </w:rPr>
    </w:lvl>
    <w:lvl w:ilvl="7" w:tplc="CB4CC52C" w:tentative="1">
      <w:start w:val="1"/>
      <w:numFmt w:val="bullet"/>
      <w:lvlText w:val=""/>
      <w:lvlJc w:val="left"/>
      <w:pPr>
        <w:tabs>
          <w:tab w:val="num" w:pos="5760"/>
        </w:tabs>
        <w:ind w:left="5760" w:hanging="360"/>
      </w:pPr>
      <w:rPr>
        <w:rFonts w:ascii="Wingdings" w:hAnsi="Wingdings" w:hint="default"/>
      </w:rPr>
    </w:lvl>
    <w:lvl w:ilvl="8" w:tplc="DAF8153A" w:tentative="1">
      <w:start w:val="1"/>
      <w:numFmt w:val="bullet"/>
      <w:lvlText w:val=""/>
      <w:lvlJc w:val="left"/>
      <w:pPr>
        <w:tabs>
          <w:tab w:val="num" w:pos="6480"/>
        </w:tabs>
        <w:ind w:left="6480" w:hanging="360"/>
      </w:pPr>
      <w:rPr>
        <w:rFonts w:ascii="Wingdings" w:hAnsi="Wingdings" w:hint="default"/>
      </w:rPr>
    </w:lvl>
  </w:abstractNum>
  <w:abstractNum w:abstractNumId="9">
    <w:nsid w:val="6A952C16"/>
    <w:multiLevelType w:val="hybridMultilevel"/>
    <w:tmpl w:val="0B4E05C4"/>
    <w:lvl w:ilvl="0" w:tplc="6B749A06">
      <w:start w:val="1"/>
      <w:numFmt w:val="bullet"/>
      <w:lvlText w:val=""/>
      <w:lvlJc w:val="left"/>
      <w:pPr>
        <w:tabs>
          <w:tab w:val="num" w:pos="720"/>
        </w:tabs>
        <w:ind w:left="720" w:hanging="360"/>
      </w:pPr>
      <w:rPr>
        <w:rFonts w:ascii="Wingdings" w:hAnsi="Wingdings" w:hint="default"/>
      </w:rPr>
    </w:lvl>
    <w:lvl w:ilvl="1" w:tplc="401CC140" w:tentative="1">
      <w:start w:val="1"/>
      <w:numFmt w:val="bullet"/>
      <w:lvlText w:val=""/>
      <w:lvlJc w:val="left"/>
      <w:pPr>
        <w:tabs>
          <w:tab w:val="num" w:pos="1440"/>
        </w:tabs>
        <w:ind w:left="1440" w:hanging="360"/>
      </w:pPr>
      <w:rPr>
        <w:rFonts w:ascii="Wingdings" w:hAnsi="Wingdings" w:hint="default"/>
      </w:rPr>
    </w:lvl>
    <w:lvl w:ilvl="2" w:tplc="4C608D40" w:tentative="1">
      <w:start w:val="1"/>
      <w:numFmt w:val="bullet"/>
      <w:lvlText w:val=""/>
      <w:lvlJc w:val="left"/>
      <w:pPr>
        <w:tabs>
          <w:tab w:val="num" w:pos="2160"/>
        </w:tabs>
        <w:ind w:left="2160" w:hanging="360"/>
      </w:pPr>
      <w:rPr>
        <w:rFonts w:ascii="Wingdings" w:hAnsi="Wingdings" w:hint="default"/>
      </w:rPr>
    </w:lvl>
    <w:lvl w:ilvl="3" w:tplc="4E601326" w:tentative="1">
      <w:start w:val="1"/>
      <w:numFmt w:val="bullet"/>
      <w:lvlText w:val=""/>
      <w:lvlJc w:val="left"/>
      <w:pPr>
        <w:tabs>
          <w:tab w:val="num" w:pos="2880"/>
        </w:tabs>
        <w:ind w:left="2880" w:hanging="360"/>
      </w:pPr>
      <w:rPr>
        <w:rFonts w:ascii="Wingdings" w:hAnsi="Wingdings" w:hint="default"/>
      </w:rPr>
    </w:lvl>
    <w:lvl w:ilvl="4" w:tplc="19926B6C" w:tentative="1">
      <w:start w:val="1"/>
      <w:numFmt w:val="bullet"/>
      <w:lvlText w:val=""/>
      <w:lvlJc w:val="left"/>
      <w:pPr>
        <w:tabs>
          <w:tab w:val="num" w:pos="3600"/>
        </w:tabs>
        <w:ind w:left="3600" w:hanging="360"/>
      </w:pPr>
      <w:rPr>
        <w:rFonts w:ascii="Wingdings" w:hAnsi="Wingdings" w:hint="default"/>
      </w:rPr>
    </w:lvl>
    <w:lvl w:ilvl="5" w:tplc="7C1CB158" w:tentative="1">
      <w:start w:val="1"/>
      <w:numFmt w:val="bullet"/>
      <w:lvlText w:val=""/>
      <w:lvlJc w:val="left"/>
      <w:pPr>
        <w:tabs>
          <w:tab w:val="num" w:pos="4320"/>
        </w:tabs>
        <w:ind w:left="4320" w:hanging="360"/>
      </w:pPr>
      <w:rPr>
        <w:rFonts w:ascii="Wingdings" w:hAnsi="Wingdings" w:hint="default"/>
      </w:rPr>
    </w:lvl>
    <w:lvl w:ilvl="6" w:tplc="FE826F08" w:tentative="1">
      <w:start w:val="1"/>
      <w:numFmt w:val="bullet"/>
      <w:lvlText w:val=""/>
      <w:lvlJc w:val="left"/>
      <w:pPr>
        <w:tabs>
          <w:tab w:val="num" w:pos="5040"/>
        </w:tabs>
        <w:ind w:left="5040" w:hanging="360"/>
      </w:pPr>
      <w:rPr>
        <w:rFonts w:ascii="Wingdings" w:hAnsi="Wingdings" w:hint="default"/>
      </w:rPr>
    </w:lvl>
    <w:lvl w:ilvl="7" w:tplc="0F300418" w:tentative="1">
      <w:start w:val="1"/>
      <w:numFmt w:val="bullet"/>
      <w:lvlText w:val=""/>
      <w:lvlJc w:val="left"/>
      <w:pPr>
        <w:tabs>
          <w:tab w:val="num" w:pos="5760"/>
        </w:tabs>
        <w:ind w:left="5760" w:hanging="360"/>
      </w:pPr>
      <w:rPr>
        <w:rFonts w:ascii="Wingdings" w:hAnsi="Wingdings" w:hint="default"/>
      </w:rPr>
    </w:lvl>
    <w:lvl w:ilvl="8" w:tplc="8FFC3436" w:tentative="1">
      <w:start w:val="1"/>
      <w:numFmt w:val="bullet"/>
      <w:lvlText w:val=""/>
      <w:lvlJc w:val="left"/>
      <w:pPr>
        <w:tabs>
          <w:tab w:val="num" w:pos="6480"/>
        </w:tabs>
        <w:ind w:left="6480" w:hanging="360"/>
      </w:pPr>
      <w:rPr>
        <w:rFonts w:ascii="Wingdings" w:hAnsi="Wingdings" w:hint="default"/>
      </w:rPr>
    </w:lvl>
  </w:abstractNum>
  <w:abstractNum w:abstractNumId="10">
    <w:nsid w:val="704711C8"/>
    <w:multiLevelType w:val="hybridMultilevel"/>
    <w:tmpl w:val="B1AC813C"/>
    <w:lvl w:ilvl="0" w:tplc="5504D25E">
      <w:start w:val="1"/>
      <w:numFmt w:val="bullet"/>
      <w:lvlText w:val=""/>
      <w:lvlJc w:val="left"/>
      <w:pPr>
        <w:tabs>
          <w:tab w:val="num" w:pos="720"/>
        </w:tabs>
        <w:ind w:left="720" w:hanging="360"/>
      </w:pPr>
      <w:rPr>
        <w:rFonts w:ascii="Wingdings" w:hAnsi="Wingdings" w:hint="default"/>
      </w:rPr>
    </w:lvl>
    <w:lvl w:ilvl="1" w:tplc="14C08F34" w:tentative="1">
      <w:start w:val="1"/>
      <w:numFmt w:val="bullet"/>
      <w:lvlText w:val=""/>
      <w:lvlJc w:val="left"/>
      <w:pPr>
        <w:tabs>
          <w:tab w:val="num" w:pos="1440"/>
        </w:tabs>
        <w:ind w:left="1440" w:hanging="360"/>
      </w:pPr>
      <w:rPr>
        <w:rFonts w:ascii="Wingdings" w:hAnsi="Wingdings" w:hint="default"/>
      </w:rPr>
    </w:lvl>
    <w:lvl w:ilvl="2" w:tplc="4198EB74" w:tentative="1">
      <w:start w:val="1"/>
      <w:numFmt w:val="bullet"/>
      <w:lvlText w:val=""/>
      <w:lvlJc w:val="left"/>
      <w:pPr>
        <w:tabs>
          <w:tab w:val="num" w:pos="2160"/>
        </w:tabs>
        <w:ind w:left="2160" w:hanging="360"/>
      </w:pPr>
      <w:rPr>
        <w:rFonts w:ascii="Wingdings" w:hAnsi="Wingdings" w:hint="default"/>
      </w:rPr>
    </w:lvl>
    <w:lvl w:ilvl="3" w:tplc="7BAAAF38" w:tentative="1">
      <w:start w:val="1"/>
      <w:numFmt w:val="bullet"/>
      <w:lvlText w:val=""/>
      <w:lvlJc w:val="left"/>
      <w:pPr>
        <w:tabs>
          <w:tab w:val="num" w:pos="2880"/>
        </w:tabs>
        <w:ind w:left="2880" w:hanging="360"/>
      </w:pPr>
      <w:rPr>
        <w:rFonts w:ascii="Wingdings" w:hAnsi="Wingdings" w:hint="default"/>
      </w:rPr>
    </w:lvl>
    <w:lvl w:ilvl="4" w:tplc="8854A632" w:tentative="1">
      <w:start w:val="1"/>
      <w:numFmt w:val="bullet"/>
      <w:lvlText w:val=""/>
      <w:lvlJc w:val="left"/>
      <w:pPr>
        <w:tabs>
          <w:tab w:val="num" w:pos="3600"/>
        </w:tabs>
        <w:ind w:left="3600" w:hanging="360"/>
      </w:pPr>
      <w:rPr>
        <w:rFonts w:ascii="Wingdings" w:hAnsi="Wingdings" w:hint="default"/>
      </w:rPr>
    </w:lvl>
    <w:lvl w:ilvl="5" w:tplc="366090C8" w:tentative="1">
      <w:start w:val="1"/>
      <w:numFmt w:val="bullet"/>
      <w:lvlText w:val=""/>
      <w:lvlJc w:val="left"/>
      <w:pPr>
        <w:tabs>
          <w:tab w:val="num" w:pos="4320"/>
        </w:tabs>
        <w:ind w:left="4320" w:hanging="360"/>
      </w:pPr>
      <w:rPr>
        <w:rFonts w:ascii="Wingdings" w:hAnsi="Wingdings" w:hint="default"/>
      </w:rPr>
    </w:lvl>
    <w:lvl w:ilvl="6" w:tplc="D1845922" w:tentative="1">
      <w:start w:val="1"/>
      <w:numFmt w:val="bullet"/>
      <w:lvlText w:val=""/>
      <w:lvlJc w:val="left"/>
      <w:pPr>
        <w:tabs>
          <w:tab w:val="num" w:pos="5040"/>
        </w:tabs>
        <w:ind w:left="5040" w:hanging="360"/>
      </w:pPr>
      <w:rPr>
        <w:rFonts w:ascii="Wingdings" w:hAnsi="Wingdings" w:hint="default"/>
      </w:rPr>
    </w:lvl>
    <w:lvl w:ilvl="7" w:tplc="06A8D2E2" w:tentative="1">
      <w:start w:val="1"/>
      <w:numFmt w:val="bullet"/>
      <w:lvlText w:val=""/>
      <w:lvlJc w:val="left"/>
      <w:pPr>
        <w:tabs>
          <w:tab w:val="num" w:pos="5760"/>
        </w:tabs>
        <w:ind w:left="5760" w:hanging="360"/>
      </w:pPr>
      <w:rPr>
        <w:rFonts w:ascii="Wingdings" w:hAnsi="Wingdings" w:hint="default"/>
      </w:rPr>
    </w:lvl>
    <w:lvl w:ilvl="8" w:tplc="E9D63930" w:tentative="1">
      <w:start w:val="1"/>
      <w:numFmt w:val="bullet"/>
      <w:lvlText w:val=""/>
      <w:lvlJc w:val="left"/>
      <w:pPr>
        <w:tabs>
          <w:tab w:val="num" w:pos="6480"/>
        </w:tabs>
        <w:ind w:left="6480" w:hanging="360"/>
      </w:pPr>
      <w:rPr>
        <w:rFonts w:ascii="Wingdings" w:hAnsi="Wingdings" w:hint="default"/>
      </w:rPr>
    </w:lvl>
  </w:abstractNum>
  <w:abstractNum w:abstractNumId="11">
    <w:nsid w:val="71BE6210"/>
    <w:multiLevelType w:val="hybridMultilevel"/>
    <w:tmpl w:val="A912B7D6"/>
    <w:lvl w:ilvl="0" w:tplc="064855E0">
      <w:start w:val="1"/>
      <w:numFmt w:val="bullet"/>
      <w:lvlText w:val=""/>
      <w:lvlJc w:val="left"/>
      <w:pPr>
        <w:tabs>
          <w:tab w:val="num" w:pos="720"/>
        </w:tabs>
        <w:ind w:left="720" w:hanging="360"/>
      </w:pPr>
      <w:rPr>
        <w:rFonts w:ascii="Wingdings" w:hAnsi="Wingdings" w:hint="default"/>
      </w:rPr>
    </w:lvl>
    <w:lvl w:ilvl="1" w:tplc="EFD2D696" w:tentative="1">
      <w:start w:val="1"/>
      <w:numFmt w:val="bullet"/>
      <w:lvlText w:val=""/>
      <w:lvlJc w:val="left"/>
      <w:pPr>
        <w:tabs>
          <w:tab w:val="num" w:pos="1440"/>
        </w:tabs>
        <w:ind w:left="1440" w:hanging="360"/>
      </w:pPr>
      <w:rPr>
        <w:rFonts w:ascii="Wingdings" w:hAnsi="Wingdings" w:hint="default"/>
      </w:rPr>
    </w:lvl>
    <w:lvl w:ilvl="2" w:tplc="F49A6A4A" w:tentative="1">
      <w:start w:val="1"/>
      <w:numFmt w:val="bullet"/>
      <w:lvlText w:val=""/>
      <w:lvlJc w:val="left"/>
      <w:pPr>
        <w:tabs>
          <w:tab w:val="num" w:pos="2160"/>
        </w:tabs>
        <w:ind w:left="2160" w:hanging="360"/>
      </w:pPr>
      <w:rPr>
        <w:rFonts w:ascii="Wingdings" w:hAnsi="Wingdings" w:hint="default"/>
      </w:rPr>
    </w:lvl>
    <w:lvl w:ilvl="3" w:tplc="344A70B6" w:tentative="1">
      <w:start w:val="1"/>
      <w:numFmt w:val="bullet"/>
      <w:lvlText w:val=""/>
      <w:lvlJc w:val="left"/>
      <w:pPr>
        <w:tabs>
          <w:tab w:val="num" w:pos="2880"/>
        </w:tabs>
        <w:ind w:left="2880" w:hanging="360"/>
      </w:pPr>
      <w:rPr>
        <w:rFonts w:ascii="Wingdings" w:hAnsi="Wingdings" w:hint="default"/>
      </w:rPr>
    </w:lvl>
    <w:lvl w:ilvl="4" w:tplc="61C4FF84" w:tentative="1">
      <w:start w:val="1"/>
      <w:numFmt w:val="bullet"/>
      <w:lvlText w:val=""/>
      <w:lvlJc w:val="left"/>
      <w:pPr>
        <w:tabs>
          <w:tab w:val="num" w:pos="3600"/>
        </w:tabs>
        <w:ind w:left="3600" w:hanging="360"/>
      </w:pPr>
      <w:rPr>
        <w:rFonts w:ascii="Wingdings" w:hAnsi="Wingdings" w:hint="default"/>
      </w:rPr>
    </w:lvl>
    <w:lvl w:ilvl="5" w:tplc="30CECB72" w:tentative="1">
      <w:start w:val="1"/>
      <w:numFmt w:val="bullet"/>
      <w:lvlText w:val=""/>
      <w:lvlJc w:val="left"/>
      <w:pPr>
        <w:tabs>
          <w:tab w:val="num" w:pos="4320"/>
        </w:tabs>
        <w:ind w:left="4320" w:hanging="360"/>
      </w:pPr>
      <w:rPr>
        <w:rFonts w:ascii="Wingdings" w:hAnsi="Wingdings" w:hint="default"/>
      </w:rPr>
    </w:lvl>
    <w:lvl w:ilvl="6" w:tplc="8DF0B6BC" w:tentative="1">
      <w:start w:val="1"/>
      <w:numFmt w:val="bullet"/>
      <w:lvlText w:val=""/>
      <w:lvlJc w:val="left"/>
      <w:pPr>
        <w:tabs>
          <w:tab w:val="num" w:pos="5040"/>
        </w:tabs>
        <w:ind w:left="5040" w:hanging="360"/>
      </w:pPr>
      <w:rPr>
        <w:rFonts w:ascii="Wingdings" w:hAnsi="Wingdings" w:hint="default"/>
      </w:rPr>
    </w:lvl>
    <w:lvl w:ilvl="7" w:tplc="DF22AA48" w:tentative="1">
      <w:start w:val="1"/>
      <w:numFmt w:val="bullet"/>
      <w:lvlText w:val=""/>
      <w:lvlJc w:val="left"/>
      <w:pPr>
        <w:tabs>
          <w:tab w:val="num" w:pos="5760"/>
        </w:tabs>
        <w:ind w:left="5760" w:hanging="360"/>
      </w:pPr>
      <w:rPr>
        <w:rFonts w:ascii="Wingdings" w:hAnsi="Wingdings" w:hint="default"/>
      </w:rPr>
    </w:lvl>
    <w:lvl w:ilvl="8" w:tplc="1460EC3E" w:tentative="1">
      <w:start w:val="1"/>
      <w:numFmt w:val="bullet"/>
      <w:lvlText w:val=""/>
      <w:lvlJc w:val="left"/>
      <w:pPr>
        <w:tabs>
          <w:tab w:val="num" w:pos="6480"/>
        </w:tabs>
        <w:ind w:left="6480" w:hanging="360"/>
      </w:pPr>
      <w:rPr>
        <w:rFonts w:ascii="Wingdings" w:hAnsi="Wingdings" w:hint="default"/>
      </w:rPr>
    </w:lvl>
  </w:abstractNum>
  <w:abstractNum w:abstractNumId="12">
    <w:nsid w:val="7A032701"/>
    <w:multiLevelType w:val="hybridMultilevel"/>
    <w:tmpl w:val="2CD435CE"/>
    <w:lvl w:ilvl="0" w:tplc="9362970C">
      <w:start w:val="1"/>
      <w:numFmt w:val="bullet"/>
      <w:lvlText w:val=""/>
      <w:lvlJc w:val="left"/>
      <w:pPr>
        <w:tabs>
          <w:tab w:val="num" w:pos="720"/>
        </w:tabs>
        <w:ind w:left="720" w:hanging="360"/>
      </w:pPr>
      <w:rPr>
        <w:rFonts w:ascii="Wingdings" w:hAnsi="Wingdings" w:hint="default"/>
      </w:rPr>
    </w:lvl>
    <w:lvl w:ilvl="1" w:tplc="3C60A0E8" w:tentative="1">
      <w:start w:val="1"/>
      <w:numFmt w:val="bullet"/>
      <w:lvlText w:val=""/>
      <w:lvlJc w:val="left"/>
      <w:pPr>
        <w:tabs>
          <w:tab w:val="num" w:pos="1440"/>
        </w:tabs>
        <w:ind w:left="1440" w:hanging="360"/>
      </w:pPr>
      <w:rPr>
        <w:rFonts w:ascii="Wingdings" w:hAnsi="Wingdings" w:hint="default"/>
      </w:rPr>
    </w:lvl>
    <w:lvl w:ilvl="2" w:tplc="726ADAA2" w:tentative="1">
      <w:start w:val="1"/>
      <w:numFmt w:val="bullet"/>
      <w:lvlText w:val=""/>
      <w:lvlJc w:val="left"/>
      <w:pPr>
        <w:tabs>
          <w:tab w:val="num" w:pos="2160"/>
        </w:tabs>
        <w:ind w:left="2160" w:hanging="360"/>
      </w:pPr>
      <w:rPr>
        <w:rFonts w:ascii="Wingdings" w:hAnsi="Wingdings" w:hint="default"/>
      </w:rPr>
    </w:lvl>
    <w:lvl w:ilvl="3" w:tplc="F17E276C" w:tentative="1">
      <w:start w:val="1"/>
      <w:numFmt w:val="bullet"/>
      <w:lvlText w:val=""/>
      <w:lvlJc w:val="left"/>
      <w:pPr>
        <w:tabs>
          <w:tab w:val="num" w:pos="2880"/>
        </w:tabs>
        <w:ind w:left="2880" w:hanging="360"/>
      </w:pPr>
      <w:rPr>
        <w:rFonts w:ascii="Wingdings" w:hAnsi="Wingdings" w:hint="default"/>
      </w:rPr>
    </w:lvl>
    <w:lvl w:ilvl="4" w:tplc="D366AA50" w:tentative="1">
      <w:start w:val="1"/>
      <w:numFmt w:val="bullet"/>
      <w:lvlText w:val=""/>
      <w:lvlJc w:val="left"/>
      <w:pPr>
        <w:tabs>
          <w:tab w:val="num" w:pos="3600"/>
        </w:tabs>
        <w:ind w:left="3600" w:hanging="360"/>
      </w:pPr>
      <w:rPr>
        <w:rFonts w:ascii="Wingdings" w:hAnsi="Wingdings" w:hint="default"/>
      </w:rPr>
    </w:lvl>
    <w:lvl w:ilvl="5" w:tplc="50ECDC5C" w:tentative="1">
      <w:start w:val="1"/>
      <w:numFmt w:val="bullet"/>
      <w:lvlText w:val=""/>
      <w:lvlJc w:val="left"/>
      <w:pPr>
        <w:tabs>
          <w:tab w:val="num" w:pos="4320"/>
        </w:tabs>
        <w:ind w:left="4320" w:hanging="360"/>
      </w:pPr>
      <w:rPr>
        <w:rFonts w:ascii="Wingdings" w:hAnsi="Wingdings" w:hint="default"/>
      </w:rPr>
    </w:lvl>
    <w:lvl w:ilvl="6" w:tplc="73CA8368" w:tentative="1">
      <w:start w:val="1"/>
      <w:numFmt w:val="bullet"/>
      <w:lvlText w:val=""/>
      <w:lvlJc w:val="left"/>
      <w:pPr>
        <w:tabs>
          <w:tab w:val="num" w:pos="5040"/>
        </w:tabs>
        <w:ind w:left="5040" w:hanging="360"/>
      </w:pPr>
      <w:rPr>
        <w:rFonts w:ascii="Wingdings" w:hAnsi="Wingdings" w:hint="default"/>
      </w:rPr>
    </w:lvl>
    <w:lvl w:ilvl="7" w:tplc="C9DA6E7E" w:tentative="1">
      <w:start w:val="1"/>
      <w:numFmt w:val="bullet"/>
      <w:lvlText w:val=""/>
      <w:lvlJc w:val="left"/>
      <w:pPr>
        <w:tabs>
          <w:tab w:val="num" w:pos="5760"/>
        </w:tabs>
        <w:ind w:left="5760" w:hanging="360"/>
      </w:pPr>
      <w:rPr>
        <w:rFonts w:ascii="Wingdings" w:hAnsi="Wingdings" w:hint="default"/>
      </w:rPr>
    </w:lvl>
    <w:lvl w:ilvl="8" w:tplc="5EDEDB64" w:tentative="1">
      <w:start w:val="1"/>
      <w:numFmt w:val="bullet"/>
      <w:lvlText w:val=""/>
      <w:lvlJc w:val="left"/>
      <w:pPr>
        <w:tabs>
          <w:tab w:val="num" w:pos="6480"/>
        </w:tabs>
        <w:ind w:left="6480" w:hanging="360"/>
      </w:pPr>
      <w:rPr>
        <w:rFonts w:ascii="Wingdings" w:hAnsi="Wingdings" w:hint="default"/>
      </w:rPr>
    </w:lvl>
  </w:abstractNum>
  <w:abstractNum w:abstractNumId="13">
    <w:nsid w:val="7C8B3D03"/>
    <w:multiLevelType w:val="hybridMultilevel"/>
    <w:tmpl w:val="A34E6774"/>
    <w:lvl w:ilvl="0" w:tplc="329E614E">
      <w:start w:val="1"/>
      <w:numFmt w:val="bullet"/>
      <w:lvlText w:val="•"/>
      <w:lvlJc w:val="left"/>
      <w:pPr>
        <w:tabs>
          <w:tab w:val="num" w:pos="720"/>
        </w:tabs>
        <w:ind w:left="720" w:hanging="360"/>
      </w:pPr>
      <w:rPr>
        <w:rFonts w:ascii="Arial" w:hAnsi="Arial" w:hint="default"/>
      </w:rPr>
    </w:lvl>
    <w:lvl w:ilvl="1" w:tplc="735E8190" w:tentative="1">
      <w:start w:val="1"/>
      <w:numFmt w:val="bullet"/>
      <w:lvlText w:val="•"/>
      <w:lvlJc w:val="left"/>
      <w:pPr>
        <w:tabs>
          <w:tab w:val="num" w:pos="1440"/>
        </w:tabs>
        <w:ind w:left="1440" w:hanging="360"/>
      </w:pPr>
      <w:rPr>
        <w:rFonts w:ascii="Arial" w:hAnsi="Arial" w:hint="default"/>
      </w:rPr>
    </w:lvl>
    <w:lvl w:ilvl="2" w:tplc="F2121FB4" w:tentative="1">
      <w:start w:val="1"/>
      <w:numFmt w:val="bullet"/>
      <w:lvlText w:val="•"/>
      <w:lvlJc w:val="left"/>
      <w:pPr>
        <w:tabs>
          <w:tab w:val="num" w:pos="2160"/>
        </w:tabs>
        <w:ind w:left="2160" w:hanging="360"/>
      </w:pPr>
      <w:rPr>
        <w:rFonts w:ascii="Arial" w:hAnsi="Arial" w:hint="default"/>
      </w:rPr>
    </w:lvl>
    <w:lvl w:ilvl="3" w:tplc="9A3A42BE" w:tentative="1">
      <w:start w:val="1"/>
      <w:numFmt w:val="bullet"/>
      <w:lvlText w:val="•"/>
      <w:lvlJc w:val="left"/>
      <w:pPr>
        <w:tabs>
          <w:tab w:val="num" w:pos="2880"/>
        </w:tabs>
        <w:ind w:left="2880" w:hanging="360"/>
      </w:pPr>
      <w:rPr>
        <w:rFonts w:ascii="Arial" w:hAnsi="Arial" w:hint="default"/>
      </w:rPr>
    </w:lvl>
    <w:lvl w:ilvl="4" w:tplc="E878E804" w:tentative="1">
      <w:start w:val="1"/>
      <w:numFmt w:val="bullet"/>
      <w:lvlText w:val="•"/>
      <w:lvlJc w:val="left"/>
      <w:pPr>
        <w:tabs>
          <w:tab w:val="num" w:pos="3600"/>
        </w:tabs>
        <w:ind w:left="3600" w:hanging="360"/>
      </w:pPr>
      <w:rPr>
        <w:rFonts w:ascii="Arial" w:hAnsi="Arial" w:hint="default"/>
      </w:rPr>
    </w:lvl>
    <w:lvl w:ilvl="5" w:tplc="8B7A2B78" w:tentative="1">
      <w:start w:val="1"/>
      <w:numFmt w:val="bullet"/>
      <w:lvlText w:val="•"/>
      <w:lvlJc w:val="left"/>
      <w:pPr>
        <w:tabs>
          <w:tab w:val="num" w:pos="4320"/>
        </w:tabs>
        <w:ind w:left="4320" w:hanging="360"/>
      </w:pPr>
      <w:rPr>
        <w:rFonts w:ascii="Arial" w:hAnsi="Arial" w:hint="default"/>
      </w:rPr>
    </w:lvl>
    <w:lvl w:ilvl="6" w:tplc="0AE8B264" w:tentative="1">
      <w:start w:val="1"/>
      <w:numFmt w:val="bullet"/>
      <w:lvlText w:val="•"/>
      <w:lvlJc w:val="left"/>
      <w:pPr>
        <w:tabs>
          <w:tab w:val="num" w:pos="5040"/>
        </w:tabs>
        <w:ind w:left="5040" w:hanging="360"/>
      </w:pPr>
      <w:rPr>
        <w:rFonts w:ascii="Arial" w:hAnsi="Arial" w:hint="default"/>
      </w:rPr>
    </w:lvl>
    <w:lvl w:ilvl="7" w:tplc="441EAE28" w:tentative="1">
      <w:start w:val="1"/>
      <w:numFmt w:val="bullet"/>
      <w:lvlText w:val="•"/>
      <w:lvlJc w:val="left"/>
      <w:pPr>
        <w:tabs>
          <w:tab w:val="num" w:pos="5760"/>
        </w:tabs>
        <w:ind w:left="5760" w:hanging="360"/>
      </w:pPr>
      <w:rPr>
        <w:rFonts w:ascii="Arial" w:hAnsi="Arial" w:hint="default"/>
      </w:rPr>
    </w:lvl>
    <w:lvl w:ilvl="8" w:tplc="B90EC47A" w:tentative="1">
      <w:start w:val="1"/>
      <w:numFmt w:val="bullet"/>
      <w:lvlText w:val="•"/>
      <w:lvlJc w:val="left"/>
      <w:pPr>
        <w:tabs>
          <w:tab w:val="num" w:pos="6480"/>
        </w:tabs>
        <w:ind w:left="6480" w:hanging="360"/>
      </w:pPr>
      <w:rPr>
        <w:rFonts w:ascii="Arial" w:hAnsi="Arial" w:hint="default"/>
      </w:rPr>
    </w:lvl>
  </w:abstractNum>
  <w:abstractNum w:abstractNumId="14">
    <w:nsid w:val="7DFB4E77"/>
    <w:multiLevelType w:val="hybridMultilevel"/>
    <w:tmpl w:val="DE38C3A0"/>
    <w:lvl w:ilvl="0" w:tplc="6BA28584">
      <w:start w:val="1"/>
      <w:numFmt w:val="bullet"/>
      <w:lvlText w:val=""/>
      <w:lvlJc w:val="left"/>
      <w:pPr>
        <w:tabs>
          <w:tab w:val="num" w:pos="720"/>
        </w:tabs>
        <w:ind w:left="720" w:hanging="360"/>
      </w:pPr>
      <w:rPr>
        <w:rFonts w:ascii="Wingdings" w:hAnsi="Wingdings" w:hint="default"/>
      </w:rPr>
    </w:lvl>
    <w:lvl w:ilvl="1" w:tplc="83AE40E4" w:tentative="1">
      <w:start w:val="1"/>
      <w:numFmt w:val="bullet"/>
      <w:lvlText w:val=""/>
      <w:lvlJc w:val="left"/>
      <w:pPr>
        <w:tabs>
          <w:tab w:val="num" w:pos="1440"/>
        </w:tabs>
        <w:ind w:left="1440" w:hanging="360"/>
      </w:pPr>
      <w:rPr>
        <w:rFonts w:ascii="Wingdings" w:hAnsi="Wingdings" w:hint="default"/>
      </w:rPr>
    </w:lvl>
    <w:lvl w:ilvl="2" w:tplc="BE86A2B6" w:tentative="1">
      <w:start w:val="1"/>
      <w:numFmt w:val="bullet"/>
      <w:lvlText w:val=""/>
      <w:lvlJc w:val="left"/>
      <w:pPr>
        <w:tabs>
          <w:tab w:val="num" w:pos="2160"/>
        </w:tabs>
        <w:ind w:left="2160" w:hanging="360"/>
      </w:pPr>
      <w:rPr>
        <w:rFonts w:ascii="Wingdings" w:hAnsi="Wingdings" w:hint="default"/>
      </w:rPr>
    </w:lvl>
    <w:lvl w:ilvl="3" w:tplc="8BE0BAEA" w:tentative="1">
      <w:start w:val="1"/>
      <w:numFmt w:val="bullet"/>
      <w:lvlText w:val=""/>
      <w:lvlJc w:val="left"/>
      <w:pPr>
        <w:tabs>
          <w:tab w:val="num" w:pos="2880"/>
        </w:tabs>
        <w:ind w:left="2880" w:hanging="360"/>
      </w:pPr>
      <w:rPr>
        <w:rFonts w:ascii="Wingdings" w:hAnsi="Wingdings" w:hint="default"/>
      </w:rPr>
    </w:lvl>
    <w:lvl w:ilvl="4" w:tplc="5470CDEA" w:tentative="1">
      <w:start w:val="1"/>
      <w:numFmt w:val="bullet"/>
      <w:lvlText w:val=""/>
      <w:lvlJc w:val="left"/>
      <w:pPr>
        <w:tabs>
          <w:tab w:val="num" w:pos="3600"/>
        </w:tabs>
        <w:ind w:left="3600" w:hanging="360"/>
      </w:pPr>
      <w:rPr>
        <w:rFonts w:ascii="Wingdings" w:hAnsi="Wingdings" w:hint="default"/>
      </w:rPr>
    </w:lvl>
    <w:lvl w:ilvl="5" w:tplc="0226A824" w:tentative="1">
      <w:start w:val="1"/>
      <w:numFmt w:val="bullet"/>
      <w:lvlText w:val=""/>
      <w:lvlJc w:val="left"/>
      <w:pPr>
        <w:tabs>
          <w:tab w:val="num" w:pos="4320"/>
        </w:tabs>
        <w:ind w:left="4320" w:hanging="360"/>
      </w:pPr>
      <w:rPr>
        <w:rFonts w:ascii="Wingdings" w:hAnsi="Wingdings" w:hint="default"/>
      </w:rPr>
    </w:lvl>
    <w:lvl w:ilvl="6" w:tplc="E7009D36" w:tentative="1">
      <w:start w:val="1"/>
      <w:numFmt w:val="bullet"/>
      <w:lvlText w:val=""/>
      <w:lvlJc w:val="left"/>
      <w:pPr>
        <w:tabs>
          <w:tab w:val="num" w:pos="5040"/>
        </w:tabs>
        <w:ind w:left="5040" w:hanging="360"/>
      </w:pPr>
      <w:rPr>
        <w:rFonts w:ascii="Wingdings" w:hAnsi="Wingdings" w:hint="default"/>
      </w:rPr>
    </w:lvl>
    <w:lvl w:ilvl="7" w:tplc="C9D0CF2E" w:tentative="1">
      <w:start w:val="1"/>
      <w:numFmt w:val="bullet"/>
      <w:lvlText w:val=""/>
      <w:lvlJc w:val="left"/>
      <w:pPr>
        <w:tabs>
          <w:tab w:val="num" w:pos="5760"/>
        </w:tabs>
        <w:ind w:left="5760" w:hanging="360"/>
      </w:pPr>
      <w:rPr>
        <w:rFonts w:ascii="Wingdings" w:hAnsi="Wingdings" w:hint="default"/>
      </w:rPr>
    </w:lvl>
    <w:lvl w:ilvl="8" w:tplc="92C06B3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1"/>
  </w:num>
  <w:num w:numId="6">
    <w:abstractNumId w:val="12"/>
  </w:num>
  <w:num w:numId="7">
    <w:abstractNumId w:val="8"/>
  </w:num>
  <w:num w:numId="8">
    <w:abstractNumId w:val="9"/>
  </w:num>
  <w:num w:numId="9">
    <w:abstractNumId w:val="0"/>
  </w:num>
  <w:num w:numId="10">
    <w:abstractNumId w:val="7"/>
  </w:num>
  <w:num w:numId="11">
    <w:abstractNumId w:val="4"/>
  </w:num>
  <w:num w:numId="12">
    <w:abstractNumId w:val="14"/>
  </w:num>
  <w:num w:numId="13">
    <w:abstractNumId w:val="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AC26C4"/>
    <w:rsid w:val="00011C66"/>
    <w:rsid w:val="000F3185"/>
    <w:rsid w:val="00224A2A"/>
    <w:rsid w:val="00236B33"/>
    <w:rsid w:val="002D24C3"/>
    <w:rsid w:val="002F48D3"/>
    <w:rsid w:val="00363F3F"/>
    <w:rsid w:val="003B0CCC"/>
    <w:rsid w:val="0054246C"/>
    <w:rsid w:val="005D56D9"/>
    <w:rsid w:val="0064050D"/>
    <w:rsid w:val="00667454"/>
    <w:rsid w:val="00762DDA"/>
    <w:rsid w:val="00776BE6"/>
    <w:rsid w:val="0084232D"/>
    <w:rsid w:val="009549B2"/>
    <w:rsid w:val="00A23417"/>
    <w:rsid w:val="00A47E14"/>
    <w:rsid w:val="00AC26C4"/>
    <w:rsid w:val="00AE0E3E"/>
    <w:rsid w:val="00B40699"/>
    <w:rsid w:val="00BD7E34"/>
    <w:rsid w:val="00D82673"/>
    <w:rsid w:val="00E650AC"/>
    <w:rsid w:val="00E93FC1"/>
    <w:rsid w:val="00FF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3F"/>
  </w:style>
  <w:style w:type="paragraph" w:styleId="2">
    <w:name w:val="heading 2"/>
    <w:basedOn w:val="a"/>
    <w:next w:val="a"/>
    <w:link w:val="20"/>
    <w:uiPriority w:val="9"/>
    <w:unhideWhenUsed/>
    <w:qFormat/>
    <w:rsid w:val="00762DD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6C4"/>
  </w:style>
  <w:style w:type="character" w:customStyle="1" w:styleId="20">
    <w:name w:val="Заголовок 2 Знак"/>
    <w:basedOn w:val="a0"/>
    <w:link w:val="2"/>
    <w:uiPriority w:val="9"/>
    <w:rsid w:val="00762DDA"/>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762DDA"/>
    <w:pPr>
      <w:ind w:left="720"/>
      <w:contextualSpacing/>
    </w:pPr>
    <w:rPr>
      <w:rFonts w:eastAsiaTheme="minorEastAsia"/>
      <w:lang w:eastAsia="ru-RU"/>
    </w:rPr>
  </w:style>
  <w:style w:type="paragraph" w:styleId="a5">
    <w:name w:val="No Spacing"/>
    <w:uiPriority w:val="1"/>
    <w:qFormat/>
    <w:rsid w:val="003B0CCC"/>
    <w:pPr>
      <w:spacing w:after="0" w:line="240" w:lineRule="auto"/>
    </w:pPr>
  </w:style>
  <w:style w:type="table" w:styleId="a6">
    <w:name w:val="Table Grid"/>
    <w:basedOn w:val="a1"/>
    <w:uiPriority w:val="59"/>
    <w:rsid w:val="006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85058">
      <w:bodyDiv w:val="1"/>
      <w:marLeft w:val="0"/>
      <w:marRight w:val="0"/>
      <w:marTop w:val="0"/>
      <w:marBottom w:val="0"/>
      <w:divBdr>
        <w:top w:val="none" w:sz="0" w:space="0" w:color="auto"/>
        <w:left w:val="none" w:sz="0" w:space="0" w:color="auto"/>
        <w:bottom w:val="none" w:sz="0" w:space="0" w:color="auto"/>
        <w:right w:val="none" w:sz="0" w:space="0" w:color="auto"/>
      </w:divBdr>
    </w:div>
    <w:div w:id="78870490">
      <w:bodyDiv w:val="1"/>
      <w:marLeft w:val="0"/>
      <w:marRight w:val="0"/>
      <w:marTop w:val="0"/>
      <w:marBottom w:val="0"/>
      <w:divBdr>
        <w:top w:val="none" w:sz="0" w:space="0" w:color="auto"/>
        <w:left w:val="none" w:sz="0" w:space="0" w:color="auto"/>
        <w:bottom w:val="none" w:sz="0" w:space="0" w:color="auto"/>
        <w:right w:val="none" w:sz="0" w:space="0" w:color="auto"/>
      </w:divBdr>
    </w:div>
    <w:div w:id="290021320">
      <w:bodyDiv w:val="1"/>
      <w:marLeft w:val="0"/>
      <w:marRight w:val="0"/>
      <w:marTop w:val="0"/>
      <w:marBottom w:val="0"/>
      <w:divBdr>
        <w:top w:val="none" w:sz="0" w:space="0" w:color="auto"/>
        <w:left w:val="none" w:sz="0" w:space="0" w:color="auto"/>
        <w:bottom w:val="none" w:sz="0" w:space="0" w:color="auto"/>
        <w:right w:val="none" w:sz="0" w:space="0" w:color="auto"/>
      </w:divBdr>
      <w:divsChild>
        <w:div w:id="1131941613">
          <w:marLeft w:val="547"/>
          <w:marRight w:val="0"/>
          <w:marTop w:val="115"/>
          <w:marBottom w:val="0"/>
          <w:divBdr>
            <w:top w:val="none" w:sz="0" w:space="0" w:color="auto"/>
            <w:left w:val="none" w:sz="0" w:space="0" w:color="auto"/>
            <w:bottom w:val="none" w:sz="0" w:space="0" w:color="auto"/>
            <w:right w:val="none" w:sz="0" w:space="0" w:color="auto"/>
          </w:divBdr>
        </w:div>
        <w:div w:id="781732413">
          <w:marLeft w:val="547"/>
          <w:marRight w:val="0"/>
          <w:marTop w:val="115"/>
          <w:marBottom w:val="0"/>
          <w:divBdr>
            <w:top w:val="none" w:sz="0" w:space="0" w:color="auto"/>
            <w:left w:val="none" w:sz="0" w:space="0" w:color="auto"/>
            <w:bottom w:val="none" w:sz="0" w:space="0" w:color="auto"/>
            <w:right w:val="none" w:sz="0" w:space="0" w:color="auto"/>
          </w:divBdr>
        </w:div>
      </w:divsChild>
    </w:div>
    <w:div w:id="485512936">
      <w:bodyDiv w:val="1"/>
      <w:marLeft w:val="0"/>
      <w:marRight w:val="0"/>
      <w:marTop w:val="0"/>
      <w:marBottom w:val="0"/>
      <w:divBdr>
        <w:top w:val="none" w:sz="0" w:space="0" w:color="auto"/>
        <w:left w:val="none" w:sz="0" w:space="0" w:color="auto"/>
        <w:bottom w:val="none" w:sz="0" w:space="0" w:color="auto"/>
        <w:right w:val="none" w:sz="0" w:space="0" w:color="auto"/>
      </w:divBdr>
      <w:divsChild>
        <w:div w:id="494297452">
          <w:marLeft w:val="547"/>
          <w:marRight w:val="0"/>
          <w:marTop w:val="154"/>
          <w:marBottom w:val="0"/>
          <w:divBdr>
            <w:top w:val="none" w:sz="0" w:space="0" w:color="auto"/>
            <w:left w:val="none" w:sz="0" w:space="0" w:color="auto"/>
            <w:bottom w:val="none" w:sz="0" w:space="0" w:color="auto"/>
            <w:right w:val="none" w:sz="0" w:space="0" w:color="auto"/>
          </w:divBdr>
        </w:div>
      </w:divsChild>
    </w:div>
    <w:div w:id="490566120">
      <w:bodyDiv w:val="1"/>
      <w:marLeft w:val="0"/>
      <w:marRight w:val="0"/>
      <w:marTop w:val="0"/>
      <w:marBottom w:val="0"/>
      <w:divBdr>
        <w:top w:val="none" w:sz="0" w:space="0" w:color="auto"/>
        <w:left w:val="none" w:sz="0" w:space="0" w:color="auto"/>
        <w:bottom w:val="none" w:sz="0" w:space="0" w:color="auto"/>
        <w:right w:val="none" w:sz="0" w:space="0" w:color="auto"/>
      </w:divBdr>
    </w:div>
    <w:div w:id="531186470">
      <w:bodyDiv w:val="1"/>
      <w:marLeft w:val="0"/>
      <w:marRight w:val="0"/>
      <w:marTop w:val="0"/>
      <w:marBottom w:val="0"/>
      <w:divBdr>
        <w:top w:val="none" w:sz="0" w:space="0" w:color="auto"/>
        <w:left w:val="none" w:sz="0" w:space="0" w:color="auto"/>
        <w:bottom w:val="none" w:sz="0" w:space="0" w:color="auto"/>
        <w:right w:val="none" w:sz="0" w:space="0" w:color="auto"/>
      </w:divBdr>
      <w:divsChild>
        <w:div w:id="429206766">
          <w:marLeft w:val="547"/>
          <w:marRight w:val="0"/>
          <w:marTop w:val="115"/>
          <w:marBottom w:val="0"/>
          <w:divBdr>
            <w:top w:val="none" w:sz="0" w:space="0" w:color="auto"/>
            <w:left w:val="none" w:sz="0" w:space="0" w:color="auto"/>
            <w:bottom w:val="none" w:sz="0" w:space="0" w:color="auto"/>
            <w:right w:val="none" w:sz="0" w:space="0" w:color="auto"/>
          </w:divBdr>
        </w:div>
        <w:div w:id="792939172">
          <w:marLeft w:val="547"/>
          <w:marRight w:val="0"/>
          <w:marTop w:val="115"/>
          <w:marBottom w:val="0"/>
          <w:divBdr>
            <w:top w:val="none" w:sz="0" w:space="0" w:color="auto"/>
            <w:left w:val="none" w:sz="0" w:space="0" w:color="auto"/>
            <w:bottom w:val="none" w:sz="0" w:space="0" w:color="auto"/>
            <w:right w:val="none" w:sz="0" w:space="0" w:color="auto"/>
          </w:divBdr>
        </w:div>
      </w:divsChild>
    </w:div>
    <w:div w:id="556280993">
      <w:bodyDiv w:val="1"/>
      <w:marLeft w:val="0"/>
      <w:marRight w:val="0"/>
      <w:marTop w:val="0"/>
      <w:marBottom w:val="0"/>
      <w:divBdr>
        <w:top w:val="none" w:sz="0" w:space="0" w:color="auto"/>
        <w:left w:val="none" w:sz="0" w:space="0" w:color="auto"/>
        <w:bottom w:val="none" w:sz="0" w:space="0" w:color="auto"/>
        <w:right w:val="none" w:sz="0" w:space="0" w:color="auto"/>
      </w:divBdr>
    </w:div>
    <w:div w:id="617495811">
      <w:bodyDiv w:val="1"/>
      <w:marLeft w:val="0"/>
      <w:marRight w:val="0"/>
      <w:marTop w:val="0"/>
      <w:marBottom w:val="0"/>
      <w:divBdr>
        <w:top w:val="none" w:sz="0" w:space="0" w:color="auto"/>
        <w:left w:val="none" w:sz="0" w:space="0" w:color="auto"/>
        <w:bottom w:val="none" w:sz="0" w:space="0" w:color="auto"/>
        <w:right w:val="none" w:sz="0" w:space="0" w:color="auto"/>
      </w:divBdr>
    </w:div>
    <w:div w:id="633802544">
      <w:bodyDiv w:val="1"/>
      <w:marLeft w:val="0"/>
      <w:marRight w:val="0"/>
      <w:marTop w:val="0"/>
      <w:marBottom w:val="0"/>
      <w:divBdr>
        <w:top w:val="none" w:sz="0" w:space="0" w:color="auto"/>
        <w:left w:val="none" w:sz="0" w:space="0" w:color="auto"/>
        <w:bottom w:val="none" w:sz="0" w:space="0" w:color="auto"/>
        <w:right w:val="none" w:sz="0" w:space="0" w:color="auto"/>
      </w:divBdr>
    </w:div>
    <w:div w:id="634216335">
      <w:bodyDiv w:val="1"/>
      <w:marLeft w:val="0"/>
      <w:marRight w:val="0"/>
      <w:marTop w:val="0"/>
      <w:marBottom w:val="0"/>
      <w:divBdr>
        <w:top w:val="none" w:sz="0" w:space="0" w:color="auto"/>
        <w:left w:val="none" w:sz="0" w:space="0" w:color="auto"/>
        <w:bottom w:val="none" w:sz="0" w:space="0" w:color="auto"/>
        <w:right w:val="none" w:sz="0" w:space="0" w:color="auto"/>
      </w:divBdr>
    </w:div>
    <w:div w:id="661349882">
      <w:bodyDiv w:val="1"/>
      <w:marLeft w:val="0"/>
      <w:marRight w:val="0"/>
      <w:marTop w:val="0"/>
      <w:marBottom w:val="0"/>
      <w:divBdr>
        <w:top w:val="none" w:sz="0" w:space="0" w:color="auto"/>
        <w:left w:val="none" w:sz="0" w:space="0" w:color="auto"/>
        <w:bottom w:val="none" w:sz="0" w:space="0" w:color="auto"/>
        <w:right w:val="none" w:sz="0" w:space="0" w:color="auto"/>
      </w:divBdr>
    </w:div>
    <w:div w:id="847254792">
      <w:bodyDiv w:val="1"/>
      <w:marLeft w:val="0"/>
      <w:marRight w:val="0"/>
      <w:marTop w:val="0"/>
      <w:marBottom w:val="0"/>
      <w:divBdr>
        <w:top w:val="none" w:sz="0" w:space="0" w:color="auto"/>
        <w:left w:val="none" w:sz="0" w:space="0" w:color="auto"/>
        <w:bottom w:val="none" w:sz="0" w:space="0" w:color="auto"/>
        <w:right w:val="none" w:sz="0" w:space="0" w:color="auto"/>
      </w:divBdr>
    </w:div>
    <w:div w:id="849830784">
      <w:bodyDiv w:val="1"/>
      <w:marLeft w:val="0"/>
      <w:marRight w:val="0"/>
      <w:marTop w:val="0"/>
      <w:marBottom w:val="0"/>
      <w:divBdr>
        <w:top w:val="none" w:sz="0" w:space="0" w:color="auto"/>
        <w:left w:val="none" w:sz="0" w:space="0" w:color="auto"/>
        <w:bottom w:val="none" w:sz="0" w:space="0" w:color="auto"/>
        <w:right w:val="none" w:sz="0" w:space="0" w:color="auto"/>
      </w:divBdr>
    </w:div>
    <w:div w:id="875315987">
      <w:bodyDiv w:val="1"/>
      <w:marLeft w:val="0"/>
      <w:marRight w:val="0"/>
      <w:marTop w:val="0"/>
      <w:marBottom w:val="0"/>
      <w:divBdr>
        <w:top w:val="none" w:sz="0" w:space="0" w:color="auto"/>
        <w:left w:val="none" w:sz="0" w:space="0" w:color="auto"/>
        <w:bottom w:val="none" w:sz="0" w:space="0" w:color="auto"/>
        <w:right w:val="none" w:sz="0" w:space="0" w:color="auto"/>
      </w:divBdr>
    </w:div>
    <w:div w:id="1003896745">
      <w:bodyDiv w:val="1"/>
      <w:marLeft w:val="0"/>
      <w:marRight w:val="0"/>
      <w:marTop w:val="0"/>
      <w:marBottom w:val="0"/>
      <w:divBdr>
        <w:top w:val="none" w:sz="0" w:space="0" w:color="auto"/>
        <w:left w:val="none" w:sz="0" w:space="0" w:color="auto"/>
        <w:bottom w:val="none" w:sz="0" w:space="0" w:color="auto"/>
        <w:right w:val="none" w:sz="0" w:space="0" w:color="auto"/>
      </w:divBdr>
    </w:div>
    <w:div w:id="1011878232">
      <w:bodyDiv w:val="1"/>
      <w:marLeft w:val="0"/>
      <w:marRight w:val="0"/>
      <w:marTop w:val="0"/>
      <w:marBottom w:val="0"/>
      <w:divBdr>
        <w:top w:val="none" w:sz="0" w:space="0" w:color="auto"/>
        <w:left w:val="none" w:sz="0" w:space="0" w:color="auto"/>
        <w:bottom w:val="none" w:sz="0" w:space="0" w:color="auto"/>
        <w:right w:val="none" w:sz="0" w:space="0" w:color="auto"/>
      </w:divBdr>
    </w:div>
    <w:div w:id="1076898574">
      <w:bodyDiv w:val="1"/>
      <w:marLeft w:val="0"/>
      <w:marRight w:val="0"/>
      <w:marTop w:val="0"/>
      <w:marBottom w:val="0"/>
      <w:divBdr>
        <w:top w:val="none" w:sz="0" w:space="0" w:color="auto"/>
        <w:left w:val="none" w:sz="0" w:space="0" w:color="auto"/>
        <w:bottom w:val="none" w:sz="0" w:space="0" w:color="auto"/>
        <w:right w:val="none" w:sz="0" w:space="0" w:color="auto"/>
      </w:divBdr>
      <w:divsChild>
        <w:div w:id="475801728">
          <w:marLeft w:val="288"/>
          <w:marRight w:val="0"/>
          <w:marTop w:val="154"/>
          <w:marBottom w:val="0"/>
          <w:divBdr>
            <w:top w:val="none" w:sz="0" w:space="0" w:color="auto"/>
            <w:left w:val="none" w:sz="0" w:space="0" w:color="auto"/>
            <w:bottom w:val="none" w:sz="0" w:space="0" w:color="auto"/>
            <w:right w:val="none" w:sz="0" w:space="0" w:color="auto"/>
          </w:divBdr>
        </w:div>
      </w:divsChild>
    </w:div>
    <w:div w:id="1099833759">
      <w:bodyDiv w:val="1"/>
      <w:marLeft w:val="0"/>
      <w:marRight w:val="0"/>
      <w:marTop w:val="0"/>
      <w:marBottom w:val="0"/>
      <w:divBdr>
        <w:top w:val="none" w:sz="0" w:space="0" w:color="auto"/>
        <w:left w:val="none" w:sz="0" w:space="0" w:color="auto"/>
        <w:bottom w:val="none" w:sz="0" w:space="0" w:color="auto"/>
        <w:right w:val="none" w:sz="0" w:space="0" w:color="auto"/>
      </w:divBdr>
      <w:divsChild>
        <w:div w:id="1915043062">
          <w:marLeft w:val="547"/>
          <w:marRight w:val="0"/>
          <w:marTop w:val="115"/>
          <w:marBottom w:val="0"/>
          <w:divBdr>
            <w:top w:val="none" w:sz="0" w:space="0" w:color="auto"/>
            <w:left w:val="none" w:sz="0" w:space="0" w:color="auto"/>
            <w:bottom w:val="none" w:sz="0" w:space="0" w:color="auto"/>
            <w:right w:val="none" w:sz="0" w:space="0" w:color="auto"/>
          </w:divBdr>
        </w:div>
      </w:divsChild>
    </w:div>
    <w:div w:id="1123156455">
      <w:bodyDiv w:val="1"/>
      <w:marLeft w:val="0"/>
      <w:marRight w:val="0"/>
      <w:marTop w:val="0"/>
      <w:marBottom w:val="0"/>
      <w:divBdr>
        <w:top w:val="none" w:sz="0" w:space="0" w:color="auto"/>
        <w:left w:val="none" w:sz="0" w:space="0" w:color="auto"/>
        <w:bottom w:val="none" w:sz="0" w:space="0" w:color="auto"/>
        <w:right w:val="none" w:sz="0" w:space="0" w:color="auto"/>
      </w:divBdr>
    </w:div>
    <w:div w:id="1136526105">
      <w:bodyDiv w:val="1"/>
      <w:marLeft w:val="0"/>
      <w:marRight w:val="0"/>
      <w:marTop w:val="0"/>
      <w:marBottom w:val="0"/>
      <w:divBdr>
        <w:top w:val="none" w:sz="0" w:space="0" w:color="auto"/>
        <w:left w:val="none" w:sz="0" w:space="0" w:color="auto"/>
        <w:bottom w:val="none" w:sz="0" w:space="0" w:color="auto"/>
        <w:right w:val="none" w:sz="0" w:space="0" w:color="auto"/>
      </w:divBdr>
    </w:div>
    <w:div w:id="1191799573">
      <w:bodyDiv w:val="1"/>
      <w:marLeft w:val="0"/>
      <w:marRight w:val="0"/>
      <w:marTop w:val="0"/>
      <w:marBottom w:val="0"/>
      <w:divBdr>
        <w:top w:val="none" w:sz="0" w:space="0" w:color="auto"/>
        <w:left w:val="none" w:sz="0" w:space="0" w:color="auto"/>
        <w:bottom w:val="none" w:sz="0" w:space="0" w:color="auto"/>
        <w:right w:val="none" w:sz="0" w:space="0" w:color="auto"/>
      </w:divBdr>
    </w:div>
    <w:div w:id="1240167670">
      <w:bodyDiv w:val="1"/>
      <w:marLeft w:val="0"/>
      <w:marRight w:val="0"/>
      <w:marTop w:val="0"/>
      <w:marBottom w:val="0"/>
      <w:divBdr>
        <w:top w:val="none" w:sz="0" w:space="0" w:color="auto"/>
        <w:left w:val="none" w:sz="0" w:space="0" w:color="auto"/>
        <w:bottom w:val="none" w:sz="0" w:space="0" w:color="auto"/>
        <w:right w:val="none" w:sz="0" w:space="0" w:color="auto"/>
      </w:divBdr>
    </w:div>
    <w:div w:id="1247765140">
      <w:bodyDiv w:val="1"/>
      <w:marLeft w:val="0"/>
      <w:marRight w:val="0"/>
      <w:marTop w:val="0"/>
      <w:marBottom w:val="0"/>
      <w:divBdr>
        <w:top w:val="none" w:sz="0" w:space="0" w:color="auto"/>
        <w:left w:val="none" w:sz="0" w:space="0" w:color="auto"/>
        <w:bottom w:val="none" w:sz="0" w:space="0" w:color="auto"/>
        <w:right w:val="none" w:sz="0" w:space="0" w:color="auto"/>
      </w:divBdr>
    </w:div>
    <w:div w:id="1248229361">
      <w:bodyDiv w:val="1"/>
      <w:marLeft w:val="0"/>
      <w:marRight w:val="0"/>
      <w:marTop w:val="0"/>
      <w:marBottom w:val="0"/>
      <w:divBdr>
        <w:top w:val="none" w:sz="0" w:space="0" w:color="auto"/>
        <w:left w:val="none" w:sz="0" w:space="0" w:color="auto"/>
        <w:bottom w:val="none" w:sz="0" w:space="0" w:color="auto"/>
        <w:right w:val="none" w:sz="0" w:space="0" w:color="auto"/>
      </w:divBdr>
    </w:div>
    <w:div w:id="1258640520">
      <w:bodyDiv w:val="1"/>
      <w:marLeft w:val="0"/>
      <w:marRight w:val="0"/>
      <w:marTop w:val="0"/>
      <w:marBottom w:val="0"/>
      <w:divBdr>
        <w:top w:val="none" w:sz="0" w:space="0" w:color="auto"/>
        <w:left w:val="none" w:sz="0" w:space="0" w:color="auto"/>
        <w:bottom w:val="none" w:sz="0" w:space="0" w:color="auto"/>
        <w:right w:val="none" w:sz="0" w:space="0" w:color="auto"/>
      </w:divBdr>
    </w:div>
    <w:div w:id="1380863418">
      <w:bodyDiv w:val="1"/>
      <w:marLeft w:val="0"/>
      <w:marRight w:val="0"/>
      <w:marTop w:val="0"/>
      <w:marBottom w:val="0"/>
      <w:divBdr>
        <w:top w:val="none" w:sz="0" w:space="0" w:color="auto"/>
        <w:left w:val="none" w:sz="0" w:space="0" w:color="auto"/>
        <w:bottom w:val="none" w:sz="0" w:space="0" w:color="auto"/>
        <w:right w:val="none" w:sz="0" w:space="0" w:color="auto"/>
      </w:divBdr>
    </w:div>
    <w:div w:id="1390154056">
      <w:bodyDiv w:val="1"/>
      <w:marLeft w:val="0"/>
      <w:marRight w:val="0"/>
      <w:marTop w:val="0"/>
      <w:marBottom w:val="0"/>
      <w:divBdr>
        <w:top w:val="none" w:sz="0" w:space="0" w:color="auto"/>
        <w:left w:val="none" w:sz="0" w:space="0" w:color="auto"/>
        <w:bottom w:val="none" w:sz="0" w:space="0" w:color="auto"/>
        <w:right w:val="none" w:sz="0" w:space="0" w:color="auto"/>
      </w:divBdr>
    </w:div>
    <w:div w:id="1501040004">
      <w:bodyDiv w:val="1"/>
      <w:marLeft w:val="0"/>
      <w:marRight w:val="0"/>
      <w:marTop w:val="0"/>
      <w:marBottom w:val="0"/>
      <w:divBdr>
        <w:top w:val="none" w:sz="0" w:space="0" w:color="auto"/>
        <w:left w:val="none" w:sz="0" w:space="0" w:color="auto"/>
        <w:bottom w:val="none" w:sz="0" w:space="0" w:color="auto"/>
        <w:right w:val="none" w:sz="0" w:space="0" w:color="auto"/>
      </w:divBdr>
    </w:div>
    <w:div w:id="1526360218">
      <w:bodyDiv w:val="1"/>
      <w:marLeft w:val="0"/>
      <w:marRight w:val="0"/>
      <w:marTop w:val="0"/>
      <w:marBottom w:val="0"/>
      <w:divBdr>
        <w:top w:val="none" w:sz="0" w:space="0" w:color="auto"/>
        <w:left w:val="none" w:sz="0" w:space="0" w:color="auto"/>
        <w:bottom w:val="none" w:sz="0" w:space="0" w:color="auto"/>
        <w:right w:val="none" w:sz="0" w:space="0" w:color="auto"/>
      </w:divBdr>
    </w:div>
    <w:div w:id="1536305842">
      <w:bodyDiv w:val="1"/>
      <w:marLeft w:val="0"/>
      <w:marRight w:val="0"/>
      <w:marTop w:val="0"/>
      <w:marBottom w:val="0"/>
      <w:divBdr>
        <w:top w:val="none" w:sz="0" w:space="0" w:color="auto"/>
        <w:left w:val="none" w:sz="0" w:space="0" w:color="auto"/>
        <w:bottom w:val="none" w:sz="0" w:space="0" w:color="auto"/>
        <w:right w:val="none" w:sz="0" w:space="0" w:color="auto"/>
      </w:divBdr>
    </w:div>
    <w:div w:id="1544437005">
      <w:bodyDiv w:val="1"/>
      <w:marLeft w:val="0"/>
      <w:marRight w:val="0"/>
      <w:marTop w:val="0"/>
      <w:marBottom w:val="0"/>
      <w:divBdr>
        <w:top w:val="none" w:sz="0" w:space="0" w:color="auto"/>
        <w:left w:val="none" w:sz="0" w:space="0" w:color="auto"/>
        <w:bottom w:val="none" w:sz="0" w:space="0" w:color="auto"/>
        <w:right w:val="none" w:sz="0" w:space="0" w:color="auto"/>
      </w:divBdr>
    </w:div>
    <w:div w:id="1566990773">
      <w:bodyDiv w:val="1"/>
      <w:marLeft w:val="0"/>
      <w:marRight w:val="0"/>
      <w:marTop w:val="0"/>
      <w:marBottom w:val="0"/>
      <w:divBdr>
        <w:top w:val="none" w:sz="0" w:space="0" w:color="auto"/>
        <w:left w:val="none" w:sz="0" w:space="0" w:color="auto"/>
        <w:bottom w:val="none" w:sz="0" w:space="0" w:color="auto"/>
        <w:right w:val="none" w:sz="0" w:space="0" w:color="auto"/>
      </w:divBdr>
    </w:div>
    <w:div w:id="1583948288">
      <w:bodyDiv w:val="1"/>
      <w:marLeft w:val="0"/>
      <w:marRight w:val="0"/>
      <w:marTop w:val="0"/>
      <w:marBottom w:val="0"/>
      <w:divBdr>
        <w:top w:val="none" w:sz="0" w:space="0" w:color="auto"/>
        <w:left w:val="none" w:sz="0" w:space="0" w:color="auto"/>
        <w:bottom w:val="none" w:sz="0" w:space="0" w:color="auto"/>
        <w:right w:val="none" w:sz="0" w:space="0" w:color="auto"/>
      </w:divBdr>
    </w:div>
    <w:div w:id="1634141175">
      <w:bodyDiv w:val="1"/>
      <w:marLeft w:val="0"/>
      <w:marRight w:val="0"/>
      <w:marTop w:val="0"/>
      <w:marBottom w:val="0"/>
      <w:divBdr>
        <w:top w:val="none" w:sz="0" w:space="0" w:color="auto"/>
        <w:left w:val="none" w:sz="0" w:space="0" w:color="auto"/>
        <w:bottom w:val="none" w:sz="0" w:space="0" w:color="auto"/>
        <w:right w:val="none" w:sz="0" w:space="0" w:color="auto"/>
      </w:divBdr>
    </w:div>
    <w:div w:id="1687899896">
      <w:bodyDiv w:val="1"/>
      <w:marLeft w:val="0"/>
      <w:marRight w:val="0"/>
      <w:marTop w:val="0"/>
      <w:marBottom w:val="0"/>
      <w:divBdr>
        <w:top w:val="none" w:sz="0" w:space="0" w:color="auto"/>
        <w:left w:val="none" w:sz="0" w:space="0" w:color="auto"/>
        <w:bottom w:val="none" w:sz="0" w:space="0" w:color="auto"/>
        <w:right w:val="none" w:sz="0" w:space="0" w:color="auto"/>
      </w:divBdr>
    </w:div>
    <w:div w:id="1704135049">
      <w:bodyDiv w:val="1"/>
      <w:marLeft w:val="0"/>
      <w:marRight w:val="0"/>
      <w:marTop w:val="0"/>
      <w:marBottom w:val="0"/>
      <w:divBdr>
        <w:top w:val="none" w:sz="0" w:space="0" w:color="auto"/>
        <w:left w:val="none" w:sz="0" w:space="0" w:color="auto"/>
        <w:bottom w:val="none" w:sz="0" w:space="0" w:color="auto"/>
        <w:right w:val="none" w:sz="0" w:space="0" w:color="auto"/>
      </w:divBdr>
      <w:divsChild>
        <w:div w:id="1317495455">
          <w:marLeft w:val="547"/>
          <w:marRight w:val="0"/>
          <w:marTop w:val="115"/>
          <w:marBottom w:val="0"/>
          <w:divBdr>
            <w:top w:val="none" w:sz="0" w:space="0" w:color="auto"/>
            <w:left w:val="none" w:sz="0" w:space="0" w:color="auto"/>
            <w:bottom w:val="none" w:sz="0" w:space="0" w:color="auto"/>
            <w:right w:val="none" w:sz="0" w:space="0" w:color="auto"/>
          </w:divBdr>
        </w:div>
        <w:div w:id="158080839">
          <w:marLeft w:val="547"/>
          <w:marRight w:val="0"/>
          <w:marTop w:val="115"/>
          <w:marBottom w:val="0"/>
          <w:divBdr>
            <w:top w:val="none" w:sz="0" w:space="0" w:color="auto"/>
            <w:left w:val="none" w:sz="0" w:space="0" w:color="auto"/>
            <w:bottom w:val="none" w:sz="0" w:space="0" w:color="auto"/>
            <w:right w:val="none" w:sz="0" w:space="0" w:color="auto"/>
          </w:divBdr>
        </w:div>
      </w:divsChild>
    </w:div>
    <w:div w:id="1715421990">
      <w:bodyDiv w:val="1"/>
      <w:marLeft w:val="0"/>
      <w:marRight w:val="0"/>
      <w:marTop w:val="0"/>
      <w:marBottom w:val="0"/>
      <w:divBdr>
        <w:top w:val="none" w:sz="0" w:space="0" w:color="auto"/>
        <w:left w:val="none" w:sz="0" w:space="0" w:color="auto"/>
        <w:bottom w:val="none" w:sz="0" w:space="0" w:color="auto"/>
        <w:right w:val="none" w:sz="0" w:space="0" w:color="auto"/>
      </w:divBdr>
    </w:div>
    <w:div w:id="1802110345">
      <w:bodyDiv w:val="1"/>
      <w:marLeft w:val="0"/>
      <w:marRight w:val="0"/>
      <w:marTop w:val="0"/>
      <w:marBottom w:val="0"/>
      <w:divBdr>
        <w:top w:val="none" w:sz="0" w:space="0" w:color="auto"/>
        <w:left w:val="none" w:sz="0" w:space="0" w:color="auto"/>
        <w:bottom w:val="none" w:sz="0" w:space="0" w:color="auto"/>
        <w:right w:val="none" w:sz="0" w:space="0" w:color="auto"/>
      </w:divBdr>
    </w:div>
    <w:div w:id="1844857990">
      <w:bodyDiv w:val="1"/>
      <w:marLeft w:val="0"/>
      <w:marRight w:val="0"/>
      <w:marTop w:val="0"/>
      <w:marBottom w:val="0"/>
      <w:divBdr>
        <w:top w:val="none" w:sz="0" w:space="0" w:color="auto"/>
        <w:left w:val="none" w:sz="0" w:space="0" w:color="auto"/>
        <w:bottom w:val="none" w:sz="0" w:space="0" w:color="auto"/>
        <w:right w:val="none" w:sz="0" w:space="0" w:color="auto"/>
      </w:divBdr>
      <w:divsChild>
        <w:div w:id="1872380918">
          <w:marLeft w:val="547"/>
          <w:marRight w:val="0"/>
          <w:marTop w:val="115"/>
          <w:marBottom w:val="0"/>
          <w:divBdr>
            <w:top w:val="none" w:sz="0" w:space="0" w:color="auto"/>
            <w:left w:val="none" w:sz="0" w:space="0" w:color="auto"/>
            <w:bottom w:val="none" w:sz="0" w:space="0" w:color="auto"/>
            <w:right w:val="none" w:sz="0" w:space="0" w:color="auto"/>
          </w:divBdr>
        </w:div>
        <w:div w:id="1078554244">
          <w:marLeft w:val="547"/>
          <w:marRight w:val="0"/>
          <w:marTop w:val="115"/>
          <w:marBottom w:val="0"/>
          <w:divBdr>
            <w:top w:val="none" w:sz="0" w:space="0" w:color="auto"/>
            <w:left w:val="none" w:sz="0" w:space="0" w:color="auto"/>
            <w:bottom w:val="none" w:sz="0" w:space="0" w:color="auto"/>
            <w:right w:val="none" w:sz="0" w:space="0" w:color="auto"/>
          </w:divBdr>
        </w:div>
      </w:divsChild>
    </w:div>
    <w:div w:id="19587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2014-11-10T19:47:00Z</dcterms:created>
  <dcterms:modified xsi:type="dcterms:W3CDTF">2017-07-05T08:22:00Z</dcterms:modified>
</cp:coreProperties>
</file>