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0871A2">
        <w:rPr>
          <w:b/>
          <w:sz w:val="28"/>
          <w:szCs w:val="28"/>
        </w:rPr>
        <w:t>Опыт работы</w:t>
      </w:r>
      <w:r w:rsidRPr="000871A2">
        <w:rPr>
          <w:sz w:val="28"/>
          <w:szCs w:val="28"/>
        </w:rPr>
        <w:t xml:space="preserve"> </w:t>
      </w:r>
      <w:r w:rsidRPr="000871A2">
        <w:rPr>
          <w:b/>
          <w:sz w:val="28"/>
          <w:szCs w:val="28"/>
          <w:shd w:val="clear" w:color="auto" w:fill="FFFFFF"/>
        </w:rPr>
        <w:t xml:space="preserve">по </w:t>
      </w:r>
      <w:r w:rsidR="00EA0A3A" w:rsidRPr="000871A2">
        <w:rPr>
          <w:b/>
          <w:sz w:val="28"/>
          <w:szCs w:val="28"/>
          <w:shd w:val="clear" w:color="auto" w:fill="FFFFFF"/>
        </w:rPr>
        <w:t>использованию игровых приёмов для формирования</w:t>
      </w:r>
      <w:r w:rsidRPr="000871A2">
        <w:rPr>
          <w:b/>
          <w:sz w:val="28"/>
          <w:szCs w:val="28"/>
          <w:shd w:val="clear" w:color="auto" w:fill="FFFFFF"/>
        </w:rPr>
        <w:t xml:space="preserve"> звуковой культуры речи</w:t>
      </w:r>
      <w:r w:rsidR="000871A2" w:rsidRPr="000871A2">
        <w:rPr>
          <w:b/>
          <w:sz w:val="28"/>
          <w:szCs w:val="28"/>
          <w:shd w:val="clear" w:color="auto" w:fill="FFFFFF"/>
        </w:rPr>
        <w:t xml:space="preserve"> </w:t>
      </w:r>
      <w:r w:rsidR="0068011B">
        <w:rPr>
          <w:b/>
          <w:sz w:val="28"/>
          <w:szCs w:val="28"/>
          <w:shd w:val="clear" w:color="auto" w:fill="FFFFFF"/>
        </w:rPr>
        <w:t xml:space="preserve"> у старших дошкольников</w:t>
      </w:r>
    </w:p>
    <w:p w:rsidR="00D97C9D" w:rsidRPr="000871A2" w:rsidRDefault="00D97C9D" w:rsidP="000871A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  <w:shd w:val="clear" w:color="auto" w:fill="FFFFFF"/>
        </w:rPr>
      </w:pPr>
      <w:r w:rsidRPr="000871A2">
        <w:rPr>
          <w:sz w:val="28"/>
          <w:szCs w:val="28"/>
          <w:shd w:val="clear" w:color="auto" w:fill="FFFFFF"/>
        </w:rPr>
        <w:t>Автор Михалкина Ольга Николаевна</w:t>
      </w:r>
    </w:p>
    <w:p w:rsidR="00606EFE" w:rsidRPr="000871A2" w:rsidRDefault="00606EFE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871A2">
        <w:rPr>
          <w:sz w:val="28"/>
          <w:szCs w:val="28"/>
          <w:shd w:val="clear" w:color="auto" w:fill="FFFFFF"/>
        </w:rPr>
        <w:t xml:space="preserve">                                                                      воспитатель, логопедическая группа</w:t>
      </w:r>
    </w:p>
    <w:p w:rsidR="00606EFE" w:rsidRPr="000871A2" w:rsidRDefault="00606EFE" w:rsidP="000871A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  <w:shd w:val="clear" w:color="auto" w:fill="FFFFFF"/>
        </w:rPr>
      </w:pPr>
      <w:r w:rsidRPr="000871A2">
        <w:rPr>
          <w:sz w:val="28"/>
          <w:szCs w:val="28"/>
          <w:shd w:val="clear" w:color="auto" w:fill="FFFFFF"/>
        </w:rPr>
        <w:t xml:space="preserve"> высшая квалификационная категория</w:t>
      </w:r>
    </w:p>
    <w:p w:rsidR="00D97C9D" w:rsidRPr="000871A2" w:rsidRDefault="00606EFE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871A2">
        <w:rPr>
          <w:sz w:val="28"/>
          <w:szCs w:val="28"/>
          <w:shd w:val="clear" w:color="auto" w:fill="FFFFFF"/>
        </w:rPr>
        <w:t xml:space="preserve">                                                                   ЦРР МДОУ детский сад № 1 «Мечта»</w:t>
      </w:r>
    </w:p>
    <w:p w:rsidR="00606EFE" w:rsidRPr="000871A2" w:rsidRDefault="00606EFE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871A2">
        <w:rPr>
          <w:sz w:val="28"/>
          <w:szCs w:val="28"/>
          <w:shd w:val="clear" w:color="auto" w:fill="FFFFFF"/>
        </w:rPr>
        <w:t xml:space="preserve">                                                         г. Ртищево Саратовская область</w:t>
      </w:r>
    </w:p>
    <w:p w:rsidR="00606EFE" w:rsidRPr="000871A2" w:rsidRDefault="00606EFE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1A2">
        <w:rPr>
          <w:sz w:val="28"/>
          <w:szCs w:val="28"/>
          <w:shd w:val="clear" w:color="auto" w:fill="FFFFFF"/>
        </w:rPr>
        <w:t xml:space="preserve">В старшем дошкольном возрасте особое значение уделяется игре. Это связано с большой развивающей ролью игры, возможностями решения воспитательных задач, развития речи и общения. Такой деятельностный подход по автоматизации и дифференциации звуков наиболее целесообразен, поскольку эти этапы работы порой бывают наиболее трудными и продолжительными. </w:t>
      </w:r>
      <w:r w:rsidRPr="000871A2">
        <w:rPr>
          <w:sz w:val="28"/>
          <w:szCs w:val="28"/>
        </w:rPr>
        <w:t>Порой не так трудно поставить ребенку звук, как автоматизировать и ввести его в речь. Как правило, ребенок сможет свободно употреблять поставленный звук только после повторения этого слова от семидесяти до девяноста раз.</w:t>
      </w:r>
      <w:r w:rsidRPr="000871A2">
        <w:rPr>
          <w:rStyle w:val="apple-converted-space"/>
          <w:sz w:val="28"/>
          <w:szCs w:val="28"/>
        </w:rPr>
        <w:t> </w:t>
      </w:r>
      <w:r w:rsidRPr="000871A2">
        <w:rPr>
          <w:sz w:val="28"/>
          <w:szCs w:val="28"/>
        </w:rPr>
        <w:t>Автоматизация звука включает в себя ввод звука в слоги, слова, предложения, связную речь.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в коррек</w:t>
      </w:r>
      <w:r w:rsidR="00606EFE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ции звукопроизношения и развития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фонематического восприятия является работа органов слуха и зрения, так же особое место уделяется работе двигательного анализатора (руки). Известно, что </w:t>
      </w:r>
      <w:proofErr w:type="gramStart"/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двигательный</w:t>
      </w:r>
      <w:proofErr w:type="gramEnd"/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речевой центры в коре головного мозга находятся рядом, поэтому подвижность артикуляционного аппарата обусловлена состоянием двигательной сферы. В процессе игры у детей происходит совокупная работа всех анализаторов: слухового, зрительного, речедвигательного, что позволяет наиболее эффективно проводить коррекционную работу.</w:t>
      </w:r>
    </w:p>
    <w:p w:rsidR="00606EFE" w:rsidRPr="000871A2" w:rsidRDefault="00606EFE" w:rsidP="00087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1A2">
        <w:rPr>
          <w:rFonts w:ascii="Times New Roman" w:hAnsi="Times New Roman" w:cs="Times New Roman"/>
          <w:sz w:val="28"/>
          <w:szCs w:val="28"/>
        </w:rPr>
        <w:t>В работе использую игры на закрепление произношения звуков, на различение звуков, на развитие фонематического слуха.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с мячом</w:t>
      </w:r>
      <w:r w:rsidR="00606EFE" w:rsidRPr="000871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“Гласный звук услышат ушки, мяч взлетает над макушкой”, “Звуковая цепочка” с передачей мяча, “Мяч лови и мяч бросай – сколько звуков, называй”, “Встречу слово на дороге – разобью его на слоги”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Сухой бассейн.</w:t>
      </w:r>
      <w:r w:rsidR="00606EFE" w:rsidRPr="000871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871A2">
        <w:rPr>
          <w:rFonts w:ascii="Times New Roman" w:hAnsi="Times New Roman" w:cs="Times New Roman"/>
          <w:sz w:val="28"/>
          <w:szCs w:val="28"/>
        </w:rPr>
        <w:t>Коробка с перловой крупой. В крупу зарыты мелкие игрушки в названиях, которых есть автоматизируемый звук. Ребёнок вылавливает игрушку из бассейна и называет её.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с прищепками: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“Солнышко”, “Различай и называй”, «Цветик – семицветик».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Поиграем в игру “Найди звук”</w:t>
      </w:r>
      <w:r w:rsidR="00606EFE" w:rsidRPr="000871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0871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6EFE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помощью этой игры дети определяют наличие заданного звука в слове</w:t>
      </w:r>
      <w:r w:rsidR="00606EFE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, обозначающи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й предмет, нарисованный на картинке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Например:  за стол, который наход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ится с левой стороны пройдут 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, в названии предмет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ов которых вы слышите звук « Г»</w:t>
      </w:r>
      <w:proofErr w:type="gramStart"/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.З</w:t>
      </w:r>
      <w:proofErr w:type="gramEnd"/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а стол, который находится с правой стороны пройдут те , в названии предметов которых вы слышите звук « Б».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две команды «</w:t>
      </w:r>
      <w:proofErr w:type="gramStart"/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Говоруньи</w:t>
      </w:r>
      <w:proofErr w:type="gramEnd"/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» и «Болтуньи».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«Узор из звуков».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1A2">
        <w:rPr>
          <w:rFonts w:ascii="Times New Roman" w:hAnsi="Times New Roman" w:cs="Times New Roman"/>
          <w:sz w:val="28"/>
          <w:szCs w:val="28"/>
        </w:rPr>
        <w:t xml:space="preserve">Цель: упражнять в </w:t>
      </w:r>
      <w:proofErr w:type="gramStart"/>
      <w:r w:rsidRPr="000871A2">
        <w:rPr>
          <w:rFonts w:ascii="Times New Roman" w:hAnsi="Times New Roman" w:cs="Times New Roman"/>
          <w:sz w:val="28"/>
          <w:szCs w:val="28"/>
        </w:rPr>
        <w:t>звуко – буквенном</w:t>
      </w:r>
      <w:proofErr w:type="gramEnd"/>
      <w:r w:rsidRPr="000871A2">
        <w:rPr>
          <w:rFonts w:ascii="Times New Roman" w:hAnsi="Times New Roman" w:cs="Times New Roman"/>
          <w:sz w:val="28"/>
          <w:szCs w:val="28"/>
        </w:rPr>
        <w:t xml:space="preserve"> анализе слов. Детям раздаём карточки с картинками, предложить назвать их и сказать на какую букву начинаются слова. Затем нужно к каждой картинке подобрать квадрат, название цвета которого начинается с той же буквы, что и название картинки. Если все цветные квадраты будут разложены правильно, то получится узор. Выигрывает тот, кто правильно подберёт цветные карточки и сделает это быстрее других.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1A2">
        <w:rPr>
          <w:rFonts w:ascii="Times New Roman" w:hAnsi="Times New Roman" w:cs="Times New Roman"/>
          <w:b/>
          <w:sz w:val="28"/>
          <w:szCs w:val="28"/>
        </w:rPr>
        <w:t xml:space="preserve">Чистоговорки. 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Чистоговорки – это стихотворные упражнения, направленные на развитие органов артикуляционного аппарата и помогающие отработке произношения какого – то звука при регулярном их повторении.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Чистоговорки можно использовать и для развития у ребенка чувства рифмы. Ведь последнее слово в них само просится на язычок.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проговаривать чистоговорки сначала шёпотом, стараясь при этом активно работать губами и языком, а затем – громко, с такой же активностью органов артикуляции. Или можно произносить текст вначале со сжатыми зубами, активизируя работу губ, а потом повторить фразы с разжатыми зубами.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чистоговорки в учебном процессе, можно добиться больших успехов в исправлении неправильного произношения звуков, слогов, неправильного ударения и прочее. Как всякая игра, чистоговорки очень хорошо воспринимаются детьми. 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1A2">
        <w:rPr>
          <w:rFonts w:ascii="Times New Roman" w:hAnsi="Times New Roman" w:cs="Times New Roman"/>
          <w:sz w:val="28"/>
          <w:szCs w:val="28"/>
        </w:rPr>
        <w:t>Мы используем чистоговорки со зрительной опорой, имеется картотека.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Весёлая и лёгкая форма обучения правильной речи – вот главное назначение чистоговорок.     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 музыкальные логоритмические упражнения Екатерины Железновой</w:t>
      </w:r>
      <w:proofErr w:type="gramStart"/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87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Е.Железновой чистоговорки и скороговорки – это веселые песенки, проговаривание на слух. Дети обожают делать артикуляционную  гимнастику  под музыкальное сопровождение.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Коррекция звукопроизношения, укрепление гортани и привитие навыков речевого дыхания.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Скороговорки.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1A2">
        <w:rPr>
          <w:sz w:val="28"/>
          <w:szCs w:val="28"/>
        </w:rPr>
        <w:t xml:space="preserve">Вся прелесть скороговорки в том, что с первого раза её ни за что не проговоришь. Ведь по правилам игры скороговорку не читают, а повторяют со слуха, что гораздо труднее. Это делает скороговорки полезными упражнениями, которые способствуют улучшению звукопроизношения, дикции ребёнка, приучают быстро менять положение органов артикуляции </w:t>
      </w:r>
      <w:r w:rsidRPr="000871A2">
        <w:rPr>
          <w:sz w:val="28"/>
          <w:szCs w:val="28"/>
        </w:rPr>
        <w:lastRenderedPageBreak/>
        <w:t>при произношении трудных сочетаний звуков, помогают устранить нечёткое, словно с кашей во рту, произношение, а также превращает их в увлекательную игру, в словотворчество.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“Зашифрованные скороговорки”</w:t>
      </w:r>
      <w:r w:rsidR="004E4993" w:rsidRPr="000871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0871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E4993"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екомендуем  эту игру, так как она позволяет ускорить процесс автоматизации поставленных звуков. Используем прием мнемотехники, т.е. систему приемов, облегчающих запоминание и увеличение объема памяти путем образования дополнительных ассоциаций. Мнемотехника хорошо зарекомендовала себя при заучивании стихотворений.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Упражнения на развитие правильного речевого дыхания. 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ind w:firstLine="240"/>
        <w:jc w:val="both"/>
        <w:rPr>
          <w:sz w:val="28"/>
          <w:szCs w:val="28"/>
          <w:shd w:val="clear" w:color="auto" w:fill="FFFFFF"/>
        </w:rPr>
      </w:pPr>
      <w:r w:rsidRPr="000871A2">
        <w:rPr>
          <w:sz w:val="28"/>
          <w:szCs w:val="28"/>
          <w:shd w:val="clear" w:color="auto" w:fill="FFFFFF"/>
        </w:rPr>
        <w:t xml:space="preserve">Правильное речевое дыхание обеспечивает звуко- и голосообразование, хорошее звучание голоса. 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0871A2">
        <w:rPr>
          <w:sz w:val="28"/>
          <w:szCs w:val="28"/>
          <w:shd w:val="clear" w:color="auto" w:fill="FFFFFF"/>
        </w:rPr>
        <w:t>При проведении игр направленных на развитие у ребенка дыхания, необходимо знать и помнить, что дыхательные упражнения быстро утомляют его и при этом могут вызвать головокружение. Поэтому игры должны ограничиваться по времени 3-5 минут  с перерывами на отдых.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0871A2">
        <w:rPr>
          <w:sz w:val="28"/>
          <w:szCs w:val="28"/>
          <w:shd w:val="clear" w:color="auto" w:fill="FFFFFF"/>
        </w:rPr>
        <w:t xml:space="preserve"> Эти игры способствуют: развитию дифференцированного дыхания; более длинному, плавному  и ровному выдоху; активизируют  губные мышцы, что  помогает добиться хороших результатов в процессе исправления речи детей. 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871A2">
        <w:rPr>
          <w:sz w:val="28"/>
          <w:szCs w:val="28"/>
          <w:shd w:val="clear" w:color="auto" w:fill="FFFFFF"/>
        </w:rPr>
        <w:t>«Кто дольше сможет подуть на листики? »</w:t>
      </w:r>
      <w:proofErr w:type="gramStart"/>
      <w:r w:rsidRPr="000871A2">
        <w:rPr>
          <w:sz w:val="28"/>
          <w:szCs w:val="28"/>
          <w:shd w:val="clear" w:color="auto" w:fill="FFFFFF"/>
        </w:rPr>
        <w:t>,</w:t>
      </w:r>
      <w:r w:rsidRPr="000871A2">
        <w:rPr>
          <w:sz w:val="28"/>
          <w:szCs w:val="28"/>
        </w:rPr>
        <w:t>"</w:t>
      </w:r>
      <w:proofErr w:type="gramEnd"/>
      <w:r w:rsidRPr="000871A2">
        <w:rPr>
          <w:sz w:val="28"/>
          <w:szCs w:val="28"/>
        </w:rPr>
        <w:t>Снег кружится, летает, летает",</w:t>
      </w:r>
    </w:p>
    <w:p w:rsidR="00476122" w:rsidRPr="000871A2" w:rsidRDefault="00476122" w:rsidP="000871A2"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0871A2">
        <w:rPr>
          <w:b w:val="0"/>
          <w:sz w:val="28"/>
          <w:szCs w:val="28"/>
        </w:rPr>
        <w:t>"Волшебные бабочки", «Обдувалочки».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71A2">
        <w:rPr>
          <w:b/>
          <w:sz w:val="28"/>
          <w:szCs w:val="28"/>
        </w:rPr>
        <w:t>Упражнения на развитие мелкой моторики.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1A2">
        <w:rPr>
          <w:sz w:val="28"/>
          <w:szCs w:val="28"/>
        </w:rPr>
        <w:t>Используем  пальчиковую гимнастику. Создана картотека. При выборе пальчиковой гимнастики придерживаемся единой лексической темы.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1A2">
        <w:rPr>
          <w:b/>
          <w:sz w:val="28"/>
          <w:szCs w:val="28"/>
        </w:rPr>
        <w:t xml:space="preserve"> </w:t>
      </w:r>
      <w:r w:rsidRPr="000871A2">
        <w:rPr>
          <w:sz w:val="28"/>
          <w:szCs w:val="28"/>
        </w:rPr>
        <w:t>Цель: развитие мелкой моторики, плавности и выразительности речи, речевого слуха и речевой памяти.</w:t>
      </w:r>
    </w:p>
    <w:p w:rsidR="00476122" w:rsidRPr="000871A2" w:rsidRDefault="00476122" w:rsidP="000871A2"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0871A2">
        <w:rPr>
          <w:b w:val="0"/>
          <w:sz w:val="28"/>
          <w:szCs w:val="28"/>
        </w:rPr>
        <w:t>Так же используем игры с фасолью, «Пластилиновые заплатки», игры с мячом – ёжиком «Су – Джок». Используем музыкальные пальчиковые игры.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71A2">
        <w:rPr>
          <w:b/>
          <w:sz w:val="28"/>
          <w:szCs w:val="28"/>
        </w:rPr>
        <w:t xml:space="preserve">Музыкально – ритмические игры. 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1A2">
        <w:rPr>
          <w:sz w:val="28"/>
          <w:szCs w:val="28"/>
        </w:rPr>
        <w:t>Цель: развитие речи, внимания, умения ориентироваться в пространстве, развитие чувства ритма.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свободной и в совместной деятельности </w:t>
      </w:r>
      <w:r w:rsidRPr="000871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играем  на ударных или шумовых инструментах: колокольчик, треугольник, игра на деревянных ложках.</w:t>
      </w:r>
    </w:p>
    <w:p w:rsidR="00476122" w:rsidRPr="000871A2" w:rsidRDefault="00476122" w:rsidP="000871A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 игры на духовых инструментах</w:t>
      </w:r>
      <w:r w:rsidRPr="000871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дают корригирующий эффект при  работе над дыханием  (губная гармошка, дудочка)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1A2">
        <w:rPr>
          <w:b/>
          <w:sz w:val="28"/>
          <w:szCs w:val="28"/>
        </w:rPr>
        <w:t>Упражнения на развитие общей моторики.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1A2">
        <w:rPr>
          <w:sz w:val="28"/>
          <w:szCs w:val="28"/>
        </w:rPr>
        <w:t xml:space="preserve"> Цель: Развитие </w:t>
      </w:r>
      <w:proofErr w:type="gramStart"/>
      <w:r w:rsidRPr="000871A2">
        <w:rPr>
          <w:sz w:val="28"/>
          <w:szCs w:val="28"/>
        </w:rPr>
        <w:t>мышечно – дыхательной</w:t>
      </w:r>
      <w:proofErr w:type="gramEnd"/>
      <w:r w:rsidRPr="000871A2">
        <w:rPr>
          <w:sz w:val="28"/>
          <w:szCs w:val="28"/>
        </w:rPr>
        <w:t xml:space="preserve"> и координационной сферы.</w:t>
      </w:r>
    </w:p>
    <w:p w:rsidR="00476122" w:rsidRPr="000871A2" w:rsidRDefault="00476122" w:rsidP="00087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1A2">
        <w:rPr>
          <w:sz w:val="28"/>
          <w:szCs w:val="28"/>
        </w:rPr>
        <w:t>Многие дети с речевыми нарушениями имеют недостаточное физическое развитие в целом и развитие двигательного аппарата.</w:t>
      </w:r>
    </w:p>
    <w:p w:rsidR="00476122" w:rsidRPr="000871A2" w:rsidRDefault="00476122" w:rsidP="000871A2"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0871A2">
        <w:rPr>
          <w:b w:val="0"/>
          <w:sz w:val="28"/>
          <w:szCs w:val="28"/>
        </w:rPr>
        <w:lastRenderedPageBreak/>
        <w:t>Для решения этих задач используем  общеразвивающие упражнения, физминутки.  Упражнения можно проводить с предметами (флажками, скакалками, лентами и др.) и без них. Общеразвивающие упражнения необходимо проводить с музыкальным сопровождением. Используем комплексы А.И.Бурениной «Ритмическая мозаика», музыкальные физминутки Е. Железновой.</w:t>
      </w:r>
    </w:p>
    <w:p w:rsidR="00476122" w:rsidRPr="000871A2" w:rsidRDefault="00476122" w:rsidP="000871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1A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использование игровых методов и приемов, позволяет ускорить процесс автоматизации звуков, включая все анализаторы. Кроме работы двигательного и речевого анализаторов, в развитие включаются и психические процессы: восприятие, память, мышление. Всё это делает коррекционную работу наиболее разнообразной, поддерживает интерес к логопедическим занятиям, помогает наиболее качественно подготовить детей к школе.</w:t>
      </w:r>
    </w:p>
    <w:p w:rsidR="000871A2" w:rsidRDefault="000871A2" w:rsidP="000871A2"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</w:p>
    <w:p w:rsidR="00476122" w:rsidRPr="000871A2" w:rsidRDefault="000871A2" w:rsidP="000871A2">
      <w:pPr>
        <w:pStyle w:val="4"/>
        <w:shd w:val="clear" w:color="auto" w:fill="FFFFFF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0871A2">
        <w:rPr>
          <w:b w:val="0"/>
          <w:sz w:val="28"/>
          <w:szCs w:val="28"/>
        </w:rPr>
        <w:t>Список использованных источников:</w:t>
      </w:r>
    </w:p>
    <w:p w:rsidR="006D2107" w:rsidRPr="000871A2" w:rsidRDefault="000871A2" w:rsidP="000871A2">
      <w:pPr>
        <w:spacing w:after="0"/>
        <w:jc w:val="both"/>
        <w:rPr>
          <w:rFonts w:ascii="Times New Roman" w:hAnsi="Times New Roman" w:cs="Times New Roman"/>
          <w:color w:val="D40000"/>
          <w:sz w:val="28"/>
          <w:szCs w:val="28"/>
        </w:rPr>
      </w:pPr>
      <w:r w:rsidRPr="000871A2">
        <w:rPr>
          <w:rFonts w:ascii="Times New Roman" w:hAnsi="Times New Roman" w:cs="Times New Roman"/>
          <w:sz w:val="28"/>
          <w:szCs w:val="28"/>
        </w:rPr>
        <w:t>1. </w:t>
      </w:r>
      <w:hyperlink r:id="rId4" w:history="1">
        <w:r w:rsidR="00A32E1A" w:rsidRPr="000871A2">
          <w:rPr>
            <w:rStyle w:val="a5"/>
            <w:rFonts w:ascii="Times New Roman" w:hAnsi="Times New Roman" w:cs="Times New Roman"/>
            <w:sz w:val="28"/>
            <w:szCs w:val="28"/>
          </w:rPr>
          <w:t>https://docplayer.ru/27651793-Programma-po-logoritmike.html</w:t>
        </w:r>
      </w:hyperlink>
    </w:p>
    <w:p w:rsidR="00A32E1A" w:rsidRPr="000871A2" w:rsidRDefault="000871A2" w:rsidP="000871A2">
      <w:pPr>
        <w:spacing w:after="0"/>
        <w:jc w:val="both"/>
        <w:rPr>
          <w:rFonts w:ascii="Times New Roman" w:hAnsi="Times New Roman" w:cs="Times New Roman"/>
          <w:color w:val="D40000"/>
          <w:sz w:val="28"/>
          <w:szCs w:val="28"/>
        </w:rPr>
      </w:pPr>
      <w:r w:rsidRPr="000871A2">
        <w:rPr>
          <w:rFonts w:ascii="Times New Roman" w:hAnsi="Times New Roman" w:cs="Times New Roman"/>
          <w:sz w:val="28"/>
          <w:szCs w:val="28"/>
        </w:rPr>
        <w:t>2. </w:t>
      </w:r>
      <w:hyperlink r:id="rId5" w:history="1">
        <w:r w:rsidR="00A32E1A" w:rsidRPr="000871A2">
          <w:rPr>
            <w:rStyle w:val="a5"/>
            <w:rFonts w:ascii="Times New Roman" w:hAnsi="Times New Roman" w:cs="Times New Roman"/>
            <w:sz w:val="28"/>
            <w:szCs w:val="28"/>
          </w:rPr>
          <w:t>https://infourok.ru/konspekt-didakticheskie-igri-po-formirovaniyu-pravilnogo-proiznosheniya-u-detey-starshego-doshkolnogo-vozrasta-468215.html</w:t>
        </w:r>
      </w:hyperlink>
    </w:p>
    <w:p w:rsidR="00A32E1A" w:rsidRPr="000871A2" w:rsidRDefault="000871A2" w:rsidP="000871A2">
      <w:pPr>
        <w:spacing w:after="0"/>
        <w:jc w:val="both"/>
        <w:rPr>
          <w:rFonts w:ascii="Times New Roman" w:hAnsi="Times New Roman" w:cs="Times New Roman"/>
          <w:color w:val="D40000"/>
          <w:sz w:val="28"/>
          <w:szCs w:val="28"/>
        </w:rPr>
      </w:pPr>
      <w:r w:rsidRPr="000871A2">
        <w:rPr>
          <w:rFonts w:ascii="Times New Roman" w:hAnsi="Times New Roman" w:cs="Times New Roman"/>
          <w:color w:val="D40000"/>
          <w:sz w:val="28"/>
          <w:szCs w:val="28"/>
        </w:rPr>
        <w:t>3. </w:t>
      </w:r>
      <w:hyperlink r:id="rId6" w:history="1">
        <w:r w:rsidRPr="000871A2">
          <w:rPr>
            <w:rStyle w:val="a5"/>
            <w:rFonts w:ascii="Times New Roman" w:hAnsi="Times New Roman" w:cs="Times New Roman"/>
            <w:sz w:val="28"/>
            <w:szCs w:val="28"/>
          </w:rPr>
          <w:t>http://ds88.ru/753-didakticheskie-igry-po-formirovaniyu-pravilnogo-zvukoproiznosheniya.html</w:t>
        </w:r>
      </w:hyperlink>
    </w:p>
    <w:p w:rsidR="000871A2" w:rsidRPr="000871A2" w:rsidRDefault="000871A2" w:rsidP="00087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1A2" w:rsidRPr="000871A2" w:rsidRDefault="00087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71A2" w:rsidRPr="000871A2" w:rsidSect="006D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6122"/>
    <w:rsid w:val="0002653E"/>
    <w:rsid w:val="000871A2"/>
    <w:rsid w:val="002521A0"/>
    <w:rsid w:val="00371FE8"/>
    <w:rsid w:val="003A13D3"/>
    <w:rsid w:val="00476122"/>
    <w:rsid w:val="004E4993"/>
    <w:rsid w:val="00606EFE"/>
    <w:rsid w:val="0068011B"/>
    <w:rsid w:val="006D2107"/>
    <w:rsid w:val="00993A9E"/>
    <w:rsid w:val="00A32E1A"/>
    <w:rsid w:val="00AF5610"/>
    <w:rsid w:val="00D97C9D"/>
    <w:rsid w:val="00EA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07"/>
  </w:style>
  <w:style w:type="paragraph" w:styleId="4">
    <w:name w:val="heading 4"/>
    <w:basedOn w:val="a"/>
    <w:link w:val="40"/>
    <w:uiPriority w:val="9"/>
    <w:qFormat/>
    <w:rsid w:val="004761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122"/>
  </w:style>
  <w:style w:type="character" w:customStyle="1" w:styleId="40">
    <w:name w:val="Заголовок 4 Знак"/>
    <w:basedOn w:val="a0"/>
    <w:link w:val="4"/>
    <w:uiPriority w:val="9"/>
    <w:rsid w:val="004761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122"/>
    <w:rPr>
      <w:b/>
      <w:bCs/>
    </w:rPr>
  </w:style>
  <w:style w:type="character" w:styleId="a5">
    <w:name w:val="Hyperlink"/>
    <w:basedOn w:val="a0"/>
    <w:uiPriority w:val="99"/>
    <w:unhideWhenUsed/>
    <w:rsid w:val="00A32E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88.ru/753-didakticheskie-igry-po-formirovaniyu-pravilnogo-zvukoproiznosheniya.html" TargetMode="External"/><Relationship Id="rId5" Type="http://schemas.openxmlformats.org/officeDocument/2006/relationships/hyperlink" Target="https://infourok.ru/konspekt-didakticheskie-igri-po-formirovaniyu-pravilnogo-proiznosheniya-u-detey-starshego-doshkolnogo-vozrasta-468215.html" TargetMode="External"/><Relationship Id="rId4" Type="http://schemas.openxmlformats.org/officeDocument/2006/relationships/hyperlink" Target="https://docplayer.ru/27651793-Programma-po-logoritm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2018-07-16T09:03:00Z</dcterms:created>
  <dcterms:modified xsi:type="dcterms:W3CDTF">2018-10-31T07:50:00Z</dcterms:modified>
</cp:coreProperties>
</file>