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53" w:rsidRPr="008B4100" w:rsidRDefault="00161253" w:rsidP="0016125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B410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Духовно-нравственное воспитание в процессе знакомства с народными промыслами в вышивке</w:t>
      </w:r>
    </w:p>
    <w:p w:rsidR="00161253" w:rsidRDefault="00161253" w:rsidP="00161253">
      <w:pPr>
        <w:spacing w:after="0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 дымковской игрушки)</w:t>
      </w:r>
    </w:p>
    <w:p w:rsidR="00161253" w:rsidRDefault="00161253" w:rsidP="00161253">
      <w:pPr>
        <w:spacing w:after="0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53" w:rsidRDefault="00161253" w:rsidP="008B4100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Кибкало Ирина Владимировна</w:t>
      </w:r>
    </w:p>
    <w:p w:rsidR="008B4100" w:rsidRDefault="00161253" w:rsidP="008B4100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  <w:r w:rsidR="008B4100" w:rsidRPr="008B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100" w:rsidRDefault="008B4100" w:rsidP="008B4100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00" w:rsidRDefault="008B4100" w:rsidP="008B4100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</w:t>
      </w:r>
    </w:p>
    <w:p w:rsidR="008B4100" w:rsidRDefault="008B4100" w:rsidP="008B4100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Аткарска Саратовской области»</w:t>
      </w:r>
    </w:p>
    <w:p w:rsidR="00161253" w:rsidRDefault="00161253" w:rsidP="008B41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53" w:rsidRDefault="00161253" w:rsidP="008B4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Стремление к западным тенденциям, подражание европейскому образу жизни,  развитие современных технологий, доминирование материального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духовным приводят к тому, что у подрастающего поколения пропадает интерес к   народным традициям, историческому прошлому страны, снижается уровень национальной культуры,  стираются  нравственные ориентиры. В связи с этим становится актуальной проблема духовно-нравственного воспитания, возрождения интереса к национальным культурным ценностям, народным ремеслам, т.к. народное искусство воспитывает любовь к Родине, развивает эстетический вкус и является могучим источником духовно-нравственного воспитания</w:t>
      </w:r>
      <w:r w:rsidR="0080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1253" w:rsidRDefault="00161253" w:rsidP="008B41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заключается в том, чтобы пробудить душу ребенка, развить чувство прекрасного, чувство патриотизма, заложенные в нем природой творческие способности. Для решения этой задачи мной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была разработана программа «Художественная вышивка»</w:t>
      </w:r>
      <w:r>
        <w:rPr>
          <w:rFonts w:ascii="Times New Roman" w:hAnsi="Times New Roman" w:cs="Times New Roman"/>
          <w:sz w:val="28"/>
          <w:szCs w:val="28"/>
        </w:rPr>
        <w:t>, отличительной особенностью которой является то, что, дети имеют возможность познакомиться с народными промыслами (дымковская игрушка, филимоновская игрушка, городец, хохлома, гжель, жостово) их отличительными особенностями. Практической целью является использование характерных элементов росписи в вышивке и изготовлении вышитых изделий по мотивам народных промыслов.</w:t>
      </w:r>
    </w:p>
    <w:p w:rsidR="00161253" w:rsidRDefault="00161253" w:rsidP="008B41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 промыслы — это именно то, что делает нашу культуру богатой и неповторимой. Расписные предметы, игрушки и изделия из ткани увозят с собой иностранные туристы в память о нашей стране. Считаю, что формирование у детей познавательного интереса к русской народной культуре происходит через ознакомление с народными промыслами.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Творчество народных мастеров не только воспитывает у детей эстетический вкус, но и формирует духовные потребности, чувства патриотизма, национальной гордости, человечности. </w:t>
      </w:r>
    </w:p>
    <w:p w:rsidR="00161253" w:rsidRDefault="00161253" w:rsidP="008B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 детьми на занятиях постигаем основы декоративно прикладного искусства, становимся творцами удивительных предметов. Сколько неповторимых и оригинальных сувениров можно сделать с детьми. Главное – желание, терпение, трудолюбие и фантазия. Знакомство с народными промыслами  дети начинают с «дымковской игрушки».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 большие воспитательные возможности: у детей повышается мотивация к пониманию духовно-нравственных аспектов в жизни человека, интерес к традиционной русской культуре, любовь к своей Родине и ее истории, развивается чувство цвета, пропорций, эстетический  вкус. </w:t>
      </w:r>
      <w:r>
        <w:rPr>
          <w:rFonts w:ascii="Times New Roman" w:hAnsi="Times New Roman" w:cs="Times New Roman"/>
          <w:sz w:val="28"/>
          <w:szCs w:val="28"/>
        </w:rPr>
        <w:t>Во время занятий используется особенная лексика, помогающая  сохранению русского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 Молодец-удалец, кавалер, бырыня, дама).Расширяется не только словарный запас , но и представления о светском этикете, знания которого пригодятся детям в будущем.</w:t>
      </w:r>
    </w:p>
    <w:p w:rsidR="00161253" w:rsidRDefault="00161253" w:rsidP="008B410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 являюсь автором методической разработки  «</w:t>
      </w:r>
      <w:r>
        <w:rPr>
          <w:rFonts w:ascii="Times New Roman" w:eastAsia="Calibri" w:hAnsi="Times New Roman" w:cs="Times New Roman"/>
          <w:sz w:val="28"/>
          <w:szCs w:val="28"/>
        </w:rPr>
        <w:t>Дамы, барыньки, красавицы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ехнология изготовления дымковской барыни в технике вышивка крестом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 разработки – изготовление дымковской барыни в технике вышивка крестом по мотивам дымковской игрушки.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редлагаю изготовить дымковскую барыню, сырьем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производства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которой будет не глина, смешанная с просеянным песком, а канва и нитки. Игрушка,   сделанная  по мотивам глиняной, будет расписываться не красками, а нитками мулине. Но, разумеется, чтобы выполнить такую “роспись”, необходимо хорошо изучить традиционную игрушку: цветовую гамму, узоры. Ученики, используя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инструкционные карты с поэтапным выполнением игрушки, мастерят «дымковских Барынь». </w:t>
      </w:r>
    </w:p>
    <w:p w:rsidR="00161253" w:rsidRDefault="00161253" w:rsidP="008B410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Методическая разработка предназначена для групповых и индивидуальных занятий вышивкой в детских творческих объединениях учреждений дополнительного образования, школ, для занятий родителей с детьми. Возраст обучающихся 9-12 лет.</w:t>
      </w:r>
    </w:p>
    <w:p w:rsidR="00161253" w:rsidRDefault="00161253" w:rsidP="008B410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разработка была апробирована в ДТО «Художественная вышивка»,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которого я являюсь. Обучающиеся успешно овладели навыками вышивки элементов дымковской росписи, освоили технологию изготовления «Дымковской барыни», приобрели и углубили знания о народном промысле «Дымковская игрушка». Вышивание дымковских барынь доставляет детям большое удовольствие.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Работы, изготовленные по данной технологии были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представлены на выставках и конкурсах различного уровня, где занимали призовые места.</w:t>
      </w:r>
    </w:p>
    <w:p w:rsidR="00161253" w:rsidRDefault="00161253" w:rsidP="008B4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Дымковские барыни, вышитые и  сделанные   по мотивам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глиняных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привлекают внимание и никого не могут оставить равнодушным.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 получаются настолько яркими, красочными, забавными, что так и просятся в руки. Ими интересно играть, придумывая различные истории, а можно просто любоваться или подарить на день рождения. В любом случае они  займут достойное место в украшении помещения.</w:t>
      </w:r>
    </w:p>
    <w:p w:rsidR="00161253" w:rsidRDefault="00161253" w:rsidP="008B41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  занятия вышивкой по мотивам народных промыслов  являются стартовой площадкой для духовного развития, формирования патриотизма, основанного на знании истории и культуры своей страны, помогают раскрытию творческого потенциала каждого ребенка и  реализации с помощью педагога первых детских творческих проектов.  Постепенно из маленького человека вырастает творческая личность, способная находить креативный подход к решению жизненных задач. </w:t>
      </w:r>
    </w:p>
    <w:p w:rsidR="00161253" w:rsidRPr="00161253" w:rsidRDefault="00161253" w:rsidP="008B41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</w:p>
    <w:sectPr w:rsidR="00161253" w:rsidRPr="00161253" w:rsidSect="008B41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53"/>
    <w:rsid w:val="00161253"/>
    <w:rsid w:val="004B27F5"/>
    <w:rsid w:val="008027CA"/>
    <w:rsid w:val="008B4100"/>
    <w:rsid w:val="00BB3318"/>
    <w:rsid w:val="00BE4C6B"/>
    <w:rsid w:val="00D5522D"/>
    <w:rsid w:val="00DC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770</Words>
  <Characters>4390</Characters>
  <Application>Microsoft Office Word</Application>
  <DocSecurity>0</DocSecurity>
  <Lines>36</Lines>
  <Paragraphs>10</Paragraphs>
  <ScaleCrop>false</ScaleCrop>
  <Company>Microsoft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dcterms:created xsi:type="dcterms:W3CDTF">2019-05-13T18:08:00Z</dcterms:created>
  <dcterms:modified xsi:type="dcterms:W3CDTF">2019-05-20T07:59:00Z</dcterms:modified>
</cp:coreProperties>
</file>