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AC" w:rsidRDefault="00CD51AC" w:rsidP="00CA31AC">
      <w:pPr>
        <w:spacing w:after="0" w:line="240" w:lineRule="auto"/>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М.В. Егорова</w:t>
      </w:r>
      <w:r w:rsidRPr="00CD51AC">
        <w:rPr>
          <w:rFonts w:ascii="Times New Roman" w:eastAsia="Calibri" w:hAnsi="Times New Roman" w:cs="Times New Roman"/>
          <w:b/>
          <w:i/>
          <w:sz w:val="24"/>
          <w:szCs w:val="24"/>
        </w:rPr>
        <w:t xml:space="preserve">, </w:t>
      </w:r>
    </w:p>
    <w:p w:rsidR="00CA31AC" w:rsidRDefault="00CA31AC" w:rsidP="00CA31AC">
      <w:pPr>
        <w:spacing w:after="0" w:line="240" w:lineRule="auto"/>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Методист</w:t>
      </w:r>
    </w:p>
    <w:p w:rsidR="00CA31AC" w:rsidRDefault="00CA31AC" w:rsidP="00CA31AC">
      <w:pPr>
        <w:spacing w:after="0" w:line="240" w:lineRule="auto"/>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МУ </w:t>
      </w:r>
      <w:proofErr w:type="gramStart"/>
      <w:r>
        <w:rPr>
          <w:rFonts w:ascii="Times New Roman" w:eastAsia="Calibri" w:hAnsi="Times New Roman" w:cs="Times New Roman"/>
          <w:b/>
          <w:i/>
          <w:sz w:val="24"/>
          <w:szCs w:val="24"/>
        </w:rPr>
        <w:t>ДО</w:t>
      </w:r>
      <w:proofErr w:type="gramEnd"/>
      <w:r>
        <w:rPr>
          <w:rFonts w:ascii="Times New Roman" w:eastAsia="Calibri" w:hAnsi="Times New Roman" w:cs="Times New Roman"/>
          <w:b/>
          <w:i/>
          <w:sz w:val="24"/>
          <w:szCs w:val="24"/>
        </w:rPr>
        <w:t xml:space="preserve"> «</w:t>
      </w:r>
      <w:proofErr w:type="gramStart"/>
      <w:r>
        <w:rPr>
          <w:rFonts w:ascii="Times New Roman" w:eastAsia="Calibri" w:hAnsi="Times New Roman" w:cs="Times New Roman"/>
          <w:b/>
          <w:i/>
          <w:sz w:val="24"/>
          <w:szCs w:val="24"/>
        </w:rPr>
        <w:t>Дом</w:t>
      </w:r>
      <w:proofErr w:type="gramEnd"/>
      <w:r>
        <w:rPr>
          <w:rFonts w:ascii="Times New Roman" w:eastAsia="Calibri" w:hAnsi="Times New Roman" w:cs="Times New Roman"/>
          <w:b/>
          <w:i/>
          <w:sz w:val="24"/>
          <w:szCs w:val="24"/>
        </w:rPr>
        <w:t xml:space="preserve"> детского творчества </w:t>
      </w:r>
    </w:p>
    <w:p w:rsidR="00CA31AC" w:rsidRPr="00CD51AC" w:rsidRDefault="00CA31AC" w:rsidP="00CA31AC">
      <w:pPr>
        <w:spacing w:after="0" w:line="240" w:lineRule="auto"/>
        <w:jc w:val="right"/>
        <w:rPr>
          <w:rFonts w:ascii="Times New Roman" w:eastAsia="Calibri" w:hAnsi="Times New Roman" w:cs="Times New Roman"/>
          <w:i/>
          <w:sz w:val="24"/>
          <w:szCs w:val="24"/>
        </w:rPr>
      </w:pPr>
      <w:r>
        <w:rPr>
          <w:rFonts w:ascii="Times New Roman" w:eastAsia="Calibri" w:hAnsi="Times New Roman" w:cs="Times New Roman"/>
          <w:b/>
          <w:i/>
          <w:sz w:val="24"/>
          <w:szCs w:val="24"/>
        </w:rPr>
        <w:t xml:space="preserve">городского </w:t>
      </w:r>
      <w:proofErr w:type="gramStart"/>
      <w:r>
        <w:rPr>
          <w:rFonts w:ascii="Times New Roman" w:eastAsia="Calibri" w:hAnsi="Times New Roman" w:cs="Times New Roman"/>
          <w:b/>
          <w:i/>
          <w:sz w:val="24"/>
          <w:szCs w:val="24"/>
        </w:rPr>
        <w:t>округа</w:t>
      </w:r>
      <w:proofErr w:type="gramEnd"/>
      <w:r>
        <w:rPr>
          <w:rFonts w:ascii="Times New Roman" w:eastAsia="Calibri" w:hAnsi="Times New Roman" w:cs="Times New Roman"/>
          <w:b/>
          <w:i/>
          <w:sz w:val="24"/>
          <w:szCs w:val="24"/>
        </w:rPr>
        <w:t xml:space="preserve"> ЗАТО Светлый Саратовской области»</w:t>
      </w:r>
    </w:p>
    <w:p w:rsidR="00CD51AC" w:rsidRPr="00CD51AC" w:rsidRDefault="00CD51AC" w:rsidP="00CD51AC">
      <w:pPr>
        <w:spacing w:after="0" w:line="240" w:lineRule="auto"/>
        <w:jc w:val="right"/>
        <w:rPr>
          <w:rFonts w:ascii="Times New Roman" w:eastAsia="Calibri" w:hAnsi="Times New Roman" w:cs="Times New Roman"/>
          <w:i/>
          <w:sz w:val="24"/>
          <w:szCs w:val="24"/>
        </w:rPr>
      </w:pPr>
    </w:p>
    <w:p w:rsidR="00CD51AC" w:rsidRDefault="00CD51AC" w:rsidP="00CD51AC">
      <w:pPr>
        <w:spacing w:after="0" w:line="240" w:lineRule="auto"/>
        <w:jc w:val="center"/>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 xml:space="preserve">МУСИЧЕСКОЕ ВОСПИТАНИЕ </w:t>
      </w:r>
    </w:p>
    <w:p w:rsidR="00CD51AC" w:rsidRPr="00CD51AC" w:rsidRDefault="00CD51AC" w:rsidP="00CD51AC">
      <w:pPr>
        <w:spacing w:after="0" w:line="240" w:lineRule="auto"/>
        <w:jc w:val="center"/>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В СОВРЕМЕННОЙ ЛИТЕРАТУРНОЙ ГОСТИНОЙ</w:t>
      </w:r>
      <w:bookmarkStart w:id="0" w:name="_GoBack"/>
      <w:bookmarkEnd w:id="0"/>
    </w:p>
    <w:p w:rsidR="00CD51AC" w:rsidRPr="00CD51AC" w:rsidRDefault="00CD51AC" w:rsidP="00CD51AC">
      <w:pPr>
        <w:spacing w:after="0" w:line="240" w:lineRule="auto"/>
        <w:jc w:val="center"/>
        <w:rPr>
          <w:rFonts w:ascii="Times New Roman" w:eastAsia="Calibri" w:hAnsi="Times New Roman" w:cs="Times New Roman"/>
          <w:b/>
          <w:sz w:val="24"/>
          <w:szCs w:val="24"/>
        </w:rPr>
      </w:pPr>
    </w:p>
    <w:p w:rsidR="00CD51AC" w:rsidRPr="0035595F" w:rsidRDefault="00CD51AC" w:rsidP="00CD51AC">
      <w:pPr>
        <w:spacing w:after="0" w:line="240" w:lineRule="auto"/>
        <w:ind w:firstLine="709"/>
        <w:jc w:val="both"/>
        <w:rPr>
          <w:rFonts w:ascii="Times New Roman" w:eastAsia="Calibri" w:hAnsi="Times New Roman" w:cs="Times New Roman"/>
          <w:sz w:val="24"/>
          <w:szCs w:val="24"/>
        </w:rPr>
      </w:pPr>
      <w:r w:rsidRPr="0035595F">
        <w:rPr>
          <w:rFonts w:ascii="Times New Roman" w:eastAsia="Calibri" w:hAnsi="Times New Roman" w:cs="Times New Roman"/>
          <w:b/>
          <w:sz w:val="24"/>
          <w:szCs w:val="24"/>
        </w:rPr>
        <w:t xml:space="preserve">Аннотация. </w:t>
      </w:r>
      <w:r w:rsidRPr="0035595F">
        <w:rPr>
          <w:rFonts w:ascii="Times New Roman" w:eastAsia="Calibri" w:hAnsi="Times New Roman" w:cs="Times New Roman"/>
          <w:sz w:val="24"/>
          <w:szCs w:val="24"/>
        </w:rPr>
        <w:t xml:space="preserve">В данной статье </w:t>
      </w:r>
      <w:r w:rsidR="009F7081" w:rsidRPr="0035595F">
        <w:rPr>
          <w:rFonts w:ascii="Times New Roman" w:eastAsia="Calibri" w:hAnsi="Times New Roman" w:cs="Times New Roman"/>
          <w:sz w:val="24"/>
          <w:szCs w:val="24"/>
        </w:rPr>
        <w:t>выявленароль мусического воспитания в услови</w:t>
      </w:r>
      <w:r w:rsidR="00682C53">
        <w:rPr>
          <w:rFonts w:ascii="Times New Roman" w:eastAsia="Calibri" w:hAnsi="Times New Roman" w:cs="Times New Roman"/>
          <w:sz w:val="24"/>
          <w:szCs w:val="24"/>
        </w:rPr>
        <w:t>ях работы литературной гостиной, проведено сравнение мусического воспитания Древней Греции и его применение в современных условиях.</w:t>
      </w:r>
    </w:p>
    <w:p w:rsidR="00CD51AC" w:rsidRDefault="00CD51AC" w:rsidP="00CD51AC">
      <w:pPr>
        <w:spacing w:after="0" w:line="240" w:lineRule="auto"/>
        <w:ind w:firstLine="709"/>
        <w:jc w:val="both"/>
        <w:rPr>
          <w:rFonts w:ascii="Times New Roman" w:eastAsia="Calibri" w:hAnsi="Times New Roman" w:cs="Times New Roman"/>
          <w:sz w:val="24"/>
          <w:szCs w:val="24"/>
        </w:rPr>
      </w:pPr>
      <w:r w:rsidRPr="0035595F">
        <w:rPr>
          <w:rFonts w:ascii="Times New Roman" w:eastAsia="Calibri" w:hAnsi="Times New Roman" w:cs="Times New Roman"/>
          <w:b/>
          <w:sz w:val="24"/>
          <w:szCs w:val="24"/>
        </w:rPr>
        <w:t xml:space="preserve">Ключевые слова: </w:t>
      </w:r>
      <w:r w:rsidR="009F7081" w:rsidRPr="0035595F">
        <w:rPr>
          <w:rFonts w:ascii="Times New Roman" w:eastAsia="Calibri" w:hAnsi="Times New Roman" w:cs="Times New Roman"/>
          <w:sz w:val="24"/>
          <w:szCs w:val="24"/>
        </w:rPr>
        <w:t>мусическое воспитание, литературная гостиная</w:t>
      </w:r>
      <w:r w:rsidRPr="0035595F">
        <w:rPr>
          <w:rFonts w:ascii="Times New Roman" w:eastAsia="Calibri" w:hAnsi="Times New Roman" w:cs="Times New Roman"/>
          <w:sz w:val="24"/>
          <w:szCs w:val="24"/>
        </w:rPr>
        <w:t xml:space="preserve">. </w:t>
      </w:r>
    </w:p>
    <w:p w:rsidR="00CA31AC" w:rsidRPr="0035595F" w:rsidRDefault="00CA31AC" w:rsidP="00CD51AC">
      <w:pPr>
        <w:spacing w:after="0" w:line="240" w:lineRule="auto"/>
        <w:ind w:firstLine="709"/>
        <w:jc w:val="both"/>
        <w:rPr>
          <w:rFonts w:ascii="Times New Roman" w:eastAsia="Calibri" w:hAnsi="Times New Roman" w:cs="Times New Roman"/>
          <w:sz w:val="24"/>
          <w:szCs w:val="24"/>
        </w:rPr>
      </w:pPr>
    </w:p>
    <w:p w:rsidR="003673A9" w:rsidRPr="003673A9" w:rsidRDefault="003673A9" w:rsidP="003673A9">
      <w:pPr>
        <w:pStyle w:val="a3"/>
        <w:ind w:firstLine="708"/>
        <w:jc w:val="both"/>
        <w:rPr>
          <w:rStyle w:val="c5"/>
          <w:rFonts w:ascii="Times New Roman" w:hAnsi="Times New Roman" w:cs="Times New Roman"/>
          <w:sz w:val="28"/>
          <w:szCs w:val="28"/>
        </w:rPr>
      </w:pPr>
      <w:r w:rsidRPr="003673A9">
        <w:rPr>
          <w:rStyle w:val="c5"/>
          <w:rFonts w:ascii="Times New Roman" w:hAnsi="Times New Roman" w:cs="Times New Roman"/>
          <w:sz w:val="28"/>
          <w:szCs w:val="28"/>
        </w:rPr>
        <w:t>В настоящее время в педагогической науке существует большое разнообразие видов, форм и методов воспитания старшеклассников, написано множество работ по изучению процессов их взаимодействии со сверстниками и взрослыми. Однако часто на практике обнаруживается, что эти знания не охватывают всех спектров жизни современных старшеклассников, или не всегда соответствуют действительности.</w:t>
      </w:r>
    </w:p>
    <w:p w:rsidR="003673A9" w:rsidRPr="003673A9" w:rsidRDefault="003673A9" w:rsidP="003673A9">
      <w:pPr>
        <w:pStyle w:val="a3"/>
        <w:ind w:firstLine="708"/>
        <w:jc w:val="both"/>
        <w:rPr>
          <w:rStyle w:val="c5"/>
          <w:rFonts w:ascii="Times New Roman" w:hAnsi="Times New Roman" w:cs="Times New Roman"/>
          <w:sz w:val="28"/>
          <w:szCs w:val="28"/>
        </w:rPr>
      </w:pPr>
      <w:r w:rsidRPr="003673A9">
        <w:rPr>
          <w:rStyle w:val="c5"/>
          <w:rFonts w:ascii="Times New Roman" w:hAnsi="Times New Roman" w:cs="Times New Roman"/>
          <w:sz w:val="28"/>
          <w:szCs w:val="28"/>
        </w:rPr>
        <w:t xml:space="preserve">Каковы же интересы современных старшеклассников, чем они увлечены сегодня? Как и в конце ХХ века интересы молодежи заключаются в общении с друзьями, так же они любят слушать музыку, смотреть телевизор и видео, ходить в кино, но теперь есть и новый вид времяпровождения </w:t>
      </w:r>
      <w:r w:rsidRPr="003673A9">
        <w:rPr>
          <w:rFonts w:ascii="Times New Roman" w:hAnsi="Times New Roman" w:cs="Times New Roman"/>
          <w:sz w:val="28"/>
          <w:szCs w:val="28"/>
        </w:rPr>
        <w:t>–</w:t>
      </w:r>
      <w:r w:rsidRPr="003673A9">
        <w:rPr>
          <w:rStyle w:val="c5"/>
          <w:rFonts w:ascii="Times New Roman" w:hAnsi="Times New Roman" w:cs="Times New Roman"/>
          <w:sz w:val="28"/>
          <w:szCs w:val="28"/>
        </w:rPr>
        <w:t xml:space="preserve"> Интернет, соцсети. Подросток может получить практически любую информацию, не выходя из дома, несмотря на то, что при этом информация, получаемая из ресурсов сети Интернет, не всегда является точной и достоверной. В современном мире, когда телевидение заменило посещение театров, когда массовая культура ориентирована в первую очередь на коммерческий успех, очень важно знать, что же смотрит подрастающее поколение. Хотя сегодня молодежь чаще всего выбирает – не телепросмотр с потерей времени у телевизора (с огромным количеством рекламы), а выбор интересующих их фильмов, передач, шоу и пр. непосредственно в интернете. Здесь они находят то, что им необходимо быстро и легко. Их музыкальные направления сегодня – рэп, поп, хип-хоп, а многие школьники не могут точно определить свои предпочтения, то есть им все равно, что слушать </w:t>
      </w:r>
      <w:r w:rsidR="004C5333">
        <w:rPr>
          <w:rStyle w:val="c5"/>
          <w:rFonts w:ascii="Times New Roman" w:hAnsi="Times New Roman" w:cs="Times New Roman"/>
          <w:sz w:val="28"/>
          <w:szCs w:val="28"/>
        </w:rPr>
        <w:t>[</w:t>
      </w:r>
      <w:r w:rsidR="00682C53">
        <w:rPr>
          <w:rStyle w:val="c5"/>
          <w:rFonts w:ascii="Times New Roman" w:hAnsi="Times New Roman" w:cs="Times New Roman"/>
          <w:sz w:val="28"/>
          <w:szCs w:val="28"/>
        </w:rPr>
        <w:t>1</w:t>
      </w:r>
      <w:r w:rsidRPr="004C5333">
        <w:rPr>
          <w:rStyle w:val="c5"/>
          <w:rFonts w:ascii="Times New Roman" w:hAnsi="Times New Roman" w:cs="Times New Roman"/>
          <w:sz w:val="28"/>
          <w:szCs w:val="28"/>
        </w:rPr>
        <w:t>].</w:t>
      </w:r>
    </w:p>
    <w:p w:rsidR="003673A9" w:rsidRPr="003673A9" w:rsidRDefault="003673A9" w:rsidP="003673A9">
      <w:pPr>
        <w:pStyle w:val="a3"/>
        <w:ind w:firstLine="708"/>
        <w:jc w:val="both"/>
        <w:rPr>
          <w:rStyle w:val="c5"/>
          <w:rFonts w:ascii="Times New Roman" w:hAnsi="Times New Roman" w:cs="Times New Roman"/>
          <w:sz w:val="28"/>
          <w:szCs w:val="28"/>
        </w:rPr>
      </w:pPr>
      <w:r w:rsidRPr="003673A9">
        <w:rPr>
          <w:rStyle w:val="c5"/>
          <w:rFonts w:ascii="Times New Roman" w:hAnsi="Times New Roman" w:cs="Times New Roman"/>
          <w:sz w:val="28"/>
          <w:szCs w:val="28"/>
        </w:rPr>
        <w:t xml:space="preserve">К сожалению, в современном мире технический прогресс, вместе с интернетом и телевидением оттеснили театр. Если раньше поход в театр был ярким и запоминающимся событием, оставляя в душе сильные впечатления, то в настоящее время к этому месту относятся без прежнего пиетета. </w:t>
      </w:r>
    </w:p>
    <w:p w:rsidR="003673A9" w:rsidRPr="003673A9" w:rsidRDefault="003673A9" w:rsidP="003673A9">
      <w:pPr>
        <w:pStyle w:val="a3"/>
        <w:ind w:firstLine="708"/>
        <w:jc w:val="both"/>
        <w:rPr>
          <w:rFonts w:ascii="Times New Roman" w:hAnsi="Times New Roman" w:cs="Times New Roman"/>
          <w:sz w:val="28"/>
          <w:szCs w:val="28"/>
        </w:rPr>
      </w:pPr>
      <w:r w:rsidRPr="003673A9">
        <w:rPr>
          <w:rStyle w:val="c5"/>
          <w:rFonts w:ascii="Times New Roman" w:hAnsi="Times New Roman" w:cs="Times New Roman"/>
          <w:sz w:val="28"/>
          <w:szCs w:val="28"/>
        </w:rPr>
        <w:t>Многие социологические исследования сегодня показывают, что современная молодежь практически не читает</w:t>
      </w:r>
      <w:r>
        <w:rPr>
          <w:rStyle w:val="c5"/>
          <w:rFonts w:ascii="Times New Roman" w:hAnsi="Times New Roman" w:cs="Times New Roman"/>
          <w:sz w:val="28"/>
          <w:szCs w:val="28"/>
        </w:rPr>
        <w:t xml:space="preserve">. </w:t>
      </w:r>
      <w:r w:rsidRPr="003673A9">
        <w:rPr>
          <w:rStyle w:val="c5"/>
          <w:rFonts w:ascii="Times New Roman" w:hAnsi="Times New Roman" w:cs="Times New Roman"/>
          <w:sz w:val="28"/>
          <w:szCs w:val="28"/>
        </w:rPr>
        <w:t>Читающих детей, к сожалению, очень мало. При этом старшеклассники не интересуются газетами и журналами, научно-популярной литературой, классическая же литература изучается только в рамках школьной программы, и не заслуживает у школьников особого внимания.</w:t>
      </w:r>
    </w:p>
    <w:p w:rsidR="003673A9" w:rsidRPr="003673A9" w:rsidRDefault="003673A9" w:rsidP="003673A9">
      <w:pPr>
        <w:pStyle w:val="a3"/>
        <w:ind w:firstLine="708"/>
        <w:jc w:val="both"/>
        <w:rPr>
          <w:rFonts w:ascii="Times New Roman" w:hAnsi="Times New Roman" w:cs="Times New Roman"/>
          <w:sz w:val="28"/>
          <w:szCs w:val="28"/>
        </w:rPr>
      </w:pPr>
      <w:r>
        <w:rPr>
          <w:rStyle w:val="c5"/>
          <w:rFonts w:ascii="Times New Roman" w:hAnsi="Times New Roman" w:cs="Times New Roman"/>
          <w:sz w:val="28"/>
          <w:szCs w:val="28"/>
        </w:rPr>
        <w:lastRenderedPageBreak/>
        <w:t>Таким</w:t>
      </w:r>
      <w:r w:rsidRPr="003673A9">
        <w:rPr>
          <w:rStyle w:val="c5"/>
          <w:rFonts w:ascii="Times New Roman" w:hAnsi="Times New Roman" w:cs="Times New Roman"/>
          <w:sz w:val="28"/>
          <w:szCs w:val="28"/>
        </w:rPr>
        <w:t xml:space="preserve"> образом, круг интересов современных старшеклассников не очень широк. Они проводят свой досуг общаясь друг с другом, слушают музыку, много времени проводят за компьютером. При этом их мало интересует политика, научно-познавательная сфера, не входит в круг интересов старшеклассников и посещение театров и музеев</w:t>
      </w:r>
      <w:r>
        <w:rPr>
          <w:rStyle w:val="c5"/>
          <w:rFonts w:ascii="Times New Roman" w:hAnsi="Times New Roman" w:cs="Times New Roman"/>
          <w:sz w:val="28"/>
          <w:szCs w:val="28"/>
        </w:rPr>
        <w:t>.</w:t>
      </w:r>
      <w:r w:rsidRPr="003673A9">
        <w:rPr>
          <w:rStyle w:val="c5"/>
          <w:rFonts w:ascii="Times New Roman" w:hAnsi="Times New Roman" w:cs="Times New Roman"/>
          <w:sz w:val="28"/>
          <w:szCs w:val="28"/>
        </w:rPr>
        <w:t xml:space="preserve"> Проблема чтения книг, и в первую очередь классической и научно-популярной литературы, в молодежной среде существует уже достаточно давно. Все это выдвигает перед нами задачи художественно-эстетического воспитания, которые необходимо решать уже сейчас.</w:t>
      </w:r>
    </w:p>
    <w:p w:rsidR="003673A9" w:rsidRPr="003673A9" w:rsidRDefault="003673A9" w:rsidP="003673A9">
      <w:pPr>
        <w:pStyle w:val="a3"/>
        <w:ind w:firstLine="708"/>
        <w:jc w:val="both"/>
        <w:rPr>
          <w:rFonts w:ascii="Times New Roman" w:eastAsia="Times New Roman" w:hAnsi="Times New Roman" w:cs="Times New Roman"/>
          <w:sz w:val="28"/>
          <w:szCs w:val="28"/>
          <w:lang w:eastAsia="ru-RU"/>
        </w:rPr>
      </w:pPr>
      <w:r w:rsidRPr="003673A9">
        <w:rPr>
          <w:rFonts w:ascii="Times New Roman" w:eastAsia="Times New Roman" w:hAnsi="Times New Roman" w:cs="Times New Roman"/>
          <w:sz w:val="28"/>
          <w:szCs w:val="28"/>
          <w:lang w:eastAsia="ru-RU"/>
        </w:rPr>
        <w:t xml:space="preserve">Художественно-эстетическое воспитание подрастающего поколения, формирование личностного отношения к проблемам мировоззрения является основной из задач воспитания и образования. Если в древности мусическое воспитание было основой теоретической и практической педагогики, то в современном мире даже термин «мусическое» воспитание практически утрачен. В связи с этим возникают следующие вопросы: </w:t>
      </w:r>
    </w:p>
    <w:p w:rsidR="003673A9" w:rsidRPr="003673A9" w:rsidRDefault="003673A9" w:rsidP="00CD51AC">
      <w:pPr>
        <w:pStyle w:val="a3"/>
        <w:ind w:firstLine="709"/>
        <w:jc w:val="both"/>
        <w:rPr>
          <w:rFonts w:ascii="Times New Roman" w:eastAsia="Times New Roman" w:hAnsi="Times New Roman" w:cs="Times New Roman"/>
          <w:sz w:val="28"/>
          <w:szCs w:val="28"/>
          <w:lang w:eastAsia="ru-RU"/>
        </w:rPr>
      </w:pPr>
      <w:r w:rsidRPr="003673A9">
        <w:rPr>
          <w:rFonts w:ascii="Times New Roman" w:eastAsia="Times New Roman" w:hAnsi="Times New Roman" w:cs="Times New Roman"/>
          <w:sz w:val="28"/>
          <w:szCs w:val="28"/>
          <w:lang w:eastAsia="ru-RU"/>
        </w:rPr>
        <w:t>- как изменилось мировоззрение современного подростка;</w:t>
      </w:r>
    </w:p>
    <w:p w:rsidR="003673A9" w:rsidRPr="003673A9" w:rsidRDefault="003673A9" w:rsidP="00CD51AC">
      <w:pPr>
        <w:pStyle w:val="a3"/>
        <w:ind w:firstLine="709"/>
        <w:jc w:val="both"/>
        <w:rPr>
          <w:rFonts w:ascii="Times New Roman" w:eastAsia="Times New Roman" w:hAnsi="Times New Roman" w:cs="Times New Roman"/>
          <w:sz w:val="28"/>
          <w:szCs w:val="28"/>
          <w:lang w:eastAsia="ru-RU"/>
        </w:rPr>
      </w:pPr>
      <w:r w:rsidRPr="003673A9">
        <w:rPr>
          <w:rFonts w:ascii="Times New Roman" w:eastAsia="Times New Roman" w:hAnsi="Times New Roman" w:cs="Times New Roman"/>
          <w:sz w:val="28"/>
          <w:szCs w:val="28"/>
          <w:lang w:eastAsia="ru-RU"/>
        </w:rPr>
        <w:t>- на что необходимо направить педагогические усилия для формирования в ребенке эстетических и нравственных идеалов;</w:t>
      </w:r>
    </w:p>
    <w:p w:rsidR="003673A9" w:rsidRPr="003673A9" w:rsidRDefault="003673A9" w:rsidP="00CD51AC">
      <w:pPr>
        <w:pStyle w:val="a3"/>
        <w:ind w:firstLine="709"/>
        <w:jc w:val="both"/>
        <w:rPr>
          <w:rFonts w:ascii="Times New Roman" w:eastAsia="Times New Roman" w:hAnsi="Times New Roman" w:cs="Times New Roman"/>
          <w:sz w:val="28"/>
          <w:szCs w:val="28"/>
          <w:lang w:eastAsia="ru-RU"/>
        </w:rPr>
      </w:pPr>
      <w:r w:rsidRPr="003673A9">
        <w:rPr>
          <w:rFonts w:ascii="Times New Roman" w:eastAsia="Times New Roman" w:hAnsi="Times New Roman" w:cs="Times New Roman"/>
          <w:sz w:val="28"/>
          <w:szCs w:val="28"/>
          <w:lang w:eastAsia="ru-RU"/>
        </w:rPr>
        <w:t>- с помощью чего (какой формы работы) можно это сделать;</w:t>
      </w:r>
    </w:p>
    <w:p w:rsidR="003673A9" w:rsidRPr="003673A9" w:rsidRDefault="003673A9" w:rsidP="00CD51AC">
      <w:pPr>
        <w:pStyle w:val="a3"/>
        <w:ind w:firstLine="709"/>
        <w:jc w:val="both"/>
        <w:rPr>
          <w:rFonts w:ascii="Times New Roman" w:eastAsia="Times New Roman" w:hAnsi="Times New Roman" w:cs="Times New Roman"/>
          <w:sz w:val="28"/>
          <w:szCs w:val="28"/>
          <w:lang w:eastAsia="ru-RU"/>
        </w:rPr>
      </w:pPr>
      <w:r w:rsidRPr="003673A9">
        <w:rPr>
          <w:rFonts w:ascii="Times New Roman" w:eastAsia="Times New Roman" w:hAnsi="Times New Roman" w:cs="Times New Roman"/>
          <w:sz w:val="28"/>
          <w:szCs w:val="28"/>
          <w:lang w:eastAsia="ru-RU"/>
        </w:rPr>
        <w:t>- какие условия необходимо создать, для решения данной проблемы.</w:t>
      </w:r>
    </w:p>
    <w:p w:rsidR="003673A9" w:rsidRPr="003673A9" w:rsidRDefault="003673A9" w:rsidP="003673A9">
      <w:pPr>
        <w:pStyle w:val="a3"/>
        <w:ind w:firstLine="708"/>
        <w:jc w:val="both"/>
        <w:rPr>
          <w:rFonts w:ascii="Times New Roman" w:eastAsia="Times New Roman" w:hAnsi="Times New Roman" w:cs="Times New Roman"/>
          <w:sz w:val="28"/>
          <w:szCs w:val="28"/>
          <w:lang w:eastAsia="ru-RU"/>
        </w:rPr>
      </w:pPr>
      <w:r w:rsidRPr="003673A9">
        <w:rPr>
          <w:rFonts w:ascii="Times New Roman" w:eastAsia="Times New Roman" w:hAnsi="Times New Roman" w:cs="Times New Roman"/>
          <w:sz w:val="28"/>
          <w:szCs w:val="28"/>
          <w:lang w:eastAsia="ru-RU"/>
        </w:rPr>
        <w:t>Формирование личностного отношения к предметам искусства (литературе, музыке, хореографии, изобразительному искусству, театру) является важной составляющей в воспитании целостной личности, а знания и умение анализировать полученную информацию является неотъемлемой частью в развитии гармоничной личности. Сейчас, в условиях снижения роли в воспитательном процессе таких институтов как религия, мораль, семья именно школа берет на себя ответственность в формировании мировоззрения будущих граждан страны.</w:t>
      </w:r>
    </w:p>
    <w:p w:rsidR="003673A9" w:rsidRPr="003673A9" w:rsidRDefault="003673A9" w:rsidP="003673A9">
      <w:pPr>
        <w:pStyle w:val="a3"/>
        <w:ind w:firstLine="708"/>
        <w:jc w:val="both"/>
        <w:rPr>
          <w:rFonts w:ascii="Times New Roman" w:hAnsi="Times New Roman" w:cs="Times New Roman"/>
          <w:sz w:val="28"/>
          <w:szCs w:val="28"/>
        </w:rPr>
      </w:pPr>
      <w:r w:rsidRPr="003673A9">
        <w:rPr>
          <w:rFonts w:ascii="Times New Roman" w:hAnsi="Times New Roman" w:cs="Times New Roman"/>
          <w:sz w:val="28"/>
          <w:szCs w:val="28"/>
        </w:rPr>
        <w:t>Современные школьники готовы включиться в любую работу, если это интересно и соответствует их взглядам. Но при этом они – обладатели «клипового» мышления – хотят получать знания и навыки быстро и просто. Поэтому мы, опираясь на принцип, выведенный Э. Махом, что «критерий истины всякого познания состоит в достижении максимума знаний с помощью минимума познавательных средств</w:t>
      </w:r>
      <w:r w:rsidRPr="004C5333">
        <w:rPr>
          <w:rFonts w:ascii="Times New Roman" w:hAnsi="Times New Roman" w:cs="Times New Roman"/>
          <w:sz w:val="28"/>
          <w:szCs w:val="28"/>
        </w:rPr>
        <w:t>» [</w:t>
      </w:r>
      <w:r w:rsidR="004C5333" w:rsidRPr="004C5333">
        <w:rPr>
          <w:rFonts w:ascii="Times New Roman" w:hAnsi="Times New Roman" w:cs="Times New Roman"/>
          <w:sz w:val="28"/>
          <w:szCs w:val="28"/>
        </w:rPr>
        <w:t>2</w:t>
      </w:r>
      <w:r w:rsidRPr="004C5333">
        <w:rPr>
          <w:rFonts w:ascii="Times New Roman" w:hAnsi="Times New Roman" w:cs="Times New Roman"/>
          <w:sz w:val="28"/>
          <w:szCs w:val="28"/>
        </w:rPr>
        <w:t>, с. 128]</w:t>
      </w:r>
      <w:r w:rsidRPr="003673A9">
        <w:rPr>
          <w:rFonts w:ascii="Times New Roman" w:hAnsi="Times New Roman" w:cs="Times New Roman"/>
          <w:sz w:val="28"/>
          <w:szCs w:val="28"/>
        </w:rPr>
        <w:t xml:space="preserve"> считаем, что для ребенка одной из самых легких и естественных форм получения знаний является – игра. Использование методики игровых технологий (театрализация и дискуссии) лежит в основе работы литературной гостиной. </w:t>
      </w:r>
    </w:p>
    <w:p w:rsidR="003673A9" w:rsidRPr="003673A9" w:rsidRDefault="003673A9" w:rsidP="003673A9">
      <w:pPr>
        <w:pStyle w:val="a3"/>
        <w:ind w:firstLine="708"/>
        <w:jc w:val="both"/>
        <w:rPr>
          <w:rFonts w:ascii="Times New Roman" w:hAnsi="Times New Roman" w:cs="Times New Roman"/>
          <w:sz w:val="28"/>
          <w:szCs w:val="28"/>
        </w:rPr>
      </w:pPr>
      <w:r w:rsidRPr="003673A9">
        <w:rPr>
          <w:rFonts w:ascii="Times New Roman" w:hAnsi="Times New Roman" w:cs="Times New Roman"/>
          <w:sz w:val="28"/>
          <w:szCs w:val="28"/>
        </w:rPr>
        <w:t xml:space="preserve">Изучение музыки, литературы, хореографии, истории искусств, включение в театрализованную деятельность – является основой мусического воспитания. Мы считаем неотъемлемой частью этого процесса формирование интереса к новым знаниям, спровоцированным познавательным интересом, а также достижения эффекта сопереживания, пробуждающего определенные нравственные чувства и как результат – собственные суждения учащихся. Именно литературная гостиная представляет собой такую форму работы с обучающимися, которая дает, на </w:t>
      </w:r>
      <w:r w:rsidRPr="003673A9">
        <w:rPr>
          <w:rFonts w:ascii="Times New Roman" w:hAnsi="Times New Roman" w:cs="Times New Roman"/>
          <w:sz w:val="28"/>
          <w:szCs w:val="28"/>
        </w:rPr>
        <w:lastRenderedPageBreak/>
        <w:t>наш взгляд, возможность в полном объеме реализовывать мусическое воспитание.</w:t>
      </w:r>
    </w:p>
    <w:p w:rsidR="003673A9" w:rsidRPr="003673A9" w:rsidRDefault="003673A9" w:rsidP="003673A9">
      <w:pPr>
        <w:pStyle w:val="a3"/>
        <w:ind w:firstLine="708"/>
        <w:jc w:val="both"/>
        <w:rPr>
          <w:rFonts w:ascii="Times New Roman" w:eastAsia="Calibri" w:hAnsi="Times New Roman" w:cs="Times New Roman"/>
          <w:b/>
          <w:sz w:val="28"/>
          <w:szCs w:val="28"/>
        </w:rPr>
      </w:pPr>
      <w:r w:rsidRPr="003673A9">
        <w:rPr>
          <w:rFonts w:ascii="Times New Roman" w:eastAsia="Calibri" w:hAnsi="Times New Roman" w:cs="Times New Roman"/>
          <w:sz w:val="28"/>
          <w:szCs w:val="28"/>
        </w:rPr>
        <w:t>Мусическое воспитание в Древней Греции включало в себя знакомство с грамматикой, литературой, музыкой (игрой на музыкальных инструментах), риторикой и философией. Позднее сюда было включено и рисование. Каждая из этих дисциплин была тесно связана друг с другом. По представлениям древних греков они были необходимы для воспитания достойного гражданина. Множество философских школ с уникальным подходом к воспитанию формировали не только мировоззрение своих учеников, но и заложили первые основы педагогики, многими из которых мы пользуемся и по сей день.</w:t>
      </w:r>
    </w:p>
    <w:p w:rsidR="003673A9" w:rsidRPr="003673A9" w:rsidRDefault="003673A9" w:rsidP="003673A9">
      <w:pPr>
        <w:pStyle w:val="a3"/>
        <w:ind w:firstLine="708"/>
        <w:jc w:val="both"/>
        <w:rPr>
          <w:rFonts w:ascii="Times New Roman" w:hAnsi="Times New Roman" w:cs="Times New Roman"/>
          <w:sz w:val="28"/>
          <w:szCs w:val="28"/>
        </w:rPr>
      </w:pPr>
      <w:r w:rsidRPr="003673A9">
        <w:rPr>
          <w:rFonts w:ascii="Times New Roman" w:hAnsi="Times New Roman" w:cs="Times New Roman"/>
          <w:sz w:val="28"/>
          <w:szCs w:val="28"/>
        </w:rPr>
        <w:t>Таким образом,программа обучения в Древней Греции охватывала воспитание интеллектуальное, музыкальное и физическое, не отдавая ни одному из них особого предпочтения, так как это было связано с особенностями самой греческой культуры. В Древнегреческой культуре воспитание понималось как неразрывное единство «гимнастического» и «мусического», как развитие физического и умственного одновременно.  Еще раз отметим, что главной целью мусического воспитания было воспитание идеального гражданина во всех отношениях – нравственном, эстетическом, физическом, политическом и культурном.</w:t>
      </w:r>
    </w:p>
    <w:p w:rsidR="003673A9" w:rsidRPr="003673A9" w:rsidRDefault="003673A9" w:rsidP="003673A9">
      <w:pPr>
        <w:pStyle w:val="a3"/>
        <w:ind w:firstLine="708"/>
        <w:jc w:val="both"/>
        <w:rPr>
          <w:rFonts w:ascii="Times New Roman" w:eastAsia="Times New Roman" w:hAnsi="Times New Roman" w:cs="Times New Roman"/>
          <w:sz w:val="28"/>
          <w:szCs w:val="28"/>
        </w:rPr>
      </w:pPr>
      <w:r w:rsidRPr="003673A9">
        <w:rPr>
          <w:rFonts w:ascii="Times New Roman" w:eastAsia="Times New Roman" w:hAnsi="Times New Roman" w:cs="Times New Roman"/>
          <w:sz w:val="28"/>
          <w:szCs w:val="28"/>
        </w:rPr>
        <w:t xml:space="preserve">Обучение грамоте (слову) и чтению в мусической школе и знакомство с литературными произведениями в современной школе направлены на формирование богатого словарного запаса, умение излагать свои мысли как в устной, так и в письменной форме, знакомиться с шедеврами мировой литературы. </w:t>
      </w:r>
    </w:p>
    <w:p w:rsidR="003673A9" w:rsidRPr="003673A9" w:rsidRDefault="003673A9" w:rsidP="003673A9">
      <w:pPr>
        <w:pStyle w:val="a3"/>
        <w:ind w:firstLine="708"/>
        <w:jc w:val="both"/>
        <w:rPr>
          <w:rFonts w:ascii="Times New Roman" w:eastAsia="Times New Roman" w:hAnsi="Times New Roman" w:cs="Times New Roman"/>
          <w:sz w:val="28"/>
          <w:szCs w:val="28"/>
        </w:rPr>
      </w:pPr>
      <w:r w:rsidRPr="003673A9">
        <w:rPr>
          <w:rFonts w:ascii="Times New Roman" w:eastAsia="Times New Roman" w:hAnsi="Times New Roman" w:cs="Times New Roman"/>
          <w:sz w:val="28"/>
          <w:szCs w:val="28"/>
        </w:rPr>
        <w:t>Знакомство с музыкальными произведениями и обучение игре на кифаре в мусической школе – в одинаковой степени подводит ребенка к знакомству с миром звуков и музыкальной гармонии, умению слышать музыкальный строй, формировать представление и созвучии, различать музыкальные произведения и их принадлежность к той или иной теме, характеру. Занятия музыкой развивает тонкое мировосприятие, формирует отзывчивость к прекрасному. Ритм и гармония «...всего более проникают вглубь души, всего сильнее ее затрагивают, принося с собой благообразие, которое делает благообразным и человека</w:t>
      </w:r>
      <w:r w:rsidRPr="004C5333">
        <w:rPr>
          <w:rFonts w:ascii="Times New Roman" w:eastAsia="Times New Roman" w:hAnsi="Times New Roman" w:cs="Times New Roman"/>
          <w:sz w:val="28"/>
          <w:szCs w:val="28"/>
        </w:rPr>
        <w:t>...»[</w:t>
      </w:r>
      <w:r w:rsidR="00682C53">
        <w:rPr>
          <w:rFonts w:ascii="Times New Roman" w:eastAsia="Calibri" w:hAnsi="Times New Roman" w:cs="Times New Roman"/>
          <w:bCs/>
          <w:sz w:val="28"/>
          <w:szCs w:val="28"/>
        </w:rPr>
        <w:t>3</w:t>
      </w:r>
      <w:r w:rsidRPr="004C5333">
        <w:rPr>
          <w:rFonts w:ascii="Times New Roman" w:eastAsia="Calibri" w:hAnsi="Times New Roman" w:cs="Times New Roman"/>
          <w:bCs/>
          <w:sz w:val="28"/>
          <w:szCs w:val="28"/>
        </w:rPr>
        <w:t>, с.423</w:t>
      </w:r>
      <w:r w:rsidRPr="004C5333">
        <w:rPr>
          <w:rFonts w:ascii="Times New Roman" w:eastAsia="Times New Roman" w:hAnsi="Times New Roman" w:cs="Times New Roman"/>
          <w:sz w:val="28"/>
          <w:szCs w:val="28"/>
        </w:rPr>
        <w:t>].</w:t>
      </w:r>
    </w:p>
    <w:p w:rsidR="003673A9" w:rsidRPr="003673A9" w:rsidRDefault="003673A9" w:rsidP="003673A9">
      <w:pPr>
        <w:pStyle w:val="a3"/>
        <w:ind w:firstLine="708"/>
        <w:jc w:val="both"/>
        <w:rPr>
          <w:rFonts w:ascii="Times New Roman" w:eastAsia="Times New Roman" w:hAnsi="Times New Roman" w:cs="Times New Roman"/>
          <w:sz w:val="28"/>
          <w:szCs w:val="28"/>
        </w:rPr>
      </w:pPr>
      <w:r w:rsidRPr="003673A9">
        <w:rPr>
          <w:rFonts w:ascii="Times New Roman" w:eastAsia="Times New Roman" w:hAnsi="Times New Roman" w:cs="Times New Roman"/>
          <w:sz w:val="28"/>
          <w:szCs w:val="28"/>
        </w:rPr>
        <w:t xml:space="preserve">Изучение живописи, архитектуры, прикладного искусства (в мусической школе, как мы помним, эта дисциплина была введена позже остальных, так как считалась трудом производительным и не достойным свободных граждан) – формирует представление о цвете, цветовых нюансах, расширяет представления ребенка о стилях и эпохах, модах и быте прошлых лет, знакомит с историческими событиями через визуальный ряд, расширяет кругозор. </w:t>
      </w:r>
    </w:p>
    <w:p w:rsidR="003673A9" w:rsidRPr="003673A9" w:rsidRDefault="003673A9" w:rsidP="003673A9">
      <w:pPr>
        <w:pStyle w:val="a3"/>
        <w:ind w:firstLine="708"/>
        <w:jc w:val="both"/>
        <w:rPr>
          <w:rFonts w:ascii="Times New Roman" w:eastAsia="Times New Roman" w:hAnsi="Times New Roman" w:cs="Times New Roman"/>
          <w:sz w:val="28"/>
          <w:szCs w:val="28"/>
        </w:rPr>
      </w:pPr>
      <w:r w:rsidRPr="003673A9">
        <w:rPr>
          <w:rFonts w:ascii="Times New Roman" w:eastAsia="Times New Roman" w:hAnsi="Times New Roman" w:cs="Times New Roman"/>
          <w:sz w:val="28"/>
          <w:szCs w:val="28"/>
        </w:rPr>
        <w:t xml:space="preserve">Занятия физической культурой и хореографией формирует в ребенке культуру тела, пластические средства выразительности, развивают опорно-двигательный аппарат. </w:t>
      </w:r>
    </w:p>
    <w:p w:rsidR="003673A9" w:rsidRPr="003673A9" w:rsidRDefault="003673A9" w:rsidP="003673A9">
      <w:pPr>
        <w:pStyle w:val="a3"/>
        <w:ind w:firstLine="708"/>
        <w:jc w:val="both"/>
        <w:rPr>
          <w:rFonts w:ascii="Times New Roman" w:eastAsia="Times New Roman" w:hAnsi="Times New Roman" w:cs="Times New Roman"/>
          <w:sz w:val="28"/>
          <w:szCs w:val="28"/>
        </w:rPr>
      </w:pPr>
      <w:r w:rsidRPr="003673A9">
        <w:rPr>
          <w:rFonts w:ascii="Times New Roman" w:eastAsia="Times New Roman" w:hAnsi="Times New Roman" w:cs="Times New Roman"/>
          <w:sz w:val="28"/>
          <w:szCs w:val="28"/>
        </w:rPr>
        <w:lastRenderedPageBreak/>
        <w:t>Занятия на природе в мусической школе и походы в парки в современной школе – знакомят ребенка с красотой природы, формируют представления об окружающей нас красоте</w:t>
      </w:r>
    </w:p>
    <w:p w:rsidR="003673A9" w:rsidRPr="003673A9" w:rsidRDefault="003673A9" w:rsidP="003673A9">
      <w:pPr>
        <w:pStyle w:val="a3"/>
        <w:ind w:firstLine="708"/>
        <w:jc w:val="both"/>
        <w:rPr>
          <w:rFonts w:ascii="Times New Roman" w:eastAsia="Times New Roman" w:hAnsi="Times New Roman" w:cs="Times New Roman"/>
          <w:sz w:val="28"/>
          <w:szCs w:val="28"/>
        </w:rPr>
      </w:pPr>
      <w:r w:rsidRPr="003673A9">
        <w:rPr>
          <w:rFonts w:ascii="Times New Roman" w:eastAsia="Times New Roman" w:hAnsi="Times New Roman" w:cs="Times New Roman"/>
          <w:sz w:val="28"/>
          <w:szCs w:val="28"/>
        </w:rPr>
        <w:t>Занятия риторикой и философией сегодня – развивают способность мыслить, ставить цели и задачи и достигать их решения путем умозаключений, формируют культуру языка и средств его выразительности.</w:t>
      </w:r>
    </w:p>
    <w:p w:rsidR="003673A9" w:rsidRPr="003673A9" w:rsidRDefault="003673A9" w:rsidP="003673A9">
      <w:pPr>
        <w:pStyle w:val="a3"/>
        <w:ind w:firstLine="708"/>
        <w:jc w:val="both"/>
        <w:rPr>
          <w:rFonts w:ascii="Times New Roman" w:hAnsi="Times New Roman" w:cs="Times New Roman"/>
          <w:sz w:val="28"/>
          <w:szCs w:val="28"/>
        </w:rPr>
      </w:pPr>
      <w:r w:rsidRPr="003673A9">
        <w:rPr>
          <w:rFonts w:ascii="Times New Roman" w:hAnsi="Times New Roman" w:cs="Times New Roman"/>
          <w:sz w:val="28"/>
          <w:szCs w:val="28"/>
        </w:rPr>
        <w:t xml:space="preserve">На наш взгляд, литературная гостиная может являться одной из форм мусического воспитания, так как представляет собой такую работу, в которой переплетаются все те направления воспитания подрастающего поколения, которые основываются на девяти музах – покровительницах искусства. В рамках работы литературной гостиной есть возможность органично сочетать влияние всех муз, направленных на формирование целостности восприятия различных видов искусства. </w:t>
      </w:r>
    </w:p>
    <w:p w:rsidR="003673A9" w:rsidRPr="003673A9" w:rsidRDefault="003673A9" w:rsidP="003673A9">
      <w:pPr>
        <w:pStyle w:val="a3"/>
        <w:ind w:firstLine="708"/>
        <w:jc w:val="both"/>
        <w:rPr>
          <w:rFonts w:ascii="Times New Roman" w:hAnsi="Times New Roman" w:cs="Times New Roman"/>
          <w:sz w:val="28"/>
          <w:szCs w:val="28"/>
        </w:rPr>
      </w:pPr>
      <w:r w:rsidRPr="003673A9">
        <w:rPr>
          <w:rFonts w:ascii="Times New Roman" w:hAnsi="Times New Roman" w:cs="Times New Roman"/>
          <w:sz w:val="28"/>
          <w:szCs w:val="28"/>
        </w:rPr>
        <w:t>Под понятием литературная гостиная в настоящее время понимается все разнообразие содержания и форм в организации дополнительного образования, направленное на формирование в подростках умения не просто «читать», а понимать, анализировать прочитанное, видеть прекрасное в простом, умение самостоятельно мыслить и отстаивать свою точку зрения.</w:t>
      </w:r>
    </w:p>
    <w:p w:rsidR="003673A9" w:rsidRPr="003673A9" w:rsidRDefault="003673A9" w:rsidP="003673A9">
      <w:pPr>
        <w:pStyle w:val="a3"/>
        <w:ind w:firstLine="708"/>
        <w:jc w:val="both"/>
        <w:rPr>
          <w:rFonts w:ascii="Times New Roman" w:hAnsi="Times New Roman" w:cs="Times New Roman"/>
          <w:sz w:val="28"/>
          <w:szCs w:val="28"/>
        </w:rPr>
      </w:pPr>
      <w:r w:rsidRPr="003673A9">
        <w:rPr>
          <w:rFonts w:ascii="Times New Roman" w:eastAsia="Calibri" w:hAnsi="Times New Roman" w:cs="Times New Roman"/>
          <w:sz w:val="28"/>
          <w:szCs w:val="28"/>
        </w:rPr>
        <w:t>В настоящее время понятие «мусическое» воспитание не используется, однако его иное название – «художественно-эстетическое» распространено и включает в себя различные разнообразные направления деятельности. При этом художественно-эстетическое воспитание не всегда реализуется как комплекс художественно-эстетических дисциплин, включающий в себя всю палитру направлений. Как правило, творческие объединения художественно-эстетической направленности это «хореографический», «театральный», «изобразительных искусств», «музыкальных дисциплин» и так далее. Поэтому, включенность всех художественно-эстетических дисциплин в работу одного творческого объединения дает более широкий диапазон в воспитании и образовании подрастающего поколения. Каждый обучающийся может найти свою «нишу» в работе литературной гостиной и проявить себя. Кроме того, на наш взгляд, именно синтез всех видов искусств – «муз» – помогает ребенку более глубоко и полноценно познакомиться со всеми видами искусств, но не как чего-то оторванного от реального мира, а осознать включенность искусства во все сферы человеческой жизни, проникновение «прекрасного» в современную реальность. Все это формирует в подростке умение видеть прекрасное вокруг себя даже в простых вещах, находить в себе душевный отклик и развивать «тонкое» восприятие мира.</w:t>
      </w:r>
    </w:p>
    <w:p w:rsidR="003673A9" w:rsidRPr="003673A9" w:rsidRDefault="003673A9" w:rsidP="003673A9">
      <w:pPr>
        <w:pStyle w:val="a3"/>
        <w:ind w:firstLine="708"/>
        <w:jc w:val="both"/>
        <w:rPr>
          <w:rFonts w:ascii="Times New Roman" w:hAnsi="Times New Roman" w:cs="Times New Roman"/>
          <w:sz w:val="28"/>
          <w:szCs w:val="28"/>
        </w:rPr>
      </w:pPr>
      <w:r w:rsidRPr="003673A9">
        <w:rPr>
          <w:rFonts w:ascii="Times New Roman" w:hAnsi="Times New Roman" w:cs="Times New Roman"/>
          <w:sz w:val="28"/>
          <w:szCs w:val="28"/>
        </w:rPr>
        <w:t>Мусическое воспитание пришло к нам из далеких античных времен, из Древней Греции, но, считаем, что такая форма воспитания актуальна и в наши дни. Ведь именно синтез всех видов искусств в работе с подростками дает наиболее глубокое понимание не только отдельных его видов, но и навыки анализа и формирования собственного мнения не только об искусстве, но и явлениях, чувствах, жизненных ситуациях с которыми сталкивается молодежь.</w:t>
      </w:r>
    </w:p>
    <w:p w:rsidR="003673A9" w:rsidRPr="003673A9" w:rsidRDefault="003673A9" w:rsidP="003673A9">
      <w:pPr>
        <w:pStyle w:val="a3"/>
        <w:ind w:firstLine="708"/>
        <w:jc w:val="both"/>
        <w:rPr>
          <w:rFonts w:ascii="Times New Roman" w:hAnsi="Times New Roman" w:cs="Times New Roman"/>
          <w:sz w:val="28"/>
          <w:szCs w:val="28"/>
        </w:rPr>
      </w:pPr>
      <w:r w:rsidRPr="003673A9">
        <w:rPr>
          <w:rFonts w:ascii="Times New Roman" w:hAnsi="Times New Roman" w:cs="Times New Roman"/>
          <w:sz w:val="28"/>
          <w:szCs w:val="28"/>
        </w:rPr>
        <w:lastRenderedPageBreak/>
        <w:t xml:space="preserve">Сравнив «мусическое воспитание» древнегреческой эпохи и современное «художественно-эстетическое воспитание», </w:t>
      </w:r>
      <w:r w:rsidR="004C5333">
        <w:rPr>
          <w:rFonts w:ascii="Times New Roman" w:hAnsi="Times New Roman" w:cs="Times New Roman"/>
          <w:sz w:val="28"/>
          <w:szCs w:val="28"/>
        </w:rPr>
        <w:t xml:space="preserve">мы увидели их тождественность. </w:t>
      </w:r>
      <w:r w:rsidRPr="003673A9">
        <w:rPr>
          <w:rFonts w:ascii="Times New Roman" w:hAnsi="Times New Roman" w:cs="Times New Roman"/>
          <w:sz w:val="28"/>
          <w:szCs w:val="28"/>
        </w:rPr>
        <w:t>На наш взгляд, можно поставить знак равенства между многими целями, задачами и способами их достижения в деле мусического или художественно-эстетического воспитания.Если проводить параллель между мусическими школами Древней Греции и современными направлениями художественно-эстетического воспитания, то мы приходим к следующим выводам:</w:t>
      </w:r>
    </w:p>
    <w:p w:rsidR="003673A9" w:rsidRPr="003673A9" w:rsidRDefault="003673A9" w:rsidP="004C5333">
      <w:pPr>
        <w:pStyle w:val="a3"/>
        <w:jc w:val="both"/>
        <w:rPr>
          <w:rFonts w:ascii="Times New Roman" w:hAnsi="Times New Roman" w:cs="Times New Roman"/>
          <w:sz w:val="28"/>
          <w:szCs w:val="28"/>
        </w:rPr>
      </w:pPr>
      <w:r w:rsidRPr="003673A9">
        <w:rPr>
          <w:rFonts w:ascii="Times New Roman" w:hAnsi="Times New Roman" w:cs="Times New Roman"/>
          <w:sz w:val="28"/>
          <w:szCs w:val="28"/>
        </w:rPr>
        <w:t>- Чтение и грамота в школах древности и современные уроки литературы направлены на формирование словарного запаса через знакомство с шедеврами мировой литературы и, как следствие, умение излагать свои мысли как в письменной, так и устной форме;</w:t>
      </w:r>
    </w:p>
    <w:p w:rsidR="003673A9" w:rsidRPr="003673A9" w:rsidRDefault="003673A9" w:rsidP="003673A9">
      <w:pPr>
        <w:pStyle w:val="a3"/>
        <w:jc w:val="both"/>
        <w:rPr>
          <w:rFonts w:ascii="Times New Roman" w:hAnsi="Times New Roman" w:cs="Times New Roman"/>
          <w:sz w:val="28"/>
          <w:szCs w:val="28"/>
        </w:rPr>
      </w:pPr>
      <w:r w:rsidRPr="003673A9">
        <w:rPr>
          <w:rFonts w:ascii="Times New Roman" w:hAnsi="Times New Roman" w:cs="Times New Roman"/>
          <w:sz w:val="28"/>
          <w:szCs w:val="28"/>
        </w:rPr>
        <w:t xml:space="preserve">- Обучение игре на музыкальных инструментах в мусической школе и современные уроки музыки (например, в музыкальной школе) – знакомит ребенка с миром звуков и музыкальной гармонии, формирует представление о созвучии. Занятия музыкой развивает в ребенке тонкое мировосприятие, формирует отзывчивость к прекрасному. </w:t>
      </w:r>
    </w:p>
    <w:p w:rsidR="003673A9" w:rsidRPr="003673A9" w:rsidRDefault="003673A9" w:rsidP="003673A9">
      <w:pPr>
        <w:pStyle w:val="a3"/>
        <w:jc w:val="both"/>
        <w:rPr>
          <w:rFonts w:ascii="Times New Roman" w:hAnsi="Times New Roman" w:cs="Times New Roman"/>
          <w:sz w:val="28"/>
          <w:szCs w:val="28"/>
        </w:rPr>
      </w:pPr>
      <w:r w:rsidRPr="003673A9">
        <w:rPr>
          <w:rFonts w:ascii="Times New Roman" w:hAnsi="Times New Roman" w:cs="Times New Roman"/>
          <w:sz w:val="28"/>
          <w:szCs w:val="28"/>
        </w:rPr>
        <w:t xml:space="preserve">- Прикладное искусство, живопись и архитектура (и хотя эти виды искусства изначально относились к техническим видам искусства, тем не </w:t>
      </w:r>
      <w:proofErr w:type="gramStart"/>
      <w:r w:rsidRPr="003673A9">
        <w:rPr>
          <w:rFonts w:ascii="Times New Roman" w:hAnsi="Times New Roman" w:cs="Times New Roman"/>
          <w:sz w:val="28"/>
          <w:szCs w:val="28"/>
        </w:rPr>
        <w:t>менее</w:t>
      </w:r>
      <w:proofErr w:type="gramEnd"/>
      <w:r w:rsidRPr="003673A9">
        <w:rPr>
          <w:rFonts w:ascii="Times New Roman" w:hAnsi="Times New Roman" w:cs="Times New Roman"/>
          <w:sz w:val="28"/>
          <w:szCs w:val="28"/>
        </w:rPr>
        <w:t xml:space="preserve"> они изучались как мусических школах так и сегодня) – направлены на формирование представлений о цвете, свете, цветовых нюансах, перспективе, а знакомство с произведениями искусства великих мастеров формирует представления о стилях и эпохах, моде и быте прошлых веков, знакомит с историческими событиями через визуальный ряд, расширяет кругозор. </w:t>
      </w:r>
    </w:p>
    <w:p w:rsidR="003673A9" w:rsidRPr="003673A9" w:rsidRDefault="003673A9" w:rsidP="003673A9">
      <w:pPr>
        <w:pStyle w:val="a3"/>
        <w:jc w:val="both"/>
        <w:rPr>
          <w:rFonts w:ascii="Times New Roman" w:hAnsi="Times New Roman" w:cs="Times New Roman"/>
          <w:sz w:val="28"/>
          <w:szCs w:val="28"/>
        </w:rPr>
      </w:pPr>
      <w:r w:rsidRPr="003673A9">
        <w:rPr>
          <w:rFonts w:ascii="Times New Roman" w:hAnsi="Times New Roman" w:cs="Times New Roman"/>
          <w:sz w:val="28"/>
          <w:szCs w:val="28"/>
        </w:rPr>
        <w:t xml:space="preserve">- Хореография и физическая культура, являющаяся одними из важных дисциплин мусических школ и в настоящее время имеют важное значение, так как формируют в ребенке культуру тела, развивают опорно-двигательный аппарат. </w:t>
      </w:r>
    </w:p>
    <w:p w:rsidR="003673A9" w:rsidRPr="003673A9" w:rsidRDefault="003673A9" w:rsidP="003673A9">
      <w:pPr>
        <w:pStyle w:val="a3"/>
        <w:jc w:val="both"/>
        <w:rPr>
          <w:rFonts w:ascii="Times New Roman" w:hAnsi="Times New Roman" w:cs="Times New Roman"/>
          <w:sz w:val="28"/>
          <w:szCs w:val="28"/>
        </w:rPr>
      </w:pPr>
      <w:r w:rsidRPr="003673A9">
        <w:rPr>
          <w:rFonts w:ascii="Times New Roman" w:hAnsi="Times New Roman" w:cs="Times New Roman"/>
          <w:sz w:val="28"/>
          <w:szCs w:val="28"/>
        </w:rPr>
        <w:t xml:space="preserve">- В мусических школах уделялось большое значение занятиям на природе, так как по представлению эллинов человек неотделим от природы, и хотя в наши дни такого единения с природой современный человек не ощущает, тем не </w:t>
      </w:r>
      <w:proofErr w:type="gramStart"/>
      <w:r w:rsidRPr="003673A9">
        <w:rPr>
          <w:rFonts w:ascii="Times New Roman" w:hAnsi="Times New Roman" w:cs="Times New Roman"/>
          <w:sz w:val="28"/>
          <w:szCs w:val="28"/>
        </w:rPr>
        <w:t>менее</w:t>
      </w:r>
      <w:proofErr w:type="gramEnd"/>
      <w:r w:rsidRPr="003673A9">
        <w:rPr>
          <w:rFonts w:ascii="Times New Roman" w:hAnsi="Times New Roman" w:cs="Times New Roman"/>
          <w:sz w:val="28"/>
          <w:szCs w:val="28"/>
        </w:rPr>
        <w:t xml:space="preserve"> занятия, проводимые в парках и на открытом воздухе, формируют в ребенке представления об окружающем мире, красоте природы.</w:t>
      </w:r>
    </w:p>
    <w:p w:rsidR="003673A9" w:rsidRPr="003673A9" w:rsidRDefault="003673A9" w:rsidP="003673A9">
      <w:pPr>
        <w:pStyle w:val="a3"/>
        <w:jc w:val="both"/>
        <w:rPr>
          <w:rFonts w:ascii="Times New Roman" w:hAnsi="Times New Roman" w:cs="Times New Roman"/>
          <w:sz w:val="28"/>
          <w:szCs w:val="28"/>
        </w:rPr>
      </w:pPr>
      <w:r w:rsidRPr="003673A9">
        <w:rPr>
          <w:rFonts w:ascii="Times New Roman" w:hAnsi="Times New Roman" w:cs="Times New Roman"/>
          <w:sz w:val="28"/>
          <w:szCs w:val="28"/>
        </w:rPr>
        <w:t>- Одним из важных направлений в мусич</w:t>
      </w:r>
      <w:r w:rsidR="004C5333">
        <w:rPr>
          <w:rFonts w:ascii="Times New Roman" w:hAnsi="Times New Roman" w:cs="Times New Roman"/>
          <w:sz w:val="28"/>
          <w:szCs w:val="28"/>
        </w:rPr>
        <w:t>е</w:t>
      </w:r>
      <w:r w:rsidRPr="003673A9">
        <w:rPr>
          <w:rFonts w:ascii="Times New Roman" w:hAnsi="Times New Roman" w:cs="Times New Roman"/>
          <w:sz w:val="28"/>
          <w:szCs w:val="28"/>
        </w:rPr>
        <w:t>ской школе были занятия риторикой и философией. Данные дисциплины развивают в ребенке способность мыслить, анализировать полученную информацию, формируют культуру языка и средств его выразительности. В наши дни очень мало школьных дисциплин, имеющих в основе своей риторику и философию, а потребность собственного суждения в подростке стоит на одном из первых мест, поэтому занятия в литературной гостиной дают возможность развивать такие навыки.</w:t>
      </w:r>
    </w:p>
    <w:p w:rsidR="003673A9" w:rsidRPr="003673A9" w:rsidRDefault="003673A9" w:rsidP="004C5333">
      <w:pPr>
        <w:pStyle w:val="a3"/>
        <w:ind w:firstLine="708"/>
        <w:jc w:val="both"/>
        <w:rPr>
          <w:rFonts w:ascii="Times New Roman" w:hAnsi="Times New Roman" w:cs="Times New Roman"/>
          <w:sz w:val="28"/>
          <w:szCs w:val="28"/>
        </w:rPr>
      </w:pPr>
      <w:r w:rsidRPr="003673A9">
        <w:rPr>
          <w:rFonts w:ascii="Times New Roman" w:hAnsi="Times New Roman" w:cs="Times New Roman"/>
          <w:sz w:val="28"/>
          <w:szCs w:val="28"/>
        </w:rPr>
        <w:t xml:space="preserve">Именно литературная гостиная, как форма мусического воспитания является наиболее удобной в работе с подростками. К такому выводу мы пришли при изучении научных работ о видах и формах литературных гостиных, их эволюции. Салонная культура является оной из форм </w:t>
      </w:r>
      <w:r w:rsidRPr="003673A9">
        <w:rPr>
          <w:rFonts w:ascii="Times New Roman" w:hAnsi="Times New Roman" w:cs="Times New Roman"/>
          <w:sz w:val="28"/>
          <w:szCs w:val="28"/>
        </w:rPr>
        <w:lastRenderedPageBreak/>
        <w:t>организации культурной жизни, но имеет свои специфические особенности и цели. Основной целью литературной гостиной является камерное общение, направленное на приобщение к искусству. Литературная гостиная является особой формой организации досуговой деятельности, потому что при осуществлении учитывается специфика места проведения, роль хозяек гостиной, правила поведения, речи, умения правильно строить диалог, аргументированно доказывать свое видение тех или иных явлений.</w:t>
      </w:r>
    </w:p>
    <w:p w:rsidR="003673A9" w:rsidRPr="003673A9" w:rsidRDefault="003673A9" w:rsidP="004C5333">
      <w:pPr>
        <w:pStyle w:val="a3"/>
        <w:ind w:firstLine="708"/>
        <w:jc w:val="both"/>
        <w:rPr>
          <w:rFonts w:ascii="Times New Roman" w:hAnsi="Times New Roman" w:cs="Times New Roman"/>
          <w:sz w:val="28"/>
          <w:szCs w:val="28"/>
        </w:rPr>
      </w:pPr>
      <w:r w:rsidRPr="003673A9">
        <w:rPr>
          <w:rFonts w:ascii="Times New Roman" w:hAnsi="Times New Roman" w:cs="Times New Roman"/>
          <w:sz w:val="28"/>
          <w:szCs w:val="28"/>
        </w:rPr>
        <w:t xml:space="preserve">Среди наиболее привлекательных черт гостиной для работы с детьми, на наш взгляд, является камерность. Так как гостиная как камерная форма общения имеет ряд преимуществ по сравнению с традиционными формами организации культурно-просветительской деятельности. В ней может быть создана психологически комфортная атмосфера, способствующая раскрытию творческих способностей личности. Возрождение гостиных дает широкие возможности для формирования духовной элиты общества, подготовленной слушательской аудитории. </w:t>
      </w:r>
    </w:p>
    <w:p w:rsidR="003673A9" w:rsidRDefault="003673A9" w:rsidP="004C5333">
      <w:pPr>
        <w:pStyle w:val="a3"/>
        <w:ind w:firstLine="708"/>
        <w:jc w:val="both"/>
        <w:rPr>
          <w:rFonts w:ascii="Times New Roman" w:hAnsi="Times New Roman" w:cs="Times New Roman"/>
          <w:sz w:val="28"/>
          <w:szCs w:val="28"/>
        </w:rPr>
      </w:pPr>
      <w:r w:rsidRPr="003673A9">
        <w:rPr>
          <w:rFonts w:ascii="Times New Roman" w:hAnsi="Times New Roman" w:cs="Times New Roman"/>
          <w:sz w:val="28"/>
          <w:szCs w:val="28"/>
        </w:rPr>
        <w:t>Мусическое воспитание в условиях литературной гостиной не только возможно, но и является логичной и естественной формой общения и взаимодействия между участниками. Основы, заложенные в мусическом образовании Древней Греции, находят самый широкий отклик в «светской беседе» гостиных. Несомненно, что свобода в изложении своих взглядов, мыслей, суждений на темы «высококультурные», такие как литература, музыка, искусство, философия, история, их взаимопроникновение и взаимодействие дает возможность каждому участнику прикоснуться к тому пласту культурного наследия, которое не только сохранилось, но и приумножилось со времен Древней Греции и до наших дней.</w:t>
      </w:r>
    </w:p>
    <w:p w:rsidR="00FD79D2" w:rsidRDefault="00FD79D2" w:rsidP="00FD79D2">
      <w:pPr>
        <w:pStyle w:val="Standard"/>
        <w:jc w:val="center"/>
      </w:pPr>
      <w:r>
        <w:rPr>
          <w:rFonts w:eastAsia="Times New Roman" w:cs="Times New Roman"/>
          <w:i/>
          <w:lang w:eastAsia="en-US"/>
        </w:rPr>
        <w:t>Список использованной литературы и источников:</w:t>
      </w:r>
    </w:p>
    <w:p w:rsidR="00682C53" w:rsidRPr="005E36B5" w:rsidRDefault="00682C53" w:rsidP="00682C53">
      <w:pPr>
        <w:pStyle w:val="a3"/>
        <w:numPr>
          <w:ilvl w:val="0"/>
          <w:numId w:val="4"/>
        </w:numPr>
        <w:ind w:left="0" w:firstLine="709"/>
        <w:jc w:val="both"/>
        <w:rPr>
          <w:rFonts w:ascii="Times New Roman" w:hAnsi="Times New Roman" w:cs="Times New Roman"/>
          <w:sz w:val="28"/>
          <w:szCs w:val="28"/>
        </w:rPr>
      </w:pPr>
      <w:r w:rsidRPr="005009B7">
        <w:rPr>
          <w:rFonts w:ascii="Times New Roman" w:hAnsi="Times New Roman"/>
          <w:i/>
          <w:sz w:val="24"/>
          <w:szCs w:val="28"/>
        </w:rPr>
        <w:t>Шевченко Е.П.</w:t>
      </w:r>
      <w:r w:rsidRPr="005E36B5">
        <w:rPr>
          <w:rFonts w:ascii="Times New Roman" w:hAnsi="Times New Roman"/>
          <w:sz w:val="24"/>
          <w:szCs w:val="28"/>
        </w:rPr>
        <w:t xml:space="preserve"> Музыка в Интернете и на музыкальных телевизионных каналах? Каков выбор современного подростка? // Телескоп: журнал социологических и маркетинговых исследований. СПб</w:t>
      </w:r>
      <w:proofErr w:type="gramStart"/>
      <w:r w:rsidRPr="005E36B5">
        <w:rPr>
          <w:rFonts w:ascii="Times New Roman" w:hAnsi="Times New Roman"/>
          <w:sz w:val="24"/>
          <w:szCs w:val="28"/>
        </w:rPr>
        <w:t xml:space="preserve">.: </w:t>
      </w:r>
      <w:proofErr w:type="gramEnd"/>
      <w:r w:rsidRPr="005E36B5">
        <w:rPr>
          <w:rFonts w:ascii="Times New Roman" w:hAnsi="Times New Roman"/>
          <w:sz w:val="24"/>
          <w:szCs w:val="28"/>
        </w:rPr>
        <w:t>Факультет социологии СПбГУ, 2010. – 04(82). С. 34-37.</w:t>
      </w:r>
    </w:p>
    <w:p w:rsidR="00682C53" w:rsidRPr="004C5333" w:rsidRDefault="00682C53" w:rsidP="00682C53">
      <w:pPr>
        <w:pStyle w:val="a3"/>
        <w:numPr>
          <w:ilvl w:val="0"/>
          <w:numId w:val="4"/>
        </w:numPr>
        <w:ind w:left="0" w:firstLine="709"/>
        <w:jc w:val="both"/>
        <w:rPr>
          <w:rFonts w:ascii="Times New Roman" w:hAnsi="Times New Roman"/>
          <w:sz w:val="24"/>
          <w:szCs w:val="28"/>
        </w:rPr>
      </w:pPr>
      <w:r w:rsidRPr="005009B7">
        <w:rPr>
          <w:rFonts w:ascii="Times New Roman" w:hAnsi="Times New Roman"/>
          <w:i/>
          <w:sz w:val="24"/>
          <w:szCs w:val="28"/>
        </w:rPr>
        <w:t>Мах Э.</w:t>
      </w:r>
      <w:r w:rsidRPr="004C5333">
        <w:rPr>
          <w:rFonts w:ascii="Times New Roman" w:hAnsi="Times New Roman"/>
          <w:sz w:val="24"/>
          <w:szCs w:val="28"/>
        </w:rPr>
        <w:t xml:space="preserve"> П</w:t>
      </w:r>
      <w:r>
        <w:rPr>
          <w:rFonts w:ascii="Times New Roman" w:hAnsi="Times New Roman"/>
          <w:sz w:val="24"/>
          <w:szCs w:val="28"/>
        </w:rPr>
        <w:t>опулярно-научные очерки</w:t>
      </w:r>
      <w:r w:rsidRPr="004C5333">
        <w:rPr>
          <w:rFonts w:ascii="Times New Roman" w:hAnsi="Times New Roman"/>
          <w:sz w:val="24"/>
          <w:szCs w:val="28"/>
        </w:rPr>
        <w:t>. М.:КомКнига, 2015. - 344 с.</w:t>
      </w:r>
    </w:p>
    <w:p w:rsidR="004C5333" w:rsidRPr="004C5333" w:rsidRDefault="004F6647" w:rsidP="005009B7">
      <w:pPr>
        <w:pStyle w:val="a3"/>
        <w:numPr>
          <w:ilvl w:val="0"/>
          <w:numId w:val="4"/>
        </w:numPr>
        <w:ind w:left="0" w:firstLine="709"/>
        <w:jc w:val="both"/>
        <w:rPr>
          <w:rFonts w:ascii="Times New Roman" w:hAnsi="Times New Roman"/>
          <w:sz w:val="24"/>
          <w:szCs w:val="28"/>
        </w:rPr>
      </w:pPr>
      <w:r w:rsidRPr="005009B7">
        <w:rPr>
          <w:rFonts w:ascii="Times New Roman" w:hAnsi="Times New Roman"/>
          <w:i/>
          <w:sz w:val="24"/>
          <w:szCs w:val="28"/>
        </w:rPr>
        <w:t>Баумгартен Ф., Поланд Ф.</w:t>
      </w:r>
      <w:r w:rsidR="005009B7" w:rsidRPr="005009B7">
        <w:rPr>
          <w:rFonts w:ascii="Times New Roman" w:hAnsi="Times New Roman"/>
          <w:i/>
          <w:sz w:val="24"/>
          <w:szCs w:val="28"/>
        </w:rPr>
        <w:t xml:space="preserve">, </w:t>
      </w:r>
      <w:r w:rsidRPr="005009B7">
        <w:rPr>
          <w:rFonts w:ascii="Times New Roman" w:hAnsi="Times New Roman"/>
          <w:i/>
          <w:sz w:val="24"/>
          <w:szCs w:val="28"/>
        </w:rPr>
        <w:t>Вагнер</w:t>
      </w:r>
      <w:r w:rsidR="005009B7" w:rsidRPr="005009B7">
        <w:rPr>
          <w:rFonts w:ascii="Times New Roman" w:hAnsi="Times New Roman"/>
          <w:i/>
          <w:sz w:val="24"/>
          <w:szCs w:val="28"/>
        </w:rPr>
        <w:t xml:space="preserve"> Р</w:t>
      </w:r>
      <w:r w:rsidRPr="005009B7">
        <w:rPr>
          <w:rFonts w:ascii="Times New Roman" w:hAnsi="Times New Roman"/>
          <w:i/>
          <w:sz w:val="24"/>
          <w:szCs w:val="28"/>
        </w:rPr>
        <w:t>.</w:t>
      </w:r>
      <w:r w:rsidR="004C5333" w:rsidRPr="004C5333">
        <w:rPr>
          <w:rFonts w:ascii="Times New Roman" w:hAnsi="Times New Roman"/>
          <w:sz w:val="24"/>
          <w:szCs w:val="28"/>
        </w:rPr>
        <w:t xml:space="preserve">Эллинистическо-римская культура / Пер. с немецк. Э.Э. Малер, под ред. проф. М.И. Ростовцева. СПб.: Изд. Брокгауза-Ефрона, 1914. - 778 </w:t>
      </w:r>
      <w:proofErr w:type="gramStart"/>
      <w:r w:rsidR="004C5333" w:rsidRPr="004C5333">
        <w:rPr>
          <w:rFonts w:ascii="Times New Roman" w:hAnsi="Times New Roman"/>
          <w:sz w:val="24"/>
          <w:szCs w:val="28"/>
        </w:rPr>
        <w:t>с</w:t>
      </w:r>
      <w:proofErr w:type="gramEnd"/>
      <w:r w:rsidR="004C5333" w:rsidRPr="004C5333">
        <w:rPr>
          <w:rFonts w:ascii="Times New Roman" w:hAnsi="Times New Roman"/>
          <w:sz w:val="24"/>
          <w:szCs w:val="28"/>
        </w:rPr>
        <w:t xml:space="preserve">.  </w:t>
      </w:r>
    </w:p>
    <w:sectPr w:rsidR="004C5333" w:rsidRPr="004C5333" w:rsidSect="00AC2A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0007"/>
    <w:multiLevelType w:val="hybridMultilevel"/>
    <w:tmpl w:val="8AA6837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C24CC4"/>
    <w:multiLevelType w:val="hybridMultilevel"/>
    <w:tmpl w:val="3F76D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423661"/>
    <w:multiLevelType w:val="hybridMultilevel"/>
    <w:tmpl w:val="4202A2F4"/>
    <w:lvl w:ilvl="0" w:tplc="954E6D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78883E32"/>
    <w:multiLevelType w:val="hybridMultilevel"/>
    <w:tmpl w:val="7C0AEEA2"/>
    <w:lvl w:ilvl="0" w:tplc="197CE9AE">
      <w:start w:val="38"/>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73A9"/>
    <w:rsid w:val="00092B88"/>
    <w:rsid w:val="001F2D97"/>
    <w:rsid w:val="0031425D"/>
    <w:rsid w:val="0035595F"/>
    <w:rsid w:val="003673A9"/>
    <w:rsid w:val="004C5333"/>
    <w:rsid w:val="004F6647"/>
    <w:rsid w:val="005009B7"/>
    <w:rsid w:val="005E36B5"/>
    <w:rsid w:val="00682C53"/>
    <w:rsid w:val="00757322"/>
    <w:rsid w:val="009F7081"/>
    <w:rsid w:val="00AC2A5E"/>
    <w:rsid w:val="00B855C9"/>
    <w:rsid w:val="00BE0F46"/>
    <w:rsid w:val="00CA31AC"/>
    <w:rsid w:val="00CD51AC"/>
    <w:rsid w:val="00CE3AD1"/>
    <w:rsid w:val="00FD79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3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73A9"/>
    <w:pPr>
      <w:spacing w:after="0" w:line="240" w:lineRule="auto"/>
    </w:pPr>
  </w:style>
  <w:style w:type="character" w:customStyle="1" w:styleId="c5">
    <w:name w:val="c5"/>
    <w:basedOn w:val="a0"/>
    <w:rsid w:val="003673A9"/>
  </w:style>
  <w:style w:type="paragraph" w:customStyle="1" w:styleId="Standard">
    <w:name w:val="Standard"/>
    <w:rsid w:val="00FD79D2"/>
    <w:pPr>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3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73A9"/>
    <w:pPr>
      <w:spacing w:after="0" w:line="240" w:lineRule="auto"/>
    </w:pPr>
  </w:style>
  <w:style w:type="character" w:customStyle="1" w:styleId="c5">
    <w:name w:val="c5"/>
    <w:basedOn w:val="a0"/>
    <w:rsid w:val="003673A9"/>
  </w:style>
  <w:style w:type="paragraph" w:customStyle="1" w:styleId="Standard">
    <w:name w:val="Standard"/>
    <w:rsid w:val="00FD79D2"/>
    <w:pPr>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2385</Words>
  <Characters>13595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ДДТ</Company>
  <LinksUpToDate>false</LinksUpToDate>
  <CharactersWithSpaces>15949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user</cp:lastModifiedBy>
  <cp:revision>2</cp:revision>
  <cp:lastPrinted>2019-03-20T08:15:00Z</cp:lastPrinted>
  <dcterms:created xsi:type="dcterms:W3CDTF">2019-03-20T08:16:00Z</dcterms:created>
  <dcterms:modified xsi:type="dcterms:W3CDTF">2019-03-20T08:16:00Z</dcterms:modified>
</cp:coreProperties>
</file>