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B" w:rsidRPr="009661C3" w:rsidRDefault="00FB69DB" w:rsidP="00B42F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Бондаренко Елена Николаевна – заведующий МБДОУ «Детский сад комбинированного вида №63» города Энгельса Саратовской области.</w:t>
      </w:r>
    </w:p>
    <w:p w:rsidR="00FB69DB" w:rsidRPr="009661C3" w:rsidRDefault="00FB69DB" w:rsidP="00B42F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9DB" w:rsidRPr="009661C3" w:rsidRDefault="00B42FC0" w:rsidP="00B42FC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ФГОС дошкольного образования</w:t>
      </w:r>
    </w:p>
    <w:p w:rsidR="006C50DB" w:rsidRPr="009661C3" w:rsidRDefault="00FB69DB" w:rsidP="00B42F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системе дошкольного образования происходят серьёзные изменения, которых не было с момента её создания.</w:t>
      </w:r>
    </w:p>
    <w:p w:rsidR="00FB69DB" w:rsidRPr="009661C3" w:rsidRDefault="00FB69DB" w:rsidP="00B42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</w:t>
      </w:r>
      <w:r w:rsidR="00F3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абором знаний, умений и навыков, т</w:t>
      </w:r>
      <w:r w:rsidRPr="00966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сейчас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</w:t>
      </w:r>
      <w:proofErr w:type="gramEnd"/>
      <w:r w:rsidRPr="00966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FB69DB" w:rsidRPr="009661C3" w:rsidRDefault="00FB69DB" w:rsidP="00B42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ФГОС</w:t>
      </w:r>
      <w:r w:rsidR="00F32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дошкольного образования от 17</w:t>
      </w:r>
      <w:r w:rsidRPr="00966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2013 г. № 1155, который вступил в действие с 1 января 2014г прописано 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</w:r>
    </w:p>
    <w:p w:rsidR="00FB69DB" w:rsidRPr="009661C3" w:rsidRDefault="00FB69DB" w:rsidP="00B42FC0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661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ФГОС дошкольного образования поддерживает точку зрения на ребёнка, как на «человека играющего», многие методики и технологии пересмотрены и переведены с учебно-дидактического уровня на новый, игровой уровень, в котором дидактический компонент будет непременно соседствовать с игровой оболочкой. Каждое ДОУ  самостоятельно разрабатывает свои программы, основанные на принципах ФГОС дошкольного образования. Изменено педагогическое  воздействие с одностороннего влияния «педагог-ребёнок» на более многогранное и объёмное взаимодействие в системе «ребёнок-взрослые-сверстники».</w:t>
      </w:r>
    </w:p>
    <w:p w:rsidR="00FB69DB" w:rsidRPr="009661C3" w:rsidRDefault="00FB69DB" w:rsidP="00B42FC0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661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Новая система координат, повлиявшая на формирование ФГОС дошкольного образования, призывает, прежде всего, ценить, а не оценивать ребёнка. Кроме того, это серьёзный шаг на пути к повышению ценности и обособлению образования в детских садах как самостоятельного звена общего образования. </w:t>
      </w:r>
    </w:p>
    <w:p w:rsidR="00FB69DB" w:rsidRPr="009661C3" w:rsidRDefault="00FB69DB" w:rsidP="00B42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1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Теперь образование в ДОУ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</w:t>
      </w:r>
      <w:r w:rsidRPr="009661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FB69DB" w:rsidRPr="009661C3" w:rsidRDefault="00FB69DB" w:rsidP="00B42FC0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661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Новые образовательные программы для ДОУ будут нацелены, прежде всего, на всестороннее развитие ребенка, на основе особых, специфичных видов деятельности, присущих дошкольникам. </w:t>
      </w:r>
    </w:p>
    <w:p w:rsidR="00FB69DB" w:rsidRPr="009661C3" w:rsidRDefault="00FB69DB" w:rsidP="00B42FC0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661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То есть, на практике мы получим </w:t>
      </w:r>
      <w:proofErr w:type="gramStart"/>
      <w:r w:rsidRPr="009661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более игровой</w:t>
      </w:r>
      <w:proofErr w:type="gramEnd"/>
      <w:r w:rsidRPr="009661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и разносторонний подход, более индивидуализированный и нацеленный на раскрытие собственного потенциала каждого ребёнка.</w:t>
      </w:r>
    </w:p>
    <w:p w:rsidR="00FB69DB" w:rsidRPr="009661C3" w:rsidRDefault="00FB69DB" w:rsidP="00B42FC0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661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Диктующая педагогика наконец-то будет полностью изжита, по крайней мере, из области дошкольного образования, и её заменит более современная педагогика развития, педагогика творчества и свободы.</w:t>
      </w:r>
    </w:p>
    <w:p w:rsidR="00FB69DB" w:rsidRPr="009661C3" w:rsidRDefault="00FB69DB" w:rsidP="00B42FC0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9661C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ФГОС ДО разработан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5C0137" w:rsidRPr="009661C3" w:rsidRDefault="005C0137" w:rsidP="00B42FC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61C3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FB69DB" w:rsidRPr="00B42FC0" w:rsidRDefault="005C0137" w:rsidP="00B42FC0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2FC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Я как руководитель считаю, что с внедрением ФГОС в образовательный процесс, мы придём к лучшим результатам, внедряя новое в образование детей – мы открываем путь дошкольникам в мир знаний!!!</w:t>
      </w:r>
    </w:p>
    <w:p w:rsidR="00B42FC0" w:rsidRPr="00B42FC0" w:rsidRDefault="00B42FC0" w:rsidP="00B42FC0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32A3D" w:rsidRPr="00B42FC0" w:rsidRDefault="00B42FC0" w:rsidP="00B42FC0">
      <w:pPr>
        <w:spacing w:after="0"/>
        <w:ind w:firstLine="567"/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B42FC0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Использованные интернет – источники:</w:t>
      </w:r>
    </w:p>
    <w:p w:rsidR="00F32A3D" w:rsidRPr="00B42FC0" w:rsidRDefault="001B718B" w:rsidP="00B42FC0">
      <w:pPr>
        <w:pStyle w:val="a7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hyperlink r:id="rId5" w:history="1">
        <w:r w:rsidR="00F32A3D" w:rsidRPr="00B42FC0">
          <w:rPr>
            <w:rStyle w:val="a6"/>
            <w:rFonts w:ascii="Times New Roman" w:hAnsi="Times New Roman" w:cs="Times New Roman"/>
            <w:sz w:val="28"/>
            <w:szCs w:val="28"/>
          </w:rPr>
          <w:t>http://www.rosinka131.ru/index.php/obrazovatelnye-standarty</w:t>
        </w:r>
      </w:hyperlink>
    </w:p>
    <w:p w:rsidR="006E4E19" w:rsidRPr="00B42FC0" w:rsidRDefault="001B718B" w:rsidP="00B42FC0">
      <w:pPr>
        <w:pStyle w:val="a7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hyperlink r:id="rId6" w:history="1">
        <w:r w:rsidR="006E4E19" w:rsidRPr="00B42FC0">
          <w:rPr>
            <w:rStyle w:val="a6"/>
            <w:rFonts w:ascii="Times New Roman" w:hAnsi="Times New Roman" w:cs="Times New Roman"/>
            <w:sz w:val="28"/>
            <w:szCs w:val="28"/>
          </w:rPr>
          <w:t>http://nsportal.ru/detskiy-sad/raznoe/2014/12/05/metodicheskiy-portfel-pedagoga-doshkolnogo-obrazovaniya-po</w:t>
        </w:r>
      </w:hyperlink>
    </w:p>
    <w:p w:rsidR="006E4E19" w:rsidRPr="00B42FC0" w:rsidRDefault="006E4E19" w:rsidP="00B42FC0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32A3D" w:rsidRPr="00B42FC0" w:rsidRDefault="00F32A3D" w:rsidP="00B42FC0">
      <w:pPr>
        <w:spacing w:after="0"/>
        <w:ind w:firstLine="567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F32A3D" w:rsidRPr="00B42FC0" w:rsidSect="00B42F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509"/>
    <w:multiLevelType w:val="hybridMultilevel"/>
    <w:tmpl w:val="8B2EE2F6"/>
    <w:lvl w:ilvl="0" w:tplc="86BA15B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DB"/>
    <w:rsid w:val="000379F9"/>
    <w:rsid w:val="001B718B"/>
    <w:rsid w:val="005C0137"/>
    <w:rsid w:val="006C50DB"/>
    <w:rsid w:val="006E4E19"/>
    <w:rsid w:val="009661C3"/>
    <w:rsid w:val="00B42FC0"/>
    <w:rsid w:val="00F07124"/>
    <w:rsid w:val="00F32A3D"/>
    <w:rsid w:val="00F76715"/>
    <w:rsid w:val="00FB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B69DB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5C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0137"/>
    <w:rPr>
      <w:b/>
      <w:bCs/>
    </w:rPr>
  </w:style>
  <w:style w:type="character" w:styleId="a6">
    <w:name w:val="Hyperlink"/>
    <w:basedOn w:val="a0"/>
    <w:uiPriority w:val="99"/>
    <w:unhideWhenUsed/>
    <w:rsid w:val="00F32A3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2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raznoe/2014/12/05/metodicheskiy-portfel-pedagoga-doshkolnogo-obrazovaniya-po" TargetMode="External"/><Relationship Id="rId5" Type="http://schemas.openxmlformats.org/officeDocument/2006/relationships/hyperlink" Target="http://www.rosinka131.ru/index.php/obrazovatelnye-standa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4</cp:revision>
  <dcterms:created xsi:type="dcterms:W3CDTF">2015-04-08T12:16:00Z</dcterms:created>
  <dcterms:modified xsi:type="dcterms:W3CDTF">2015-04-10T07:40:00Z</dcterms:modified>
</cp:coreProperties>
</file>