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A3" w:rsidRPr="001253A3" w:rsidRDefault="001253A3" w:rsidP="001253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53A3">
        <w:rPr>
          <w:rFonts w:ascii="Times New Roman" w:hAnsi="Times New Roman" w:cs="Times New Roman"/>
          <w:sz w:val="28"/>
          <w:szCs w:val="28"/>
        </w:rPr>
        <w:t>Журавлёва Малика Назимовна</w:t>
      </w:r>
    </w:p>
    <w:p w:rsidR="001253A3" w:rsidRPr="001253A3" w:rsidRDefault="001253A3" w:rsidP="001253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53A3">
        <w:rPr>
          <w:rFonts w:ascii="Times New Roman" w:hAnsi="Times New Roman" w:cs="Times New Roman"/>
          <w:sz w:val="28"/>
          <w:szCs w:val="28"/>
        </w:rPr>
        <w:t>Воспитатель</w:t>
      </w:r>
    </w:p>
    <w:p w:rsidR="001253A3" w:rsidRPr="001253A3" w:rsidRDefault="001253A3" w:rsidP="001253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53A3">
        <w:rPr>
          <w:rFonts w:ascii="Times New Roman" w:hAnsi="Times New Roman" w:cs="Times New Roman"/>
          <w:sz w:val="28"/>
          <w:szCs w:val="28"/>
        </w:rPr>
        <w:t>МБДОУ «Детский сад №72»</w:t>
      </w:r>
    </w:p>
    <w:p w:rsidR="001253A3" w:rsidRPr="001253A3" w:rsidRDefault="001253A3" w:rsidP="001253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53A3">
        <w:rPr>
          <w:rFonts w:ascii="Times New Roman" w:hAnsi="Times New Roman" w:cs="Times New Roman"/>
          <w:sz w:val="28"/>
          <w:szCs w:val="28"/>
        </w:rPr>
        <w:t>г.Энгельс</w:t>
      </w:r>
    </w:p>
    <w:p w:rsidR="001253A3" w:rsidRPr="001253A3" w:rsidRDefault="001253A3" w:rsidP="001253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53A3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1253A3" w:rsidRDefault="001253A3" w:rsidP="001253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3A3">
        <w:rPr>
          <w:rFonts w:ascii="Times New Roman" w:hAnsi="Times New Roman" w:cs="Times New Roman"/>
          <w:sz w:val="28"/>
          <w:szCs w:val="28"/>
        </w:rPr>
        <w:t>Статья</w:t>
      </w:r>
    </w:p>
    <w:p w:rsidR="001253A3" w:rsidRPr="001253A3" w:rsidRDefault="001253A3" w:rsidP="001253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ТРИЗ в детском саду.</w:t>
      </w:r>
    </w:p>
    <w:p w:rsidR="001253A3" w:rsidRDefault="001253A3" w:rsidP="001253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62F7" w:rsidRPr="001253A3" w:rsidRDefault="004062F7" w:rsidP="00125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3A3">
        <w:rPr>
          <w:rFonts w:ascii="Times New Roman" w:hAnsi="Times New Roman" w:cs="Times New Roman"/>
          <w:sz w:val="28"/>
          <w:szCs w:val="28"/>
        </w:rPr>
        <w:t>Использование технологии ТРИЗ позволяет сделать ребенка более эффективным в процессе обучения, развития мышления и речи. Открывает новые возможности обучения не только для самого ребенка, но и для педагога-воспитателя. Это очень полезно воспитателю для правильной работы с детьми, для развития воображения, для всеобъемлющего поиска.</w:t>
      </w:r>
    </w:p>
    <w:p w:rsidR="004062F7" w:rsidRPr="001253A3" w:rsidRDefault="004062F7" w:rsidP="00125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3A3">
        <w:rPr>
          <w:rFonts w:ascii="Times New Roman" w:hAnsi="Times New Roman" w:cs="Times New Roman"/>
          <w:sz w:val="28"/>
          <w:szCs w:val="28"/>
        </w:rPr>
        <w:t>В основе европейской системы воспитания лежит философия Древней Греции. Его выдающийся представитель Демокрит написал первую книгу наставлений по воспитанию детей. Уже тогда он сказал: "Природа и воспитание. Точнее, воспитание воссоздает человека и, изменяя его, исправляет природу бытия... быть хорошим человеком больше зависит от воспитания, чем от влияния природы".</w:t>
      </w:r>
    </w:p>
    <w:p w:rsidR="004062F7" w:rsidRPr="001253A3" w:rsidRDefault="004062F7" w:rsidP="00125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3A3">
        <w:rPr>
          <w:rFonts w:ascii="Times New Roman" w:hAnsi="Times New Roman" w:cs="Times New Roman"/>
          <w:sz w:val="28"/>
          <w:szCs w:val="28"/>
        </w:rPr>
        <w:t>Направление современной системы образования-формирование личности, способной с применением новейших технологий развивать разностороннее творческое мышление, выразительность речи, реализовывать свои мысли.</w:t>
      </w:r>
    </w:p>
    <w:p w:rsidR="004062F7" w:rsidRPr="001253A3" w:rsidRDefault="004062F7" w:rsidP="00125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3A3">
        <w:rPr>
          <w:rFonts w:ascii="Times New Roman" w:hAnsi="Times New Roman" w:cs="Times New Roman"/>
          <w:sz w:val="28"/>
          <w:szCs w:val="28"/>
        </w:rPr>
        <w:t>ТРИЗ-теория решения изобретательских задач. Основатель-Генрих Альтшуллер. Основная идея технологии заключается в том, что технические системы рождаются и развиваются определенным законом: эти законы могут быть признаны и использованы для решения изобретательских задач.</w:t>
      </w:r>
    </w:p>
    <w:p w:rsidR="004062F7" w:rsidRPr="001253A3" w:rsidRDefault="004062F7" w:rsidP="001253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3A3">
        <w:rPr>
          <w:rFonts w:ascii="Times New Roman" w:hAnsi="Times New Roman" w:cs="Times New Roman"/>
          <w:sz w:val="28"/>
          <w:szCs w:val="28"/>
        </w:rPr>
        <w:t xml:space="preserve">В настоящее время технология ТРИЗ Г. С. Альтшуллера часто используется в детских садах для развития речи, изобретательности, творческого воображения, диалектического мышления дошкольников. </w:t>
      </w:r>
      <w:r w:rsidRPr="001253A3">
        <w:rPr>
          <w:rFonts w:ascii="Times New Roman" w:hAnsi="Times New Roman" w:cs="Times New Roman"/>
          <w:sz w:val="28"/>
          <w:szCs w:val="28"/>
        </w:rPr>
        <w:lastRenderedPageBreak/>
        <w:t>Технология не только развивает мышление детей, но и учит системному мышлению, объясняя происходящий процесс. Также для воспитателя станет практическим средством воспитания у ребенка творческих качеств, необходимых для осознания противоречия и единства окружающей среды.</w:t>
      </w:r>
    </w:p>
    <w:p w:rsidR="004062F7" w:rsidRPr="001253A3" w:rsidRDefault="004062F7" w:rsidP="00AB7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3A3">
        <w:rPr>
          <w:rFonts w:ascii="Times New Roman" w:hAnsi="Times New Roman" w:cs="Times New Roman"/>
          <w:sz w:val="28"/>
          <w:szCs w:val="28"/>
        </w:rPr>
        <w:t xml:space="preserve">В дошкольной организации большое значение имеет речевое развитие, </w:t>
      </w:r>
    </w:p>
    <w:p w:rsidR="004062F7" w:rsidRPr="001253A3" w:rsidRDefault="00AB7B7F" w:rsidP="00AB7B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4062F7" w:rsidRPr="001253A3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ю данной области является</w:t>
      </w:r>
      <w:r w:rsidR="004062F7" w:rsidRPr="001253A3">
        <w:rPr>
          <w:rFonts w:ascii="Times New Roman" w:hAnsi="Times New Roman" w:cs="Times New Roman"/>
          <w:sz w:val="28"/>
          <w:szCs w:val="28"/>
        </w:rPr>
        <w:t xml:space="preserve"> формирование навыков и умений языка, свободного и целесообразно</w:t>
      </w:r>
      <w:r>
        <w:rPr>
          <w:rFonts w:ascii="Times New Roman" w:hAnsi="Times New Roman" w:cs="Times New Roman"/>
          <w:sz w:val="28"/>
          <w:szCs w:val="28"/>
        </w:rPr>
        <w:t>го употребления языковых единиц, р</w:t>
      </w:r>
      <w:r w:rsidR="004062F7" w:rsidRPr="001253A3">
        <w:rPr>
          <w:rFonts w:ascii="Times New Roman" w:hAnsi="Times New Roman" w:cs="Times New Roman"/>
          <w:sz w:val="28"/>
          <w:szCs w:val="28"/>
        </w:rPr>
        <w:t>азвитие языкового слуха</w:t>
      </w:r>
      <w:r>
        <w:rPr>
          <w:rFonts w:ascii="Times New Roman" w:hAnsi="Times New Roman" w:cs="Times New Roman"/>
          <w:sz w:val="28"/>
          <w:szCs w:val="28"/>
        </w:rPr>
        <w:t>, обогащение словарного запаса, формирование навыков общения (диалогического и монологического), привитие норм речевой этики, п</w:t>
      </w:r>
      <w:r w:rsidR="004062F7" w:rsidRPr="001253A3">
        <w:rPr>
          <w:rFonts w:ascii="Times New Roman" w:hAnsi="Times New Roman" w:cs="Times New Roman"/>
          <w:sz w:val="28"/>
          <w:szCs w:val="28"/>
        </w:rPr>
        <w:t>овышение интереса к языку, его богатству и художественности.</w:t>
      </w:r>
    </w:p>
    <w:p w:rsidR="004062F7" w:rsidRPr="001253A3" w:rsidRDefault="004062F7" w:rsidP="00AB7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3A3">
        <w:rPr>
          <w:rFonts w:ascii="Times New Roman" w:hAnsi="Times New Roman" w:cs="Times New Roman"/>
          <w:sz w:val="28"/>
          <w:szCs w:val="28"/>
        </w:rPr>
        <w:t>Воспитателю при работе с дошкольниками необходимо учитывать следующие дидактические принципы, используя элементы ТРИЗ:</w:t>
      </w:r>
    </w:p>
    <w:p w:rsidR="004062F7" w:rsidRPr="001253A3" w:rsidRDefault="00AB7B7F" w:rsidP="001253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4062F7" w:rsidRPr="001253A3">
        <w:rPr>
          <w:rFonts w:ascii="Times New Roman" w:hAnsi="Times New Roman" w:cs="Times New Roman"/>
          <w:sz w:val="28"/>
          <w:szCs w:val="28"/>
        </w:rPr>
        <w:t>Принцип свободы выбора</w:t>
      </w:r>
      <w:bookmarkStart w:id="0" w:name="_GoBack"/>
      <w:bookmarkEnd w:id="0"/>
      <w:r w:rsidR="004062F7" w:rsidRPr="001253A3">
        <w:rPr>
          <w:rFonts w:ascii="Times New Roman" w:hAnsi="Times New Roman" w:cs="Times New Roman"/>
          <w:sz w:val="28"/>
          <w:szCs w:val="28"/>
        </w:rPr>
        <w:t>-право выбора на любое обучающее или управленческое действие для ребенка;</w:t>
      </w:r>
    </w:p>
    <w:p w:rsidR="004062F7" w:rsidRPr="001253A3" w:rsidRDefault="00AB7B7F" w:rsidP="001253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4062F7" w:rsidRPr="001253A3">
        <w:rPr>
          <w:rFonts w:ascii="Times New Roman" w:hAnsi="Times New Roman" w:cs="Times New Roman"/>
          <w:sz w:val="28"/>
          <w:szCs w:val="28"/>
        </w:rPr>
        <w:t>Принцип открытости-необходимо дать ребенку возможность работать с открытыми (есть несколько способов решения) заданиями. Творчество</w:t>
      </w:r>
    </w:p>
    <w:p w:rsidR="004062F7" w:rsidRPr="001253A3" w:rsidRDefault="004062F7" w:rsidP="001253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3">
        <w:rPr>
          <w:rFonts w:ascii="Times New Roman" w:hAnsi="Times New Roman" w:cs="Times New Roman"/>
          <w:sz w:val="28"/>
          <w:szCs w:val="28"/>
        </w:rPr>
        <w:t xml:space="preserve">задания, должны составлять различные варианты дидактической игры;                                                                                                                   </w:t>
      </w:r>
    </w:p>
    <w:p w:rsidR="004062F7" w:rsidRPr="001253A3" w:rsidRDefault="00AB7B7F" w:rsidP="001253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4062F7" w:rsidRPr="001253A3">
        <w:rPr>
          <w:rFonts w:ascii="Times New Roman" w:hAnsi="Times New Roman" w:cs="Times New Roman"/>
          <w:sz w:val="28"/>
          <w:szCs w:val="28"/>
        </w:rPr>
        <w:t>Принцип действия-любые дидактические игры необходимо включать в практическую деятельность;</w:t>
      </w:r>
    </w:p>
    <w:p w:rsidR="004062F7" w:rsidRPr="001253A3" w:rsidRDefault="00AB7B7F" w:rsidP="001253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="004062F7" w:rsidRPr="001253A3">
        <w:rPr>
          <w:rFonts w:ascii="Times New Roman" w:hAnsi="Times New Roman" w:cs="Times New Roman"/>
          <w:sz w:val="28"/>
          <w:szCs w:val="28"/>
        </w:rPr>
        <w:t>Принцип обратной связи-воспитатель может постоянно контролировать процесс усвоения детьми мыслительной операции, так как новое творческое задание содержит в себе предыдущее задание, элементы дидактической игры;</w:t>
      </w:r>
    </w:p>
    <w:p w:rsidR="00494A42" w:rsidRPr="001253A3" w:rsidRDefault="00AB7B7F" w:rsidP="001253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4062F7" w:rsidRPr="001253A3">
        <w:rPr>
          <w:rFonts w:ascii="Times New Roman" w:hAnsi="Times New Roman" w:cs="Times New Roman"/>
          <w:sz w:val="28"/>
          <w:szCs w:val="28"/>
        </w:rPr>
        <w:t>Принцип целостности-в процессе дидактической игры ребенок развивается всесторонне, что, в свою очередь, позволяет максимально использовать знания и интересы, возможности ребенка.</w:t>
      </w:r>
    </w:p>
    <w:sectPr w:rsidR="00494A42" w:rsidRPr="001253A3" w:rsidSect="0058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62F7"/>
    <w:rsid w:val="001253A3"/>
    <w:rsid w:val="004062F7"/>
    <w:rsid w:val="00494A42"/>
    <w:rsid w:val="00586913"/>
    <w:rsid w:val="00950E41"/>
    <w:rsid w:val="00AB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Ольга</cp:lastModifiedBy>
  <cp:revision>2</cp:revision>
  <dcterms:created xsi:type="dcterms:W3CDTF">2021-06-25T11:41:00Z</dcterms:created>
  <dcterms:modified xsi:type="dcterms:W3CDTF">2021-06-25T11:41:00Z</dcterms:modified>
</cp:coreProperties>
</file>