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93" w:rsidRPr="00CB0BA5" w:rsidRDefault="00373393" w:rsidP="00373393">
      <w:pPr>
        <w:pStyle w:val="a3"/>
        <w:rPr>
          <w:color w:val="000000"/>
          <w:sz w:val="28"/>
          <w:szCs w:val="28"/>
        </w:rPr>
      </w:pPr>
      <w:r w:rsidRPr="00CB0BA5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№ 75» Энгельсского муниципального района Саратовской области</w:t>
      </w:r>
    </w:p>
    <w:p w:rsidR="00373393" w:rsidRDefault="002B46BE" w:rsidP="002B46B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воспитатели</w:t>
      </w:r>
      <w:r w:rsidR="00373393" w:rsidRPr="00CB0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Шишкина Ольга Ивановна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B46BE" w:rsidRDefault="002B46BE" w:rsidP="002B46BE">
      <w:pPr>
        <w:shd w:val="clear" w:color="auto" w:fill="FFFFFF"/>
        <w:spacing w:after="12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Елена Владимировна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9B">
        <w:rPr>
          <w:rFonts w:ascii="Times New Roman" w:hAnsi="Times New Roman" w:cs="Times New Roman"/>
          <w:b/>
          <w:bCs/>
          <w:sz w:val="28"/>
          <w:szCs w:val="28"/>
        </w:rPr>
        <w:t>Практика управления инновационной деятельностью в образовательных организациях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С целью организации разностороннего изучения обозначенной проблемы нами определены в качестве базы исследования дошкольные организации Саратовской  области.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Целью эксперимента являлась опытно-экспериментальная проверка теоретически обоснованных механизмов управления нововведением.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Опытно-экспериментальная работа проводилась в три взаимосвязанных этапа: констатирующий, формирующий и сравнительно-обобщающий этапы. Каждый из представленных этапов имел свои цели, задачи и содержание.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Цель констатирующего этапа - выявить основные проблемы в практике управления инновационной деятельностью в ДОО. В соответствии с обозначенной целью были определены следующие конкретные задачи;</w:t>
      </w:r>
    </w:p>
    <w:p w:rsidR="0084799B" w:rsidRPr="0084799B" w:rsidRDefault="0084799B" w:rsidP="0084799B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выявить уровень сформированности у руководителей дошкольных образовательных организаций управленческих умений в сфере инновационной деятельности;</w:t>
      </w:r>
    </w:p>
    <w:p w:rsidR="0084799B" w:rsidRPr="0084799B" w:rsidRDefault="0084799B" w:rsidP="0084799B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диагностировать сформированность у руководителей дошкольных образовательных организаций компетенций творческого, стратегического и трансформационного характера;</w:t>
      </w:r>
    </w:p>
    <w:p w:rsidR="0084799B" w:rsidRPr="0084799B" w:rsidRDefault="0084799B" w:rsidP="0084799B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проанализировать практику применения стратегического типа управления в ДОО;</w:t>
      </w:r>
    </w:p>
    <w:p w:rsidR="0084799B" w:rsidRPr="0084799B" w:rsidRDefault="0084799B" w:rsidP="0084799B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установить основные источники и причины противодействия педагогов образовательных организаций нововведениям; </w:t>
      </w:r>
    </w:p>
    <w:p w:rsidR="0084799B" w:rsidRPr="0084799B" w:rsidRDefault="0084799B" w:rsidP="0084799B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>определить приоритеты дошкольных образовательных организаций н выборе путей обновления организаций.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Для изучения состояния проблемы на данном этапе применялись следующие методы: анализ, систематизация и обобщение; анкетирование, беседа, интервьюирование; констатирующий эксперимент.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 решении задач констатирующего этапа опытно-экспериментальной работы были задействованы дошкольные организации Саратовской  области. В обследовании организаций приняло 18 человек - руководители дошкольных образовательных организаций и 120 человек – воспитатели. Особенностью выборки стало то, что все респонденты являлись студентами заочной формы обучения.</w:t>
      </w:r>
    </w:p>
    <w:p w:rsidR="002B46BE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Для решения первой задачи - выявления уровня сформированности у представителей администрации дошкольных образовательных организаций управленческих умений в сфере инновационной деятельности - использовалась анкета, представленная в работе И.Ф. Игропуло. 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Результаты опроса позволили установить, какие профессиональные умения, необходимые для управления инновационной деятельностью, и в какой степени сформированы у сотрудников - руководителей дошкольных образовательных организаций.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Обобщенные данные проведенного опроса представлены в таблице 1.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bCs/>
          <w:sz w:val="28"/>
          <w:szCs w:val="28"/>
        </w:rPr>
        <w:t>Таблица 1 - Уровень сформированности у руководителей дошкольных образовательных организаций управленческих умений в области инновационной деятельности</w:t>
      </w: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4"/>
        <w:gridCol w:w="1829"/>
        <w:gridCol w:w="1834"/>
        <w:gridCol w:w="1800"/>
        <w:gridCol w:w="1862"/>
      </w:tblGrid>
      <w:tr w:rsidR="0084799B" w:rsidRPr="0084799B" w:rsidTr="00BE363B">
        <w:trPr>
          <w:trHeight w:hRule="exact" w:val="307"/>
        </w:trPr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Умения</w:t>
            </w:r>
          </w:p>
        </w:tc>
        <w:tc>
          <w:tcPr>
            <w:tcW w:w="7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сформированности, % опрошенных</w:t>
            </w:r>
          </w:p>
        </w:tc>
      </w:tr>
      <w:tr w:rsidR="0084799B" w:rsidRPr="0084799B" w:rsidTr="00BE363B">
        <w:trPr>
          <w:trHeight w:hRule="exact" w:val="991"/>
        </w:trPr>
        <w:tc>
          <w:tcPr>
            <w:tcW w:w="2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99B" w:rsidRPr="0084799B" w:rsidRDefault="0084799B" w:rsidP="008479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достаточно сформированы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в основном сформированы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скорее недостаточно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недостаточно сформированы</w:t>
            </w:r>
          </w:p>
        </w:tc>
      </w:tr>
      <w:tr w:rsidR="0084799B" w:rsidRPr="0084799B" w:rsidTr="00BE363B">
        <w:trPr>
          <w:trHeight w:hRule="exact" w:val="278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293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Прогностические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278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Конструктивные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293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Организаторские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307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>Анализ   полученных   данных   позволяет   сделать   выводы   о   том,   что организаторские и диагностические умения сформированы лучше других, что отмечено у 46% и 31% опрошенных соответственно. К умениям, которые имеют преимущество в категории «скорее недостаточно сформированы» отнесены прогностические (50%) и конструктивные умения (33%)). Респондентами отмечено, что к категории «в основном сформированы» относятся аналитические и коммуникативные умения (на это указали 84% и 77% опрошенных соответственно).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Сопоставление результатов проведенного опроса с данными, полученными в ходе теоретического исследования проблемы управления развитием, и результатами интервьюирования руководителей дошкольных образовательных организаций разных типов (всего 18 человек) на тему «Проблемы образовательных организаций, действующих в режиме развития» показали, что в управлении нововведениями возникают трудности:</w:t>
      </w:r>
    </w:p>
    <w:p w:rsidR="0084799B" w:rsidRPr="0084799B" w:rsidRDefault="0084799B" w:rsidP="0084799B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 изучении состояния и тенденций изменений внешней по отношению к образовательному учреждению среды;</w:t>
      </w:r>
    </w:p>
    <w:p w:rsidR="0084799B" w:rsidRPr="0084799B" w:rsidRDefault="0084799B" w:rsidP="0084799B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установления факторов внешней и внутренней среды, способных повлиять на процесс и результат нововведений;</w:t>
      </w:r>
    </w:p>
    <w:p w:rsidR="0084799B" w:rsidRPr="0084799B" w:rsidRDefault="0084799B" w:rsidP="0084799B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 выявлении возможностей образовательного учреждения, которые возникают во внешней среде;</w:t>
      </w:r>
    </w:p>
    <w:p w:rsidR="0084799B" w:rsidRPr="0084799B" w:rsidRDefault="0084799B" w:rsidP="0084799B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определения критериев и показателей результативности нововведений (в том числе отсутствие показателей клиентоориентированности нововведений), низкий уровень осведомленности участников нововведений о прогнозируемых положительных результатах, которые возможно получить при освоении новшеств;</w:t>
      </w:r>
    </w:p>
    <w:p w:rsidR="0084799B" w:rsidRPr="0084799B" w:rsidRDefault="0084799B" w:rsidP="0084799B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формирования системы комплексного обеспечения нововведений необходимыми ресурсами и определения условий, необходимых для реализации новшеств;</w:t>
      </w:r>
    </w:p>
    <w:p w:rsidR="0084799B" w:rsidRPr="0084799B" w:rsidRDefault="0084799B" w:rsidP="0084799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создания организационного механизма, соответствующего требованиям продуктивного управления преобразованиями; </w:t>
      </w:r>
    </w:p>
    <w:p w:rsidR="0084799B" w:rsidRPr="0084799B" w:rsidRDefault="0084799B" w:rsidP="0084799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>прогнозирования возможного, сопротивления педагогов нововведениям и формирования механизмов управления организационной культурой организации;</w:t>
      </w:r>
    </w:p>
    <w:p w:rsidR="0084799B" w:rsidRPr="0084799B" w:rsidRDefault="0084799B" w:rsidP="0084799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 налаживании коммуникативных связей и формировании целенаправленной скоординированной деятельности организаторов и исполнителей нововведений.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Таким образом, полученные результаты показали недостаточную сформированность у руководителей дошкольных образовательных организаций прогностических и конструктивных управленческих умений в сфере инновационной деятельности и позволили обозначить в этой связи возникновение определенных сложностей в управлении нововведениями, которые оказывают значительное влияние на достижение образовательным учреждением поставленных целей.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Для более точного определения области основных проблем, с которыми сталкиваются руководители дошкольного образования, была обозначена следующая задача - диагностировать сформированность у руководителей дошкольных образовательных организаций творческой, стратегической и трансформационной компетентности. Для решения обозначенной задачи была разработана анкета.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позволили установить, что у 85,5% респондентов достаточно высокий уровень сформированности компетенций творческого характера. Трансформационная компетентность, задающая характер деятельности и определяющая внутреннюю готовность к управлению процессами преобразования, сформирована в категории «достаточно» и «в основном» у 63,6% опрошенных. Стратегическая компетентность в категории «в основном сформирована» отмечена лишь у 14,5%, низкий уровень сформированности компетенций стратегического характера отметили 85,5% участников опроса (таблица 2). 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bCs/>
          <w:sz w:val="28"/>
          <w:szCs w:val="28"/>
        </w:rPr>
        <w:br w:type="page"/>
      </w:r>
      <w:r w:rsidRPr="0084799B">
        <w:rPr>
          <w:rFonts w:ascii="Times New Roman" w:hAnsi="Times New Roman" w:cs="Times New Roman"/>
          <w:bCs/>
          <w:sz w:val="28"/>
          <w:szCs w:val="28"/>
        </w:rPr>
        <w:lastRenderedPageBreak/>
        <w:t>Таблица 2 - Уровень сформированности у руководителей дошкольных образовательных организаций творческой, стратегической и трансформационной компетентности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1675"/>
        <w:gridCol w:w="1680"/>
        <w:gridCol w:w="1680"/>
        <w:gridCol w:w="1694"/>
      </w:tblGrid>
      <w:tr w:rsidR="0084799B" w:rsidRPr="0084799B" w:rsidTr="00BE363B">
        <w:trPr>
          <w:trHeight w:hRule="exact" w:val="312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Компетентность</w:t>
            </w:r>
          </w:p>
        </w:tc>
        <w:tc>
          <w:tcPr>
            <w:tcW w:w="6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сформированности, % опрошенных</w:t>
            </w:r>
          </w:p>
        </w:tc>
      </w:tr>
      <w:tr w:rsidR="0084799B" w:rsidRPr="0084799B" w:rsidTr="00BE363B">
        <w:trPr>
          <w:trHeight w:hRule="exact" w:val="1037"/>
        </w:trPr>
        <w:tc>
          <w:tcPr>
            <w:tcW w:w="24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99B" w:rsidRPr="0084799B" w:rsidRDefault="0084799B" w:rsidP="008479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достаточно сформированы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в основном сформированы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скорее недостаточно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недостаточно сформированы</w:t>
            </w:r>
          </w:p>
        </w:tc>
      </w:tr>
      <w:tr w:rsidR="0084799B" w:rsidRPr="0084799B" w:rsidTr="00BE363B">
        <w:trPr>
          <w:trHeight w:hRule="exact" w:val="28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45,5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Стратегическая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49,1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36,4</w:t>
            </w:r>
          </w:p>
        </w:tc>
      </w:tr>
      <w:tr w:rsidR="0084799B" w:rsidRPr="0084799B" w:rsidTr="00BE363B">
        <w:trPr>
          <w:trHeight w:hRule="exact" w:val="31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Трансформационная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45,4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</w:tbl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Детальный анализ результатов проведенного опроса позволил выделить ряд проблем и затруднений, среди которых значатся;</w:t>
      </w:r>
    </w:p>
    <w:p w:rsidR="0084799B" w:rsidRPr="0084799B" w:rsidRDefault="0084799B" w:rsidP="0084799B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затруднения в прогнозировании тенденций, значимых для развития ДОО;</w:t>
      </w:r>
    </w:p>
    <w:p w:rsidR="0084799B" w:rsidRPr="0084799B" w:rsidRDefault="0084799B" w:rsidP="0084799B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сложность совмещения многочисленных факторов в условиях инновационной деятельности ДОО, определения ключевых факторов успеха организации в реализации инновационных устремлений;</w:t>
      </w:r>
    </w:p>
    <w:p w:rsidR="0084799B" w:rsidRPr="0084799B" w:rsidRDefault="0084799B" w:rsidP="0084799B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трудности в выборе наилучшего для образовательного учреждения способа реализации преобразований, проблемы в обосновании правильности выбранного пути введения новшеств в практику ДОО;</w:t>
      </w:r>
    </w:p>
    <w:p w:rsidR="0084799B" w:rsidRPr="0084799B" w:rsidRDefault="0084799B" w:rsidP="0084799B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недостаточный учет особенностей организационной культуры и внутриорганизационного климата при реализации новшеств;</w:t>
      </w:r>
    </w:p>
    <w:p w:rsidR="0084799B" w:rsidRPr="0084799B" w:rsidRDefault="0084799B" w:rsidP="0084799B">
      <w:pPr>
        <w:widowControl w:val="0"/>
        <w:numPr>
          <w:ilvl w:val="0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проблемы в распределении имеющихся у образовательного учреждения ресурсов и отсутствие навыков поиска необходимых ресурсов во внешней среде.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Выявленные в ходе исследования проблемы и трудности, с которыми сталкиваются образовательные организации в процессе качественных преобразований, на наш взгляд, в значительной степени обусловлены такими издержками в управлении нововведениями, как низкий уровень владения субъектами управления инновационной деятельностью эффективными механизмами управления.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диагностики позволили установить, прежде всего, достаточно низкий уровень стратегической компетентности руководителей дошкольных образовательных организаций. 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Рисковый и сложно предсказуемый характер инновационных процессов, высокая трудоемкость и ресурсозатратность проводимых преобразований в совокупности с динамичным характером внешней среды создают особый ситуационный фон преобразований. Данные обстоятельства предопределяют необходимость именно стратегического подхода к решению задач управляемого развития. Однако, как показали результаты констатирующего этапа эксперимента, возникновение обозначенных проблем и трудностей связано с низким уровнем «стратегичности» (по О.С. Виханскому) управления развитием.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Для подтверждения выдвинутого тезиса и с целью решения следующей задачи констатирующего этапа нами была разработана анкета, применение которой позволило установить уровень осведомленности руководителей дошкольных образовательных организаций о стратегическом управлении организацией.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Результаты  опроса показали, что имеют представление о стратегическом управлении образовательным учреждением 91% респондентов (из них 64% имеют лишь общие представления). При этом опыт стратегического планирования деятельности образовательного учреждения имеют только 10% опрошенных. Однако в управленческой деятельности применяют отдельные методы и инструменты стратегического планирования (опыт проведения </w:t>
      </w:r>
      <w:r w:rsidRPr="0084799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84799B">
        <w:rPr>
          <w:rFonts w:ascii="Times New Roman" w:hAnsi="Times New Roman" w:cs="Times New Roman"/>
          <w:sz w:val="28"/>
          <w:szCs w:val="28"/>
        </w:rPr>
        <w:t>-анализа, сценарного планирования, разработки стратегии своей организации) 36% участвовавших в опросе. Имеют опыт разработки программы развития ОУ 36% респондентов.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На вопрос «Если в Вашей организации не разрабатывались стратегические программы и планы, то почему?» ответы распределились следующим образом:</w:t>
      </w:r>
    </w:p>
    <w:p w:rsidR="0084799B" w:rsidRPr="0084799B" w:rsidRDefault="0084799B" w:rsidP="0084799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отсутствие знаний и специалистов по стратегическому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планированию (36% респондентов);</w:t>
      </w:r>
    </w:p>
    <w:p w:rsidR="0084799B" w:rsidRPr="0084799B" w:rsidRDefault="0084799B" w:rsidP="0084799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быстрая изменчивость окружающей среды (36%);</w:t>
      </w:r>
    </w:p>
    <w:p w:rsidR="0084799B" w:rsidRPr="0084799B" w:rsidRDefault="0084799B" w:rsidP="0084799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отсутствие методических пособий и рекомендаций (18%);</w:t>
      </w:r>
    </w:p>
    <w:p w:rsidR="0084799B" w:rsidRPr="0084799B" w:rsidRDefault="0084799B" w:rsidP="0084799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неподготовленность сотрудников образовательного учреждения (18%); </w:t>
      </w:r>
    </w:p>
    <w:p w:rsidR="0084799B" w:rsidRPr="0084799B" w:rsidRDefault="0084799B" w:rsidP="0084799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невозможность освободиться от каждодневной текучки (18%);</w:t>
      </w:r>
    </w:p>
    <w:p w:rsidR="0084799B" w:rsidRPr="0084799B" w:rsidRDefault="0084799B" w:rsidP="0084799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отсутствие возможности: «надо было выживать, а не строить планы»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99B">
        <w:rPr>
          <w:rFonts w:ascii="Times New Roman" w:hAnsi="Times New Roman" w:cs="Times New Roman"/>
          <w:bCs/>
          <w:sz w:val="28"/>
          <w:szCs w:val="28"/>
        </w:rPr>
        <w:t>(0%);</w:t>
      </w:r>
    </w:p>
    <w:p w:rsidR="0084799B" w:rsidRPr="0084799B" w:rsidRDefault="0084799B" w:rsidP="0084799B">
      <w:pPr>
        <w:shd w:val="clear" w:color="auto" w:fill="FFFFFF"/>
        <w:tabs>
          <w:tab w:val="left" w:pos="9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-</w:t>
      </w:r>
      <w:r w:rsidRPr="0084799B">
        <w:rPr>
          <w:rFonts w:ascii="Times New Roman" w:hAnsi="Times New Roman" w:cs="Times New Roman"/>
          <w:sz w:val="28"/>
          <w:szCs w:val="28"/>
        </w:rPr>
        <w:tab/>
        <w:t>сомнения в целесообразности разработки (0%).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Среди основных зон внимания в разрабатываемых стратегиях образовательных организаций респонденты указывают: разработка и предложение новых образовательных услуг (73% респондентов); обновление имеющихся образовательных программ (64%); надежность финансового обеспечения работы образовательного учреждения (36%); развитие процессов, осуществляемых в организации (9%).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Заслуживают специального внимания ответы на вопрос относительно роли стратегического планирования в определении перспектив развития ОУ. Результаты опроса показали, что стратегическое планирование представляет:</w:t>
      </w:r>
    </w:p>
    <w:p w:rsidR="0084799B" w:rsidRPr="0084799B" w:rsidRDefault="0084799B" w:rsidP="0084799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возможность организовать свою работу с учетом перспективы (46% опрошенных);</w:t>
      </w:r>
    </w:p>
    <w:p w:rsidR="0084799B" w:rsidRPr="0084799B" w:rsidRDefault="0084799B" w:rsidP="0084799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всему коллективу ясное видение перспективы (27%);</w:t>
      </w:r>
    </w:p>
    <w:p w:rsidR="0084799B" w:rsidRPr="0084799B" w:rsidRDefault="0084799B" w:rsidP="0084799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возможность организовать работу всего руководства организации с учетом разделяемой всеми перспективы (18%);</w:t>
      </w:r>
    </w:p>
    <w:p w:rsidR="0084799B" w:rsidRPr="0084799B" w:rsidRDefault="0084799B" w:rsidP="0084799B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-</w:t>
      </w:r>
      <w:r w:rsidRPr="0084799B">
        <w:rPr>
          <w:rFonts w:ascii="Times New Roman" w:hAnsi="Times New Roman" w:cs="Times New Roman"/>
          <w:sz w:val="28"/>
          <w:szCs w:val="28"/>
        </w:rPr>
        <w:tab/>
        <w:t>возможность более обоснованно принимать текущие решения (9%). Полученные данные говорят о том, что роль  стратегического планирования значительное число руководителей видит, прежде всего, в возможности организовать свою работу и работу руководства организации (46% и 18% соответственно).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Ответы респондентов на вопрос «Какие из ресурсов (кадровые, материально-технические, информационные, финансовые) наиболее значимы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для реализации стратегии развития образовательного учреждения?» показали, что наиболее значимым ресурсом является кадровый.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Таким образом, значительная часть руководителей Д ОУ имеют лишь общее представление о стратегическом управлении и связывают его с возможностью организовать, прежде всего, свою работу с учетом перспективы. Вместе с тем основным ресурсом необходимым для успешной реализации стратегии развития образовательного учреждения называется кадровый ресурс. Трудности в применении механизмов стратегического управления связываются в первую очередь с отсутствием необходимых знаний и неустойчивостью внешней среды.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Кроме этого, в подтверждение выдвинутого тезиса о низком уровне «стратегичности» управления развитием приведем результаты блиц-опроса по определению уровня владения руководителями дошкольных образовательных организаций инструментами стратегического управления. В опросе приняло участие 18 человек из числа руководителей дошкольных образовательных организаций.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Среди вопросов, которые были заданы респондентам, значились:</w:t>
      </w:r>
    </w:p>
    <w:p w:rsidR="0084799B" w:rsidRPr="0084799B" w:rsidRDefault="0084799B" w:rsidP="0084799B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Кто в образовательном учреждении формирует задачи управления развитием и обеспечивает их реализацию?</w:t>
      </w:r>
    </w:p>
    <w:p w:rsidR="0084799B" w:rsidRPr="0084799B" w:rsidRDefault="0084799B" w:rsidP="0084799B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Проводится ли ДОО стратегический анализ и какие методики применяются для анализа внешней и внутренней среды организации?</w:t>
      </w:r>
    </w:p>
    <w:p w:rsidR="0084799B" w:rsidRPr="0084799B" w:rsidRDefault="0084799B" w:rsidP="0084799B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Используются ли методики для оценки социально-психологического климата образовательного учреждения и его организационной культуры?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Кем разрабатывается программа (стратегия) развития организации? Какого типа структуры создаются для ее разработки и выполнения? С какими проблемами сталкиваются данные структуры?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Какие факторы определяют выбор направления развития образовательного учреждения?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С какими проблемами чаще всего приходится сталкиваться при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(стратегии) развития?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Влияет ли организационная культура и внутриорганизационный климат на проводимые организацией изменения?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Каковы основные условия успешной реализации программы (стратегии) развития?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Какие планы, программы, проекты разрабатывает образовательное учреждение для реализации стратегии или программы развития?</w:t>
      </w:r>
    </w:p>
    <w:p w:rsidR="0084799B" w:rsidRPr="0084799B" w:rsidRDefault="0084799B" w:rsidP="0084799B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Каким образом осуществляется взаимосвязь системы планирования и контроля за реализацией программы развития?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Анализ полученных данных показал, что: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формирование задач управления развитием осуществляется, как правило, администрацией образовательного учреждения, она же обеспечивает их реализацию;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образовательное учреждение проводит систематический анализ своей деятельности, в том числе определяются его сильные и слабые стороны;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для разработки и выполнения программы развития учреждениями сферы образования формируются группы «под задачи» (творческие группы). Среди основных проблем, с которыми сталкиваются данные группы, значатся -нехватка знаний, времени, а также трудоемкость работ по разработке программ;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наличные ресурсы и трудоемкость работ определяют выбор образовательными учреждениями пути развития, в тоже время недостаток ресурсов и высокая трудоемкость нововведений являются основными проблемами, с которыми сталкиваются руководители организаций при реализации программ развития; при планировании изменений изучается социально-психологический климат образовательного учреждения. Сопротивление нововведению связывается с непониманием планируемых изменений и угрозами нарушению стабильности. Проявляется сопротивление, как правило, путем игнорирования изменений или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проявлением негативной реакции (явной или скрытой);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основными условиями успешной реализации программы развития организации значатся: готовность коллектива к изменениям, наличие необходимых ресурсов и взвешенность принимаемых решений;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для реализации стратегии развития образовательными учреждениями разрабатываются целевые программы и инновационные проекты;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взаимосвязь системы планирования и контроля за реализацией программы осуществляется на основе сроков выполнения запланированных мероприятий. Контроль определяется в терминах «выполнение и достижение» (мероприятий и целей). Текущий контроль определяет ход и результаты в реальном режиме времени, а стратегический контроль - достижение конечных результатов, определенных общеорганизационной целью.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Вместе с тем, результаты интервьюирования позволили сделать вывод о недостаточной сформированности у руководителей комплексного подхода к разработке и реализации программы (стратегии) развития образовательного учреждения, а именно: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планирование задач развития образовательного учреждения осуществляет руководитель или администрация. Такое планирование носит постановочно-констатирующий характер в контексте «надо, потому что хотят» (воспитанники, родители, педагоги, администрация, учредитель) и редко организацией проводится анализ потребностей заинтересованных сторон, как маркетинговое исследование с определением интересов, целевых ориентиров, предпочтений и приоритетов;</w:t>
      </w:r>
    </w:p>
    <w:p w:rsidR="0084799B" w:rsidRPr="0084799B" w:rsidRDefault="0084799B" w:rsidP="0084799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несмотря на то, что проводится систематический анализ деятельности образовательного учреждения, анализ внешней (макро-, микро-) среды носит фрагментарный   характер   и   чаще   всего   осуществляется   интуитивно,   без применения методик и анализа обширной информации;</w:t>
      </w:r>
    </w:p>
    <w:p w:rsidR="0084799B" w:rsidRPr="0084799B" w:rsidRDefault="0084799B" w:rsidP="0084799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проводимый образовательным учреждением анализ внутренней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среды включает оценку сильных и слабых сторон организации, и анализ угроз, а исследование возможностей, идущих из внешней среды, проводится достаточно редко, поэтому программа развития образовательного учреждения чаще ориентирована на те условия и ресурсы, которыми организация обладает;</w:t>
      </w:r>
    </w:p>
    <w:p w:rsidR="0084799B" w:rsidRPr="0084799B" w:rsidRDefault="0084799B" w:rsidP="0084799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процедура оценки готовности образовательного учреждения (его организационной культуры и коллектива к изменениям) применяется достаточно редко и, как правило, осуществляется она путем выявления отношения коллектива к планируемым изменениям. Определение типа организационной культуры путем использования специализированных методик является редким явлением в образовательных учреждениях;</w:t>
      </w:r>
    </w:p>
    <w:p w:rsidR="0084799B" w:rsidRPr="0084799B" w:rsidRDefault="0084799B" w:rsidP="0084799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временные структуры, сформированные для управления реализацией программы развития образовательного учреждения, состоят, как правило, только из представителей самой организации. Творческие группы, как правило, испытывают серьезные трудности, связанные с отсутствием знаний и опыта по управлению процессами преобразований. Вместе с тем отмечается, что достаточно часто в состав таких групп входят научные консультанты, которые компенсируют недостаток знаний, обеспечивают научно обоснованный подход к решению задач управляемого развития;</w:t>
      </w:r>
    </w:p>
    <w:p w:rsidR="0084799B" w:rsidRPr="0084799B" w:rsidRDefault="0084799B" w:rsidP="0084799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выбор направления своего развития образовательным учреждением определяется наличными ресурсами и поиском пути, связанного с оптимальной для организации трудоемкостью; специальное изучение возможностей внешней среды (как источника оптимального пути развития образовательного учреждения) осуществляется редко или не проводится вообще;</w:t>
      </w:r>
    </w:p>
    <w:p w:rsidR="0084799B" w:rsidRPr="0084799B" w:rsidRDefault="0084799B" w:rsidP="0084799B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выбор пути (варианта) осуществления образовательным учреждением своих намерений в отношении развития, как правило, определяется интуитивно, на основе собственного опыта или хорошо себя зарекомендовавшего опыта других учреждений сферы образования. </w:t>
      </w:r>
    </w:p>
    <w:p w:rsidR="0084799B" w:rsidRPr="0084799B" w:rsidRDefault="0084799B" w:rsidP="0084799B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выдвинутый нами тезис о низком уровне «стратегичности» управления развитием, нашел свое подтверждение в том, что выбор образовательным учреждением пути осуществления преобразований, управление реализацией программы развития, формирование организационного механизма, способствующего нововведениям, осуществляются, как правило, на основе эмпирического и интуитивного подходов, на основе личного опыта руководителя организации, а также экспертной оценки определенного (ограниченного) круга лиц. </w:t>
      </w:r>
    </w:p>
    <w:p w:rsidR="0084799B" w:rsidRPr="0084799B" w:rsidRDefault="0084799B" w:rsidP="0084799B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Одной из основных причин несоответствия результатов нововведений установленным целям, как было установлено, является сопротивление педагогов нововведениям - неприятие, непонимание или незнание ими необходимости и значимости нововведений для организации. 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Педагогам дошкольных образовательных организаций было предложено выделить для себя из представленного перечня три наиболее значимые угрозы и проранжировать их, определяя 1 - для той угрозы, которая наиболее серьезна, 2 - против той, которая менее значима, 3 - против наименее значимой из выбранных трех.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Данные получены по результатам опроса 120 педагогов. Основные источники противодействия изменениям в организации и их ранги, сформированные по правилам ранжирования, приведены в таблице 3.</w:t>
      </w:r>
    </w:p>
    <w:p w:rsidR="0084799B" w:rsidRPr="0084799B" w:rsidRDefault="0084799B" w:rsidP="008479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3 - </w:t>
      </w:r>
      <w:r w:rsidRPr="0084799B">
        <w:rPr>
          <w:rFonts w:ascii="Times New Roman" w:hAnsi="Times New Roman" w:cs="Times New Roman"/>
          <w:bCs/>
          <w:sz w:val="28"/>
          <w:szCs w:val="28"/>
        </w:rPr>
        <w:t>Основные источники противодействия изменениям и их значимость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6"/>
        <w:gridCol w:w="859"/>
      </w:tblGrid>
      <w:tr w:rsidR="0084799B" w:rsidRPr="0084799B" w:rsidTr="00BE363B">
        <w:trPr>
          <w:trHeight w:hRule="exact" w:val="326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Возникающие угрозы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Ранг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Дополнительных затрат времени и средств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99B" w:rsidRPr="0084799B" w:rsidTr="00BE363B">
        <w:trPr>
          <w:trHeight w:hRule="exact" w:val="288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Осознанием своей некомпетентности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4799B" w:rsidRPr="0084799B" w:rsidTr="00BE363B">
        <w:trPr>
          <w:trHeight w:hRule="exact" w:val="288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Незнакомой дополнительной работы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Усилия не будут оценены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Принятия личной ответственности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4799B" w:rsidRPr="0084799B" w:rsidTr="00BE363B">
        <w:trPr>
          <w:trHeight w:hRule="exact" w:val="283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Переучивания и приспособления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84799B" w:rsidRPr="0084799B" w:rsidTr="00BE363B">
        <w:trPr>
          <w:trHeight w:hRule="exact" w:val="288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Статусу, авторитету, должности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84799B" w:rsidRPr="0084799B" w:rsidTr="00BE363B">
        <w:trPr>
          <w:trHeight w:hRule="exact" w:val="307"/>
        </w:trPr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Изменениям сложившихся отношений, установившейся расстановке сил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99B" w:rsidRPr="0084799B" w:rsidRDefault="0084799B" w:rsidP="008479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позволяют утверждать о наличии когнитивных барьеров и проблем, связанных с созданием для педагогического коллектива условий при планировании и осуществлении нововведений.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Результаты проведенного теоретического исследования и современная образовательная практика свидетельствуют о том, что внешняя среда образовательного учреждения является источником угроз и одновременно генератором возможностей для развития организации. Поэтому с целью изучения предпочтений руководителей образовательных организаций в выборе путей обновления своих организаций нами была разработана анкета.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Проведенный опрос представителей администрации образовательных организаций (всего 18 человек) позволил прийти к однозначному утверждению, что все образовательные организации в равной степени предпочитают, как самостоятельно разрабатывать идеи (внешнего и внутреннего происхождения), так и использовать готовые новшества и адаптировать их к условиям своей организации.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Анализ полученных в ходе анкетирования результатов показал, что при реализации новшеств 75% дошкольных образовательных организаций ориентируется исключительно на свои силы и те ресурсы, которыми оно обладает. Только 25% организаций ориентируется как на внутренние условия, так и на объединение знаний, сил и ресурсов с партнерами, тем самым, ориентируясь при нововведениях на сотрудничество.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Вместе с тем, в инновационной деятельности все без исключения дошкольные образовательные организации предпочитают быть независимыми от партнеров (организаций, учреждений, консультантов), определяя и выстраивая программы развития своих организаций таким образом, чтобы, используя ресурсы и знания внешних субъектов, не зависеть от их влияния.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этапа экспериментальной работы позволили прийти к заключению, что в дошкольных образовательных организациях реализация новшеств и достижение организационных целей </w:t>
      </w:r>
      <w:r w:rsidRPr="0084799B">
        <w:rPr>
          <w:rFonts w:ascii="Times New Roman" w:hAnsi="Times New Roman" w:cs="Times New Roman"/>
          <w:sz w:val="28"/>
          <w:szCs w:val="28"/>
        </w:rPr>
        <w:lastRenderedPageBreak/>
        <w:t>сопровождается многочисленными затруднениями и возникающими проблемами, связанными с низким уровнем прогностических и конструктивных умений управленческих умений руководителей в сфере инновационной деятельности.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Анализ сформированности у руководителей ДОО компетенций творческого, стратегического и трансформационного характера позволил выявить недостаточный уровень сформированности стратегической компетентности у значительной доли респондентов (85,5%). Низкий уровень сформированности компетенций стратегического характера подтвержден исследованием применения руководителями дошкольных образовательных организаций стратегического типа управления. Результаты показали, что недостатки в системе управления изменениями, отражающиеся на результативности преобразований, связаны с проблемами формирования и применения эффективных механизмов управления в условиях многоаспектного ситуационного фона, который создается как самим инновационным процессом, так и средой, в которой он протекает.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 xml:space="preserve">Полученные на данном этапе результаты показали, что образовательные организации предпочитают реализовывать нововведения, опираясь на собственные силы и ресурсы. При этом основным ресурсом, необходимым для успешной реализации изменений,  считается кадровый ресурс.  Успешность нововведений также связывается с благоприятным психологическим климатом организации. </w:t>
      </w:r>
    </w:p>
    <w:p w:rsidR="0084799B" w:rsidRPr="0084799B" w:rsidRDefault="0084799B" w:rsidP="008479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99B">
        <w:rPr>
          <w:rFonts w:ascii="Times New Roman" w:hAnsi="Times New Roman" w:cs="Times New Roman"/>
          <w:sz w:val="28"/>
          <w:szCs w:val="28"/>
        </w:rPr>
        <w:t>Результаты констатирующего этапа опытно-экспериментальной работы убедительно свидетельствуют о том, что одной из главных причин, затрудняющих планирование и реализацию нового, и, как следствие, снижающих результативность нововведений, являются проблемы в формировании и применении механизмов управления преобразованиями.</w:t>
      </w:r>
    </w:p>
    <w:sectPr w:rsidR="0084799B" w:rsidRPr="0084799B" w:rsidSect="0032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E2742"/>
    <w:lvl w:ilvl="0">
      <w:numFmt w:val="bullet"/>
      <w:lvlText w:val="*"/>
      <w:lvlJc w:val="left"/>
    </w:lvl>
  </w:abstractNum>
  <w:abstractNum w:abstractNumId="1">
    <w:nsid w:val="3BFD0A51"/>
    <w:multiLevelType w:val="hybridMultilevel"/>
    <w:tmpl w:val="EBA22B16"/>
    <w:lvl w:ilvl="0" w:tplc="8BEE8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B7219A"/>
    <w:multiLevelType w:val="singleLevel"/>
    <w:tmpl w:val="B7B0919E"/>
    <w:lvl w:ilvl="0">
      <w:start w:val="1"/>
      <w:numFmt w:val="decimal"/>
      <w:lvlText w:val="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78592F94"/>
    <w:multiLevelType w:val="singleLevel"/>
    <w:tmpl w:val="D3A4D23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7D224E5E"/>
    <w:multiLevelType w:val="singleLevel"/>
    <w:tmpl w:val="58728F9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799B"/>
    <w:rsid w:val="000D75D1"/>
    <w:rsid w:val="002B46BE"/>
    <w:rsid w:val="0032762B"/>
    <w:rsid w:val="00373393"/>
    <w:rsid w:val="0084799B"/>
    <w:rsid w:val="00F2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2022-06-16T08:40:00Z</dcterms:created>
  <dcterms:modified xsi:type="dcterms:W3CDTF">2022-06-16T08:40:00Z</dcterms:modified>
</cp:coreProperties>
</file>