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C2" w:rsidRPr="007B7482" w:rsidRDefault="002878C2" w:rsidP="007B74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82">
        <w:rPr>
          <w:rFonts w:ascii="Times New Roman" w:hAnsi="Times New Roman" w:cs="Times New Roman"/>
          <w:b/>
          <w:sz w:val="28"/>
          <w:szCs w:val="28"/>
        </w:rPr>
        <w:t>Формирование навыков планирования у детей старшего дошкольного возраста: актуальность, значение, пути реализации.</w:t>
      </w:r>
    </w:p>
    <w:p w:rsidR="007B7482" w:rsidRPr="007B7482" w:rsidRDefault="007B7482" w:rsidP="007B74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82" w:rsidRPr="007B7482" w:rsidRDefault="007B7482" w:rsidP="007B74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Автор статьи: учитель-логопед Сенченко Валентина Викторовна, МАДОУ «Детский сад № 3» г. Энгельс, Саратовская область</w:t>
      </w:r>
    </w:p>
    <w:p w:rsidR="00214839" w:rsidRPr="007B7482" w:rsidRDefault="00214839" w:rsidP="007B74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39" w:rsidRPr="007B7482" w:rsidRDefault="00214839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Аннотация:</w:t>
      </w:r>
    </w:p>
    <w:p w:rsidR="00214839" w:rsidRPr="007B7482" w:rsidRDefault="00214839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Статья посвящена рассмотрению актуальности развития навыков планирования у детей старшего дошкольного возраста. Раскрываются теоретические основания формирования планирующей деятельности, её значение для развития личности ребёнка, а также описывается эффективный дидактический инструмент — пособие «Планируй-ка!». Представлены практические рекомендации по организации работы с детьми для формирования целеполагания, прогнозирования и самоконтроля.</w:t>
      </w:r>
    </w:p>
    <w:p w:rsidR="00214839" w:rsidRPr="007B7482" w:rsidRDefault="00214839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Ключевые слова:</w:t>
      </w:r>
    </w:p>
    <w:p w:rsidR="00214839" w:rsidRPr="007B7482" w:rsidRDefault="00214839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дошкольный возраст, планирование, целеполагание, развитие речи, гипотеза, самостоятельность, дидактическое пособие.</w:t>
      </w:r>
    </w:p>
    <w:p w:rsidR="00214839" w:rsidRPr="007B7482" w:rsidRDefault="00214839" w:rsidP="007B74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Одним из ключевых направлений развития личности ребёнка старшего дошкольного возраста становится формирование навыков планирования. Этот навык лежит в основе произвольного поведения, способствует развитию целенаправленности, организованности, способности анализировать свои действия и оценивать результаты. В условиях стремительно меняющегося мира, когда от человека требуется умение адаптироваться, самостоятельно принимать решения и нести за них ответственность, именно планирование становится фундаментом успешной социальной адаптации и дальнейшего школьного обучения.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lastRenderedPageBreak/>
        <w:t>Актуальность развития планирования в дошкольном возрасте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Современные исследования в области дошкольной педагогики подтверждают: именно в старшем дошкольном возрасте происходят качественные изменения в развитии высших психических функций ребёнка. Формируется произвольное внимание, логическое мышление, развивается речевая активность и способность к внутренней регуляции поведения. Планирование в этом контексте выступает как важнейшее интегративное качество, обеспечивающее эффективное взаимодействие ребёнка с окружающим миром.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Навыки планирования позволяют ребёнку: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-ставить конкретные цели и стремиться к их достижению;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-прогнозировать результаты своих действий;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-учитывать мнение и действия других людей;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-строить причинно-следственные связи;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-находить и выбирать оптимальные пути решения задач;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-корректировать собственные действия в процессе выполнения задуманного.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Психолого-педагогические исследования подчеркивают, что планирование — это сложный процесс, который включает: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-постановку цели;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-разбиение её на конкретные шаги;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-прогнозирование результатов;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-выбор оптимальных способов достижения;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-корректировку действий в зависимости от изменяющихся условий.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 xml:space="preserve">Навык планирования связан с развитием причинно-следственного мышления и способности к гипотетическому прогнозированию. В дошкольном возрасте важным механизмом освоения планирования становится обучение ребёнка </w:t>
      </w:r>
      <w:r w:rsidRPr="007B7482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построению гипотез: предположений о том, какие действия приведут к желаемому результату. 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Развитие навыков планирования также тесно связано с речевым развитием. Формулирование целей, задач, действий и гипотез способствует развитию связной речи, способности к аргументации и вербальному самовыражению.  Не менее важным является развитие самостоятельности и ответственности. В процессе планирования дети учатся устанавливать приоритеты, управлять своим временем и деятельностью, что напрямую связано с формированием волевых качеств.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Таким образом, умение планировать является не только основой учебной деятельности, но и важнейшим элементом формирования личностной зрелости, самоконтроля и самостоятельности.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Развитие планирования у детей требует системного подхода и продуманной педагогической стратегии. В этом процессе особенно важно: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-создавать игровые ситуации, в которых ребёнок сталкивается с необходимостью строить план действий;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-обеспечивать возможность выбора и принятия решений;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-обсуждать с детьми цели и способы их достижения;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-обучать детей формулировать гипотезы и проверять их на практике;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-развивать речевые и коммуникативные навыки, необходимые для построения аргументации и осознания своих действий.</w:t>
      </w:r>
    </w:p>
    <w:p w:rsidR="00214839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 xml:space="preserve">Особое значение имеет вовлечение детей в совместное планирование — с педагогами, сверстниками и родителями. Это формирует чувство ответственности и уверенности в себе, учит учитывать мнение других и договариваться. Организация занятий должна быть построена таким образом, </w:t>
      </w:r>
      <w:r w:rsidRPr="007B7482">
        <w:rPr>
          <w:rFonts w:ascii="Times New Roman" w:hAnsi="Times New Roman" w:cs="Times New Roman"/>
          <w:sz w:val="28"/>
          <w:szCs w:val="28"/>
        </w:rPr>
        <w:lastRenderedPageBreak/>
        <w:t xml:space="preserve">чтобы у ребёнка была возможность проявлять инициативу, самостоятельно выбирать способы достижения целей и анализировать свои действия. 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Ярким примером методического средства, направленного на формирование у детей старшего дошкольного возраста навыков планирования, является мое пособие «Планируй-ка!». Пособие представляет собой панно формата А2 и набор карточек с векторными изображениями, которые помогают ребёнку: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-формулировать цели;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-определять людей, которые могут помочь в достижении целей;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-планировать необходимые действия;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-выдвигать гипотезы о достижении цели и проверять их.</w:t>
      </w:r>
    </w:p>
    <w:p w:rsidR="00214839" w:rsidRPr="007B7482" w:rsidRDefault="00C333E9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420pt">
            <v:imagedata r:id="rId4" o:title="photo_2025-01-28_18-19-33"/>
          </v:shape>
        </w:pic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lastRenderedPageBreak/>
        <w:t>Игры, включенные в пособие, позволяют моделировать разные жизненные ситуации — от планирования покупки велосипеда до организации праздников и составления планов на день. Такие игры способствуют развитию связной речи, логического и критического мышления, самостоятельности, организованности и ответственности у детей​.</w:t>
      </w:r>
    </w:p>
    <w:p w:rsidR="00214839" w:rsidRPr="007B7482" w:rsidRDefault="00C333E9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4D0C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91pt;height:389.25pt">
            <v:imagedata r:id="rId5" o:title="photo_2025-01-28_18-19-03"/>
          </v:shape>
        </w:pic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 xml:space="preserve">Важно отметить, что пособие используется в различных направлениях образовательной деятельности в ДОУ — познавательном, речевом, социально-коммуникативном, художественно-эстетическом и физическом. Это делает его универсальным инструментом для комплексного развития дошкольников. Пособие может использоваться как в индивидуальной, так и в групповой работе, охватывает все образовательные области — от речевого до социально-коммуникативного развития, и позволяет проводить занятия в интересной, творческой форме. Разнообразные игровые сценарии, включая сказочные и </w:t>
      </w:r>
      <w:r w:rsidRPr="007B7482">
        <w:rPr>
          <w:rFonts w:ascii="Times New Roman" w:hAnsi="Times New Roman" w:cs="Times New Roman"/>
          <w:sz w:val="28"/>
          <w:szCs w:val="28"/>
        </w:rPr>
        <w:lastRenderedPageBreak/>
        <w:t>бытовые ситуации, помогают детям осваивать основы планирования в естественных и значимых для них контекстах.</w:t>
      </w:r>
    </w:p>
    <w:p w:rsidR="00214839" w:rsidRPr="007B7482" w:rsidRDefault="00214839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Таким образом, «Планируй-ка!» — это не просто игра, а полноценный инструмент воспитания самостоятельной, инициативной и ответственной личности, готовой к успешному обучению в школе и жизни в обществе.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Заключение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Формирование навыков планирования — это неотъемлемая часть развития личности ребёнка старшего дошкольного возраста. Развитие целеполагания, прогнозирования, планирования и оценки собственных действий обеспечивает успешность ребёнка в школе и в дальнейшей взрослой жизни. Использование специально разработанных дидактических средств, таких как пособие «Планируй-ка!», позволяет сделать процесс формирования этих навыков эффективным, интересным и доступным для каждого ребёнка.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Выготский Л.С. Психология развития человека. — М.: Педагогика, 1984.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7482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B7482">
        <w:rPr>
          <w:rFonts w:ascii="Times New Roman" w:hAnsi="Times New Roman" w:cs="Times New Roman"/>
          <w:sz w:val="28"/>
          <w:szCs w:val="28"/>
        </w:rPr>
        <w:t xml:space="preserve"> Д.Б. Психология игры. — М.: Педагогика, 1978.</w:t>
      </w:r>
    </w:p>
    <w:p w:rsidR="002878C2" w:rsidRPr="007B748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обучения. — М.: Институт психологии РАН, 1996.</w:t>
      </w:r>
    </w:p>
    <w:p w:rsidR="002878C2" w:rsidRDefault="002878C2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7482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навыков планирования у детей старшего дошкольного возраста «Планируй-ка!» / Сенченко В.В. — г. Энгельс, 2024​.</w:t>
      </w:r>
    </w:p>
    <w:p w:rsidR="0045713F" w:rsidRPr="007B7482" w:rsidRDefault="0045713F" w:rsidP="007B74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Сообщество учителя-логопеда Сенченко В.В. - </w:t>
      </w:r>
      <w:r w:rsidRPr="0045713F">
        <w:rPr>
          <w:rFonts w:ascii="Times New Roman" w:hAnsi="Times New Roman" w:cs="Times New Roman"/>
          <w:sz w:val="28"/>
          <w:szCs w:val="28"/>
        </w:rPr>
        <w:t>https://vk.com/logo_sfera?from=groups</w:t>
      </w:r>
      <w:bookmarkStart w:id="0" w:name="_GoBack"/>
      <w:bookmarkEnd w:id="0"/>
    </w:p>
    <w:sectPr w:rsidR="0045713F" w:rsidRPr="007B7482" w:rsidSect="007B74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C3"/>
    <w:rsid w:val="00214839"/>
    <w:rsid w:val="002878C2"/>
    <w:rsid w:val="0045713F"/>
    <w:rsid w:val="004E266F"/>
    <w:rsid w:val="007B7482"/>
    <w:rsid w:val="00C333E9"/>
    <w:rsid w:val="00CB2FC3"/>
    <w:rsid w:val="00CE4D0C"/>
    <w:rsid w:val="00E32E4B"/>
    <w:rsid w:val="00F74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ипн Спро</dc:creator>
  <cp:lastModifiedBy>Ольга</cp:lastModifiedBy>
  <cp:revision>2</cp:revision>
  <dcterms:created xsi:type="dcterms:W3CDTF">2025-04-28T05:28:00Z</dcterms:created>
  <dcterms:modified xsi:type="dcterms:W3CDTF">2025-04-28T05:28:00Z</dcterms:modified>
</cp:coreProperties>
</file>