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E9" w:rsidRDefault="005624E9" w:rsidP="005624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24E9" w:rsidRDefault="005624E9" w:rsidP="0056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К.З.</w:t>
      </w:r>
    </w:p>
    <w:p w:rsidR="005624E9" w:rsidRDefault="005624E9" w:rsidP="005624E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Педагог дополнительного образования  МУДО 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ЦТКиМП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», г. Саратов, Россия </w:t>
      </w:r>
    </w:p>
    <w:p w:rsidR="005624E9" w:rsidRDefault="005624E9" w:rsidP="00562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24E9" w:rsidRDefault="005624E9" w:rsidP="00562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в системе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5624E9" w:rsidRDefault="005624E9" w:rsidP="005624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усилении роли патриотического воспитания в современном образовательном пространстве  обсуждалось  неоднократно на всех уровнях власти.  Госдума приняла  президентский  законопроект об усилении патриотического воспитания в российских школах и вузах.  </w:t>
      </w:r>
    </w:p>
    <w:p w:rsidR="005624E9" w:rsidRDefault="005624E9" w:rsidP="005624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закону «Об образовании» внес   президент Владимир Путин.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предложил расширить понятие воспитания учащихся так, чтобы оно было направлено на формирование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 </w:t>
      </w:r>
      <w:proofErr w:type="gramEnd"/>
    </w:p>
    <w:p w:rsidR="005624E9" w:rsidRDefault="005624E9" w:rsidP="005624E9">
      <w:pPr>
        <w:shd w:val="clear" w:color="auto" w:fill="FFFFFF"/>
        <w:spacing w:before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 воспитание учащихся в системе дополнительного образования  занимает одно из приоритетных направлений в работе.      Достойным  подтверждением тому  является работа МУДО «Центр туризма, краеведения и морской подготовки».  На базе этого учреждения функционирует Музей Речного флота. Руководитель музея Азовцев А.Н.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Энтузиазм, любовь к родному городу и   речному пароходству, преданность своему делу – именно так можно охарактеризовать деятельность этого педагога.    Музей  располагает большим экспозиционным материалом,  ведет не только просветительскую работу среди учащихся   по сохранению памяти истории Волжской военной флотилии, подвига речников и их трудовых буднях,  но и поисковую исследовательскую работу. Учащиеся объединений «Наша Родина», «Бригантина», «Наследники»  являются членами Актива Музея.  Работа этой группы ребят направлена на представление материалов музея и исследовательских проектов  на  образовательных информационных  площадках   разного уровня. Приведу несколько примеров работы:</w:t>
      </w:r>
    </w:p>
    <w:p w:rsidR="005624E9" w:rsidRDefault="005624E9" w:rsidP="0056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 речного флота была организована тематическая выставка «Комсомольские корабли», посвященная 100-летию ВЛКСМ. Здесь внимание посетителей привлекают макеты кораблей, некоторые из них выполнены Виктором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нашим земляком моделистом. Среди них макеты судов «Гончаров»,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Волго-Дон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22». Кроме того, в Музее широко представлена фотовыставка кораблей – «комсомольцев». Это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«Комсомолец Калмыкии»,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«Ленинский комсомол»,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«Имени 15 съезда ВКСМ», «Комсомол Волгограда»,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24E9" w:rsidRDefault="005624E9" w:rsidP="00562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2574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E9" w:rsidRDefault="005624E9" w:rsidP="00562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Тематическая выставка «Комсомольские корабли»</w:t>
      </w:r>
    </w:p>
    <w:p w:rsidR="005624E9" w:rsidRDefault="005624E9" w:rsidP="00562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4E9" w:rsidRDefault="005624E9" w:rsidP="005624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5624E9" w:rsidRDefault="005624E9" w:rsidP="005624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Главная тема  – Волжская военная флотилия: история ее создания,  суда флотилии, участие судов флотилии в Сталинградской битве, судьбы пароходов и отдельных личностей.   Очень заинтересовал и увлек исследовательский проект «Пароход «Самара».  </w:t>
      </w:r>
    </w:p>
    <w:p w:rsidR="005624E9" w:rsidRDefault="005624E9" w:rsidP="005624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Первое знакомство учащихся с пароходом произошло в  рамках   акции «Хранители Памяти». Музей Речного флота представил модель парохода «Самара», которую в честь75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Сталинградской битвы в Великой Отечественной войне передал в дар  </w:t>
      </w:r>
      <w:r w:rsidR="005C2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капитан – речник  Виктор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Автору пришлось потрудиться: чертежи судна, как и само судно, не сохранились, поэтому модель изготавливалась по фотоснимкам  и рассказам очевидцев. </w:t>
      </w:r>
    </w:p>
    <w:p w:rsidR="005624E9" w:rsidRDefault="005624E9" w:rsidP="00562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4E9" w:rsidRDefault="005624E9" w:rsidP="005624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0" cy="2152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модель парохода «Самара»</w:t>
      </w:r>
    </w:p>
    <w:p w:rsidR="005624E9" w:rsidRDefault="005624E9" w:rsidP="005624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4E9" w:rsidRDefault="005624E9" w:rsidP="0056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исследовательскую работу начали незамедлительно. Определили направления  исследования: интернет источники; встречи с краеведами и  ветеранами Сталинградской битвы; встречи с членами семьи капитана парохода «Самара» М.Я.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 работа с документами и материалами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музеев города: краеведческого, музея МЧС; работа с архивными документами ГАСО и ГАНИСО.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4E9" w:rsidRDefault="005624E9" w:rsidP="0056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098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Музее Речного флота</w:t>
      </w:r>
    </w:p>
    <w:p w:rsidR="005624E9" w:rsidRDefault="005624E9" w:rsidP="00562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  Азовцевым А.Н. была создана активная группа краеведов, разработан план работы   по поиску архивных данных о судьбе парохода и членов его экипажа, экспонатов парохода. Заседания активной группы проходят ежемесячно на базе музея.  Члены активной группы по проекту: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К.З.- координатор и руководитель проекта – организация и проведение встреч с краеведами, ветеранами,  поиск материала  ГАСО и ГАНИСО и рассказы очевидцев; Сорокина Елена Викторовна - племянница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М.Овчинникова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отвечает за семейный архив (фото, письма); правнучка – М.Гагарина - отвечает за поиск материалов по месту рождения и жительства капитана (Воскресенский район), Курбатова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Ахмедова С., Литвинов И., Прудникова Д – участие во всех мероприятиях проекта,   поиск материала из архивов краеведческого музея и музея МЧС,  сайта Память народа и оформление проекта.</w:t>
      </w:r>
    </w:p>
    <w:p w:rsidR="002479E2" w:rsidRDefault="005624E9" w:rsidP="005C2EAC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</w:rPr>
        <w:drawing>
          <wp:inline distT="0" distB="0" distL="0" distR="0">
            <wp:extent cx="1709187" cy="1152525"/>
            <wp:effectExtent l="19050" t="0" r="5313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87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000000"/>
          <w:sz w:val="28"/>
          <w:szCs w:val="28"/>
        </w:rPr>
        <w:t xml:space="preserve"> </w:t>
      </w:r>
    </w:p>
    <w:p w:rsidR="005624E9" w:rsidRDefault="005624E9" w:rsidP="005C2EAC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макет парохода «Самара» в музее МЧС                автор: А. М.Лебедь, 1976 г</w:t>
      </w:r>
    </w:p>
    <w:p w:rsidR="002479E2" w:rsidRDefault="005C2EAC" w:rsidP="005C2EAC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59778" cy="1350716"/>
            <wp:effectExtent l="19050" t="0" r="2222" b="0"/>
            <wp:docPr id="6" name="Рисунок 1" descr="C:\Users\Home-PC\AppData\Local\Microsoft\Windows\INetCache\Content.Word\IMG_6107-23-10-20-0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PC\AppData\Local\Microsoft\Windows\INetCache\Content.Word\IMG_6107-23-10-20-06-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4" cy="13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2475" cy="1337733"/>
            <wp:effectExtent l="19050" t="0" r="9525" b="0"/>
            <wp:docPr id="7" name="Рисунок 4" descr="C:\Users\Home-PC\AppData\Local\Microsoft\Windows\INetCache\Content.Word\IMG_6109-23-10-20-0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-PC\AppData\Local\Microsoft\Windows\INetCache\Content.Word\IMG_6109-23-10-20-06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5" cy="13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AC" w:rsidRDefault="005C2EAC" w:rsidP="005C2EAC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экспонаты музея Краеведения</w:t>
      </w:r>
      <w:r w:rsidR="0038720F">
        <w:rPr>
          <w:b w:val="0"/>
          <w:color w:val="000000"/>
          <w:sz w:val="28"/>
          <w:szCs w:val="28"/>
        </w:rPr>
        <w:t xml:space="preserve"> </w:t>
      </w:r>
      <w:r w:rsidR="002479E2">
        <w:rPr>
          <w:b w:val="0"/>
          <w:color w:val="000000"/>
          <w:sz w:val="28"/>
          <w:szCs w:val="28"/>
        </w:rPr>
        <w:t>(</w:t>
      </w:r>
      <w:r>
        <w:rPr>
          <w:b w:val="0"/>
          <w:color w:val="000000"/>
          <w:sz w:val="28"/>
          <w:szCs w:val="28"/>
        </w:rPr>
        <w:t>спасательный круг, водолазный шлем, брандспойты парохода «Самара»)</w:t>
      </w:r>
    </w:p>
    <w:p w:rsidR="005624E9" w:rsidRDefault="005624E9" w:rsidP="005624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Результатом работы является разработанная экскурсия по теме «Волжская военная флотилия. Пароход «Самара».</w:t>
      </w:r>
    </w:p>
    <w:p w:rsidR="005624E9" w:rsidRDefault="005624E9" w:rsidP="005624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Очень интересная работа связана с проектом о </w:t>
      </w:r>
      <w:proofErr w:type="spellStart"/>
      <w:r>
        <w:rPr>
          <w:b w:val="0"/>
          <w:color w:val="000000"/>
          <w:sz w:val="28"/>
          <w:szCs w:val="28"/>
        </w:rPr>
        <w:t>Соловецкой</w:t>
      </w:r>
      <w:proofErr w:type="spellEnd"/>
      <w:r>
        <w:rPr>
          <w:b w:val="0"/>
          <w:color w:val="000000"/>
          <w:sz w:val="28"/>
          <w:szCs w:val="28"/>
        </w:rPr>
        <w:t xml:space="preserve"> школе юнг. Многие саратовцы были выпускниками этой школы, пройдя суровый путь становления от юнги до руководства судами. Невероятные примеры мужества и отваги; выносливости и смелости речников и моряков помогли выковать Победу. Именно преданная  любовь к Родине, стойкая вера в победу над фашизмом были главными стимулами борьбы солдата войны. Встречи с ветеранами войны - это незабываемые впечатления, пережитое ветеранами невозможно описать словами, показать жестами. Потому что это выстраданная, выношенная, выбитая у врага Победа</w:t>
      </w:r>
      <w:r w:rsidR="0038720F">
        <w:rPr>
          <w:b w:val="0"/>
          <w:color w:val="000000"/>
          <w:sz w:val="28"/>
          <w:szCs w:val="28"/>
        </w:rPr>
        <w:t>. Ветераны разрешили сделать копии фотографий военных лет, документов,  личных</w:t>
      </w:r>
      <w:r>
        <w:rPr>
          <w:b w:val="0"/>
          <w:color w:val="000000"/>
          <w:sz w:val="28"/>
          <w:szCs w:val="28"/>
        </w:rPr>
        <w:t xml:space="preserve"> </w:t>
      </w:r>
      <w:r w:rsidR="0038720F">
        <w:rPr>
          <w:b w:val="0"/>
          <w:color w:val="000000"/>
          <w:sz w:val="28"/>
          <w:szCs w:val="28"/>
        </w:rPr>
        <w:t xml:space="preserve">вещей. </w:t>
      </w:r>
      <w:r>
        <w:rPr>
          <w:b w:val="0"/>
          <w:color w:val="000000"/>
          <w:sz w:val="28"/>
          <w:szCs w:val="28"/>
        </w:rPr>
        <w:t xml:space="preserve">Нам удалось записать видеосюжеты – рассказы участников сражений. В планах нашей работы создать не только альбом, презентации о ветеранах, но и создать свой архивный видео фонд.  </w:t>
      </w:r>
    </w:p>
    <w:p w:rsidR="005624E9" w:rsidRDefault="005624E9" w:rsidP="005624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5624E9" w:rsidRDefault="005624E9" w:rsidP="005624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Желание сохранить память о</w:t>
      </w:r>
      <w:r w:rsidR="00387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волгарях до конца исполнивших свой долг перед Родиной живет в сердцах людей.</w:t>
      </w:r>
    </w:p>
    <w:p w:rsidR="00A20C85" w:rsidRDefault="002479E2"/>
    <w:sectPr w:rsidR="00A20C85" w:rsidSect="0023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E9"/>
    <w:rsid w:val="00066918"/>
    <w:rsid w:val="002367E4"/>
    <w:rsid w:val="002479E2"/>
    <w:rsid w:val="0038720F"/>
    <w:rsid w:val="003E5028"/>
    <w:rsid w:val="004D210C"/>
    <w:rsid w:val="005624E9"/>
    <w:rsid w:val="005C2EAC"/>
    <w:rsid w:val="00685FEA"/>
    <w:rsid w:val="007326A8"/>
    <w:rsid w:val="00AA0BE6"/>
    <w:rsid w:val="00C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E9"/>
  </w:style>
  <w:style w:type="paragraph" w:styleId="1">
    <w:name w:val="heading 1"/>
    <w:basedOn w:val="a"/>
    <w:link w:val="10"/>
    <w:uiPriority w:val="9"/>
    <w:qFormat/>
    <w:rsid w:val="00562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Ольга</cp:lastModifiedBy>
  <cp:revision>2</cp:revision>
  <dcterms:created xsi:type="dcterms:W3CDTF">2020-12-10T05:40:00Z</dcterms:created>
  <dcterms:modified xsi:type="dcterms:W3CDTF">2020-12-10T05:40:00Z</dcterms:modified>
</cp:coreProperties>
</file>