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A6" w:rsidRDefault="007A40A6" w:rsidP="00A27D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0A6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0A6">
        <w:rPr>
          <w:rFonts w:ascii="Times New Roman" w:hAnsi="Times New Roman" w:cs="Times New Roman"/>
          <w:b/>
          <w:sz w:val="28"/>
          <w:szCs w:val="28"/>
        </w:rPr>
        <w:t>«Детский сад №8»</w:t>
      </w: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0A6">
        <w:rPr>
          <w:rFonts w:ascii="Times New Roman" w:hAnsi="Times New Roman" w:cs="Times New Roman"/>
          <w:b/>
          <w:sz w:val="28"/>
          <w:szCs w:val="28"/>
        </w:rPr>
        <w:t>Энгельсского муниципального района Саратовской области</w:t>
      </w: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40A6">
        <w:rPr>
          <w:rFonts w:ascii="Times New Roman" w:hAnsi="Times New Roman" w:cs="Times New Roman"/>
          <w:b/>
          <w:sz w:val="36"/>
          <w:szCs w:val="36"/>
        </w:rPr>
        <w:t>Тема:</w:t>
      </w: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40A6">
        <w:rPr>
          <w:rFonts w:ascii="Times New Roman" w:hAnsi="Times New Roman" w:cs="Times New Roman"/>
          <w:b/>
          <w:sz w:val="40"/>
          <w:szCs w:val="40"/>
        </w:rPr>
        <w:t xml:space="preserve"> «Моя педагогическая находка</w:t>
      </w: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40A6">
        <w:rPr>
          <w:rFonts w:ascii="Times New Roman" w:hAnsi="Times New Roman" w:cs="Times New Roman"/>
          <w:b/>
          <w:sz w:val="40"/>
          <w:szCs w:val="40"/>
        </w:rPr>
        <w:t>Цветная логика. Учимся играя»</w:t>
      </w: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0A6">
        <w:rPr>
          <w:rFonts w:ascii="Times New Roman" w:hAnsi="Times New Roman" w:cs="Times New Roman"/>
          <w:b/>
          <w:sz w:val="28"/>
          <w:szCs w:val="28"/>
        </w:rPr>
        <w:t xml:space="preserve">Разработала: </w:t>
      </w:r>
    </w:p>
    <w:p w:rsidR="007A40A6" w:rsidRDefault="007A40A6" w:rsidP="007A40A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Воспитатель высшей</w:t>
      </w:r>
      <w:r w:rsidRPr="007A40A6">
        <w:rPr>
          <w:rFonts w:ascii="Times New Roman" w:hAnsi="Times New Roman" w:cs="Times New Roman"/>
          <w:b/>
          <w:sz w:val="28"/>
          <w:szCs w:val="28"/>
        </w:rPr>
        <w:t xml:space="preserve"> категории</w:t>
      </w: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0A6">
        <w:rPr>
          <w:rFonts w:ascii="Times New Roman" w:hAnsi="Times New Roman" w:cs="Times New Roman"/>
          <w:b/>
          <w:sz w:val="28"/>
          <w:szCs w:val="28"/>
        </w:rPr>
        <w:t>Ночевная Светлана Сергеевна</w:t>
      </w: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Стаж работы: 9 </w:t>
      </w:r>
      <w:r w:rsidRPr="007A40A6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40A6" w:rsidRP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0A6">
        <w:rPr>
          <w:rFonts w:ascii="Times New Roman" w:hAnsi="Times New Roman" w:cs="Times New Roman"/>
          <w:b/>
          <w:sz w:val="28"/>
          <w:szCs w:val="28"/>
        </w:rPr>
        <w:t>г. Энгельс</w:t>
      </w:r>
    </w:p>
    <w:p w:rsidR="007A40A6" w:rsidRDefault="007A40A6" w:rsidP="007A40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2023г.</w:t>
      </w:r>
    </w:p>
    <w:p w:rsidR="007A40A6" w:rsidRDefault="007A40A6" w:rsidP="00A27D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389" w:rsidRPr="0071576F" w:rsidRDefault="00A27D6D" w:rsidP="00A27D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76F">
        <w:rPr>
          <w:rFonts w:ascii="Times New Roman" w:hAnsi="Times New Roman" w:cs="Times New Roman"/>
          <w:b/>
          <w:sz w:val="28"/>
          <w:szCs w:val="28"/>
        </w:rPr>
        <w:t>Моя педагогическая находка</w:t>
      </w:r>
    </w:p>
    <w:p w:rsidR="00A27D6D" w:rsidRDefault="00A27D6D" w:rsidP="00A27D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76F">
        <w:rPr>
          <w:rFonts w:ascii="Times New Roman" w:hAnsi="Times New Roman" w:cs="Times New Roman"/>
          <w:b/>
          <w:sz w:val="28"/>
          <w:szCs w:val="28"/>
        </w:rPr>
        <w:t>«Цветная логика.</w:t>
      </w:r>
      <w:r w:rsidR="00A064F0">
        <w:rPr>
          <w:rFonts w:ascii="Times New Roman" w:hAnsi="Times New Roman" w:cs="Times New Roman"/>
          <w:b/>
          <w:sz w:val="28"/>
          <w:szCs w:val="28"/>
        </w:rPr>
        <w:t xml:space="preserve"> Учимся играя»</w:t>
      </w:r>
    </w:p>
    <w:p w:rsidR="00A064F0" w:rsidRDefault="00A064F0" w:rsidP="00AD4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57A" w:rsidRDefault="0006557A" w:rsidP="0006557A">
      <w:pPr>
        <w:pStyle w:val="p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уважаемые коллеги!</w:t>
      </w:r>
    </w:p>
    <w:p w:rsidR="0006557A" w:rsidRPr="00FA095E" w:rsidRDefault="0002664E" w:rsidP="0002664E">
      <w:pPr>
        <w:pStyle w:val="p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Согласитесь ли вы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мной, </w:t>
      </w:r>
      <w:r w:rsidR="00063B8A">
        <w:rPr>
          <w:sz w:val="28"/>
          <w:szCs w:val="28"/>
        </w:rPr>
        <w:t xml:space="preserve">что </w:t>
      </w:r>
      <w:r>
        <w:rPr>
          <w:sz w:val="28"/>
          <w:szCs w:val="28"/>
        </w:rPr>
        <w:t>логическое мышление</w:t>
      </w:r>
      <w:r w:rsidR="0038506A" w:rsidRPr="00955FFB">
        <w:rPr>
          <w:sz w:val="28"/>
          <w:szCs w:val="28"/>
        </w:rPr>
        <w:t xml:space="preserve"> помогает человеку правильно усваивать и преобразовывать в своем сознании полученную </w:t>
      </w:r>
      <w:r>
        <w:rPr>
          <w:sz w:val="28"/>
          <w:szCs w:val="28"/>
        </w:rPr>
        <w:t xml:space="preserve">информацию? </w:t>
      </w:r>
    </w:p>
    <w:p w:rsidR="0006557A" w:rsidRDefault="0006557A" w:rsidP="0006557A">
      <w:pPr>
        <w:pStyle w:val="p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A095E">
        <w:rPr>
          <w:sz w:val="28"/>
          <w:szCs w:val="28"/>
        </w:rPr>
        <w:t>Думаю, да. Тогда возникают вопросы.</w:t>
      </w:r>
    </w:p>
    <w:p w:rsidR="0006557A" w:rsidRDefault="0006557A" w:rsidP="0006557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научить ребёнка логически мыслить, сопоставлять факты, делать выводы, анализировать и перерабатывать информацию?</w:t>
      </w:r>
      <w:r w:rsidR="0085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способности развить, чтобы он уже в детстве испытал радость познания</w:t>
      </w:r>
      <w:r w:rsidR="00E57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в даль</w:t>
      </w:r>
      <w:r w:rsidR="0085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нейшемуспешно осваивал основы наук?</w:t>
      </w:r>
    </w:p>
    <w:p w:rsidR="0002664E" w:rsidRDefault="0006557A" w:rsidP="00546D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06A">
        <w:rPr>
          <w:rFonts w:ascii="Times New Roman" w:hAnsi="Times New Roman" w:cs="Times New Roman"/>
          <w:b/>
          <w:i/>
          <w:sz w:val="28"/>
          <w:szCs w:val="28"/>
        </w:rPr>
        <w:t xml:space="preserve">На мой взгляд, это </w:t>
      </w:r>
      <w:r w:rsidR="00C55DD5" w:rsidRPr="0038506A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C7066B" w:rsidRPr="0038506A">
        <w:rPr>
          <w:rFonts w:ascii="Times New Roman" w:hAnsi="Times New Roman" w:cs="Times New Roman"/>
          <w:b/>
          <w:i/>
          <w:sz w:val="28"/>
          <w:szCs w:val="28"/>
        </w:rPr>
        <w:t>оиск эффективных дидактических средств развития логического мышления дошкольников</w:t>
      </w:r>
      <w:r w:rsidR="00546D37" w:rsidRPr="0038506A">
        <w:rPr>
          <w:rFonts w:ascii="Times New Roman" w:hAnsi="Times New Roman" w:cs="Times New Roman"/>
          <w:i/>
          <w:sz w:val="28"/>
          <w:szCs w:val="28"/>
        </w:rPr>
        <w:t>.</w:t>
      </w:r>
    </w:p>
    <w:p w:rsidR="006708A2" w:rsidRDefault="006708A2" w:rsidP="006708A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37435" cy="1483139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71504" cy="150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D37" w:rsidRDefault="0006557A" w:rsidP="00670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D37">
        <w:rPr>
          <w:rFonts w:ascii="Times New Roman" w:hAnsi="Times New Roman" w:cs="Times New Roman"/>
          <w:sz w:val="28"/>
          <w:szCs w:val="28"/>
        </w:rPr>
        <w:t xml:space="preserve">Существует большое количество исследований, подтверждающих, что развитием логического мышления можно и нужно заниматься. </w:t>
      </w:r>
      <w:r w:rsidR="00546D37" w:rsidRPr="00546D37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546D37">
        <w:rPr>
          <w:rFonts w:ascii="Times New Roman" w:hAnsi="Times New Roman" w:cs="Times New Roman"/>
          <w:sz w:val="28"/>
          <w:szCs w:val="28"/>
        </w:rPr>
        <w:t xml:space="preserve">К.Д. Ушинский </w:t>
      </w:r>
      <w:r w:rsidR="00546D37" w:rsidRPr="00546D37">
        <w:rPr>
          <w:rFonts w:ascii="Times New Roman" w:hAnsi="Times New Roman" w:cs="Times New Roman"/>
          <w:sz w:val="28"/>
          <w:szCs w:val="28"/>
        </w:rPr>
        <w:t>отмечал важность развития логического</w:t>
      </w:r>
      <w:r w:rsidR="00546D37">
        <w:rPr>
          <w:rFonts w:ascii="Times New Roman" w:hAnsi="Times New Roman" w:cs="Times New Roman"/>
          <w:sz w:val="28"/>
          <w:szCs w:val="28"/>
        </w:rPr>
        <w:t xml:space="preserve"> мышления у детей. Он</w:t>
      </w:r>
      <w:r w:rsidR="0002664E">
        <w:rPr>
          <w:rFonts w:ascii="Times New Roman" w:hAnsi="Times New Roman" w:cs="Times New Roman"/>
          <w:sz w:val="28"/>
          <w:szCs w:val="28"/>
        </w:rPr>
        <w:t xml:space="preserve"> писал, что «развивать логическое мышление</w:t>
      </w:r>
      <w:r w:rsidR="00546D37" w:rsidRPr="00546D37">
        <w:rPr>
          <w:rFonts w:ascii="Times New Roman" w:hAnsi="Times New Roman" w:cs="Times New Roman"/>
          <w:sz w:val="28"/>
          <w:szCs w:val="28"/>
        </w:rPr>
        <w:t xml:space="preserve"> - это значит приучить детей к последовательности, доказательности, ясности, определённости, самостоятельности и точности выражения»</w:t>
      </w:r>
      <w:r w:rsidR="00546D37">
        <w:rPr>
          <w:rFonts w:ascii="Times New Roman" w:hAnsi="Times New Roman" w:cs="Times New Roman"/>
          <w:sz w:val="28"/>
          <w:szCs w:val="28"/>
        </w:rPr>
        <w:t>.</w:t>
      </w:r>
    </w:p>
    <w:p w:rsidR="00546D37" w:rsidRDefault="00546D37" w:rsidP="0054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 же такое – логическое мышление дошкольника? Согласно психологической терминологии, рассматриваемое понятие включает в себя следующие умения:</w:t>
      </w:r>
    </w:p>
    <w:p w:rsidR="00546D37" w:rsidRDefault="00546D37" w:rsidP="0054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разумно и последовательно рассуждать;</w:t>
      </w:r>
    </w:p>
    <w:p w:rsidR="00546D37" w:rsidRDefault="00546D37" w:rsidP="0054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выстраивать причинно-следственные связи;</w:t>
      </w:r>
    </w:p>
    <w:p w:rsidR="00546D37" w:rsidRDefault="00546D37" w:rsidP="0054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правильно выстраивать различные последовательности;</w:t>
      </w:r>
    </w:p>
    <w:p w:rsidR="00546D37" w:rsidRPr="00546D37" w:rsidRDefault="00BA5BDA" w:rsidP="00546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наполнять их</w:t>
      </w:r>
      <w:r w:rsidR="00546D37">
        <w:rPr>
          <w:rFonts w:ascii="Times New Roman" w:hAnsi="Times New Roman" w:cs="Times New Roman"/>
          <w:sz w:val="28"/>
          <w:szCs w:val="28"/>
        </w:rPr>
        <w:t xml:space="preserve"> смыслом и озвучивать вслух.</w:t>
      </w:r>
    </w:p>
    <w:p w:rsidR="00BA5BDA" w:rsidRDefault="00BA5BDA" w:rsidP="00BA5BD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09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Передо мной встала проблема: как </w:t>
      </w:r>
      <w:r w:rsidR="00857B42">
        <w:rPr>
          <w:rFonts w:ascii="Times New Roman" w:hAnsi="Times New Roman" w:cs="Times New Roman"/>
          <w:sz w:val="28"/>
          <w:szCs w:val="28"/>
          <w:shd w:val="clear" w:color="auto" w:fill="FFFFFF"/>
        </w:rPr>
        <w:t>в игровой форме привить детям понимание основ логики, математики, научить в легкой форме таким умениям</w:t>
      </w:r>
      <w:r w:rsidR="001B7592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классификация, сравнение, анализ и синтез?</w:t>
      </w:r>
    </w:p>
    <w:p w:rsidR="00DF16A2" w:rsidRDefault="006708A2" w:rsidP="00DF16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114425" cy="1678305"/>
            <wp:effectExtent l="0" t="0" r="9525" b="0"/>
            <wp:wrapTight wrapText="bothSides">
              <wp:wrapPolygon edited="0">
                <wp:start x="0" y="0"/>
                <wp:lineTo x="0" y="21330"/>
                <wp:lineTo x="21415" y="21330"/>
                <wp:lineTo x="214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5BDA" w:rsidRPr="005C752D">
        <w:rPr>
          <w:rFonts w:ascii="Times New Roman" w:hAnsi="Times New Roman" w:cs="Times New Roman"/>
          <w:sz w:val="28"/>
          <w:szCs w:val="28"/>
        </w:rPr>
        <w:t xml:space="preserve">В этом мне помогли методические пособия </w:t>
      </w:r>
      <w:r w:rsidR="005C752D">
        <w:rPr>
          <w:rFonts w:ascii="Times New Roman" w:hAnsi="Times New Roman" w:cs="Times New Roman"/>
          <w:sz w:val="28"/>
          <w:szCs w:val="28"/>
        </w:rPr>
        <w:t>Е.Носовой и Р.Непомнящей</w:t>
      </w:r>
      <w:r w:rsidR="00BA5BDA" w:rsidRPr="005C752D">
        <w:rPr>
          <w:rFonts w:ascii="Times New Roman" w:hAnsi="Times New Roman" w:cs="Times New Roman"/>
          <w:sz w:val="28"/>
          <w:szCs w:val="28"/>
        </w:rPr>
        <w:t xml:space="preserve">, </w:t>
      </w:r>
      <w:r w:rsidR="005C752D">
        <w:rPr>
          <w:rFonts w:ascii="Times New Roman" w:hAnsi="Times New Roman" w:cs="Times New Roman"/>
          <w:sz w:val="28"/>
          <w:szCs w:val="28"/>
        </w:rPr>
        <w:t xml:space="preserve">изучив которые я познакомилась с универсальным дидактическим материалом, </w:t>
      </w:r>
      <w:r w:rsidR="001D2C1B">
        <w:rPr>
          <w:rFonts w:ascii="Times New Roman" w:hAnsi="Times New Roman" w:cs="Times New Roman"/>
          <w:sz w:val="28"/>
          <w:szCs w:val="28"/>
        </w:rPr>
        <w:t>разработанным</w:t>
      </w:r>
      <w:r w:rsidR="00DF16A2" w:rsidRPr="00DF16A2">
        <w:rPr>
          <w:rFonts w:ascii="Times New Roman" w:hAnsi="Times New Roman" w:cs="Times New Roman"/>
          <w:sz w:val="28"/>
          <w:szCs w:val="28"/>
        </w:rPr>
        <w:t xml:space="preserve"> венгерским психологом и математиком ЗолтаномДьенешем для </w:t>
      </w:r>
      <w:r w:rsidR="00DF16A2" w:rsidRPr="00955FFB">
        <w:rPr>
          <w:rFonts w:ascii="Times New Roman" w:hAnsi="Times New Roman" w:cs="Times New Roman"/>
          <w:sz w:val="28"/>
          <w:szCs w:val="28"/>
        </w:rPr>
        <w:t>ранней логической пропедевтики</w:t>
      </w:r>
      <w:r w:rsidR="00DF16A2" w:rsidRPr="00DF16A2">
        <w:rPr>
          <w:rFonts w:ascii="Times New Roman" w:hAnsi="Times New Roman" w:cs="Times New Roman"/>
          <w:sz w:val="28"/>
          <w:szCs w:val="28"/>
        </w:rPr>
        <w:t>, и, прежде всего, для подготовки мышле</w:t>
      </w:r>
      <w:r w:rsidR="00DF16A2">
        <w:rPr>
          <w:rFonts w:ascii="Times New Roman" w:hAnsi="Times New Roman" w:cs="Times New Roman"/>
          <w:sz w:val="28"/>
          <w:szCs w:val="28"/>
        </w:rPr>
        <w:t>ния детей к усвоению математики.</w:t>
      </w:r>
    </w:p>
    <w:p w:rsidR="00632B8C" w:rsidRDefault="00632B8C" w:rsidP="00DF16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цель</w:t>
      </w:r>
      <w:r w:rsidR="00DF16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данного </w:t>
      </w:r>
      <w:r w:rsidR="004620ED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дидактического материала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1B7592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выполнять логические операции – разбивать объекты по свойствам, кодировать информацию, обобщать и находить различия, сравнивать, классифицировать объекты.</w:t>
      </w:r>
    </w:p>
    <w:p w:rsidR="001945C6" w:rsidRPr="001945C6" w:rsidRDefault="006708A2" w:rsidP="00132A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-3175</wp:posOffset>
            </wp:positionV>
            <wp:extent cx="1901825" cy="1429385"/>
            <wp:effectExtent l="0" t="0" r="3175" b="0"/>
            <wp:wrapTight wrapText="bothSides">
              <wp:wrapPolygon edited="0">
                <wp:start x="0" y="0"/>
                <wp:lineTo x="0" y="21303"/>
                <wp:lineTo x="21420" y="21303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B8C">
        <w:rPr>
          <w:rFonts w:ascii="Times New Roman" w:hAnsi="Times New Roman" w:cs="Times New Roman"/>
          <w:sz w:val="28"/>
          <w:szCs w:val="28"/>
          <w:shd w:val="clear" w:color="auto" w:fill="FFFFFF"/>
        </w:rPr>
        <w:t>Блоки Дьенеша помогают познакомиться с признаками объе</w:t>
      </w:r>
      <w:r w:rsidR="004D2116">
        <w:rPr>
          <w:rFonts w:ascii="Times New Roman" w:hAnsi="Times New Roman" w:cs="Times New Roman"/>
          <w:sz w:val="28"/>
          <w:szCs w:val="28"/>
          <w:shd w:val="clear" w:color="auto" w:fill="FFFFFF"/>
        </w:rPr>
        <w:t>ктов, развивать пространственное</w:t>
      </w:r>
      <w:r w:rsidR="00632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воображение, творческие способности, навыки конструирования, моделирования, речь, логическое мышление.</w:t>
      </w:r>
    </w:p>
    <w:p w:rsidR="001945C6" w:rsidRPr="001945C6" w:rsidRDefault="001945C6" w:rsidP="00E570D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945C6">
        <w:rPr>
          <w:rFonts w:ascii="Times New Roman" w:hAnsi="Times New Roman" w:cs="Times New Roman"/>
          <w:sz w:val="28"/>
          <w:szCs w:val="28"/>
        </w:rPr>
        <w:t>Основное умение, необходимое для решения логических задач - это выявлять в объектах разнообразные свойства; называть их, адекватно обозначать словом их отсутствие, абстрагировать и удерживать в памяти одно, одновременно два или три свойства; обобщать объекты по одному, двум или трем свойствам с учетом наличия и отсутствия каждого</w:t>
      </w:r>
    </w:p>
    <w:p w:rsidR="00EC0906" w:rsidRDefault="00EC0906" w:rsidP="00EC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906">
        <w:rPr>
          <w:rFonts w:ascii="Times New Roman" w:hAnsi="Times New Roman" w:cs="Times New Roman"/>
          <w:sz w:val="28"/>
          <w:szCs w:val="28"/>
        </w:rPr>
        <w:t>Главным достоинством данного материала является возможность его использования в любой возрастной группе детского сада.</w:t>
      </w:r>
    </w:p>
    <w:p w:rsidR="00A9503D" w:rsidRPr="00A9503D" w:rsidRDefault="00A9503D" w:rsidP="00EC09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С чего же начать?</w:t>
      </w:r>
    </w:p>
    <w:p w:rsidR="00A9503D" w:rsidRPr="00A9503D" w:rsidRDefault="00A9503D" w:rsidP="00A950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Чему можно и нужно учить двухлеток, что будет интересно детям 4-х или 6-летнего возраста?</w:t>
      </w:r>
    </w:p>
    <w:p w:rsidR="00A9503D" w:rsidRPr="00A9503D" w:rsidRDefault="00A9503D" w:rsidP="00A950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Формально можно разделить цели на последовательную цепочку:</w:t>
      </w:r>
    </w:p>
    <w:p w:rsidR="00A9503D" w:rsidRPr="00A9503D" w:rsidRDefault="00A9503D" w:rsidP="00A9503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учим детей выявлять свойства</w:t>
      </w:r>
    </w:p>
    <w:p w:rsidR="00A9503D" w:rsidRPr="00A9503D" w:rsidRDefault="00A9503D" w:rsidP="00A9503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сравнивать предметы по найденным свойствам</w:t>
      </w:r>
    </w:p>
    <w:p w:rsidR="00A9503D" w:rsidRPr="00A9503D" w:rsidRDefault="00A9503D" w:rsidP="00A9503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к классификации, обобщению</w:t>
      </w:r>
    </w:p>
    <w:p w:rsidR="00A9503D" w:rsidRDefault="00A9503D" w:rsidP="00A9503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осваиваем логические операции и язык символов</w:t>
      </w:r>
    </w:p>
    <w:p w:rsidR="001B7592" w:rsidRDefault="006708A2" w:rsidP="001B75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114300</wp:posOffset>
            </wp:positionV>
            <wp:extent cx="2870200" cy="981075"/>
            <wp:effectExtent l="0" t="0" r="6350" b="9525"/>
            <wp:wrapTight wrapText="bothSides">
              <wp:wrapPolygon edited="0">
                <wp:start x="12759" y="0"/>
                <wp:lineTo x="2007" y="839"/>
                <wp:lineTo x="0" y="1678"/>
                <wp:lineTo x="0" y="18035"/>
                <wp:lineTo x="2724" y="20551"/>
                <wp:lineTo x="7025" y="21390"/>
                <wp:lineTo x="13619" y="21390"/>
                <wp:lineTo x="18494" y="20551"/>
                <wp:lineTo x="21504" y="18035"/>
                <wp:lineTo x="21504" y="1678"/>
                <wp:lineTo x="20788" y="1258"/>
                <wp:lineTo x="13619" y="0"/>
                <wp:lineTo x="1275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2E89">
        <w:rPr>
          <w:rFonts w:ascii="Times New Roman" w:hAnsi="Times New Roman" w:cs="Times New Roman"/>
          <w:sz w:val="28"/>
          <w:szCs w:val="28"/>
        </w:rPr>
        <w:t>На первом этапе малыши</w:t>
      </w:r>
      <w:r w:rsidR="00EC0906" w:rsidRPr="00EC0906">
        <w:rPr>
          <w:rFonts w:ascii="Times New Roman" w:hAnsi="Times New Roman" w:cs="Times New Roman"/>
          <w:sz w:val="28"/>
          <w:szCs w:val="28"/>
        </w:rPr>
        <w:t xml:space="preserve"> могут манипулировать с блоками по своему желанию, создавая различные постройки. </w:t>
      </w:r>
      <w:r w:rsidR="001B7592">
        <w:rPr>
          <w:rFonts w:ascii="Times New Roman" w:hAnsi="Times New Roman" w:cs="Times New Roman"/>
          <w:sz w:val="28"/>
          <w:szCs w:val="28"/>
        </w:rPr>
        <w:t>Они</w:t>
      </w:r>
      <w:r w:rsidR="001B7592" w:rsidRPr="00EC0906">
        <w:rPr>
          <w:rFonts w:ascii="Times New Roman" w:hAnsi="Times New Roman" w:cs="Times New Roman"/>
          <w:sz w:val="28"/>
          <w:szCs w:val="28"/>
        </w:rPr>
        <w:t xml:space="preserve"> могут использовать материал как конструктор для создания изображений, блоки могут выступать в роли предметов-заместителей, что способствует развитию воображения и развитию творческой личности.</w:t>
      </w:r>
    </w:p>
    <w:p w:rsidR="00384DA2" w:rsidRDefault="00384DA2" w:rsidP="001B75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красочные альбомы ребята «оживляют» картины художника, делая их объемными. Так, </w:t>
      </w:r>
      <w:r w:rsidRPr="00EC0906">
        <w:rPr>
          <w:rFonts w:ascii="Times New Roman" w:hAnsi="Times New Roman" w:cs="Times New Roman"/>
          <w:sz w:val="28"/>
          <w:szCs w:val="28"/>
        </w:rPr>
        <w:t>в игровой форме знакомятся с цветом, формой, размером, толщиной, учатся обобщать предметы по их свойств</w:t>
      </w:r>
      <w:r>
        <w:rPr>
          <w:rFonts w:ascii="Times New Roman" w:hAnsi="Times New Roman" w:cs="Times New Roman"/>
          <w:sz w:val="28"/>
          <w:szCs w:val="28"/>
        </w:rPr>
        <w:t>ам, объяснять сходства и различи</w:t>
      </w:r>
      <w:r w:rsidRPr="00EC0906">
        <w:rPr>
          <w:rFonts w:ascii="Times New Roman" w:hAnsi="Times New Roman" w:cs="Times New Roman"/>
          <w:sz w:val="28"/>
          <w:szCs w:val="28"/>
        </w:rPr>
        <w:t>я, обосновывать свои рассуждения.</w:t>
      </w:r>
    </w:p>
    <w:p w:rsidR="005A2F7D" w:rsidRDefault="006708A2" w:rsidP="005A2F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-4445</wp:posOffset>
            </wp:positionV>
            <wp:extent cx="284099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436" y="21398"/>
                <wp:lineTo x="214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2E89" w:rsidRPr="00642E89">
        <w:rPr>
          <w:rFonts w:ascii="Times New Roman" w:hAnsi="Times New Roman" w:cs="Times New Roman"/>
          <w:sz w:val="28"/>
          <w:szCs w:val="28"/>
        </w:rPr>
        <w:t xml:space="preserve">Следующий шаг – это развитие умения кодировать и декодировать информацию о фигурах с помощью логических символов. </w:t>
      </w:r>
      <w:r w:rsidR="005A2F7D" w:rsidRPr="00EC0906">
        <w:rPr>
          <w:rFonts w:ascii="Times New Roman" w:hAnsi="Times New Roman"/>
          <w:color w:val="111111"/>
          <w:sz w:val="28"/>
          <w:szCs w:val="28"/>
        </w:rPr>
        <w:t>Так цвет обозначается п</w:t>
      </w:r>
      <w:r w:rsidR="005A2F7D">
        <w:rPr>
          <w:rFonts w:ascii="Times New Roman" w:hAnsi="Times New Roman"/>
          <w:color w:val="111111"/>
          <w:sz w:val="28"/>
          <w:szCs w:val="28"/>
        </w:rPr>
        <w:t>ятном, величина – силуэтом домика</w:t>
      </w:r>
      <w:r w:rsidR="005A2F7D" w:rsidRPr="00EC0906">
        <w:rPr>
          <w:rFonts w:ascii="Times New Roman" w:hAnsi="Times New Roman"/>
          <w:color w:val="111111"/>
          <w:sz w:val="28"/>
          <w:szCs w:val="28"/>
        </w:rPr>
        <w:t>, форма– к</w:t>
      </w:r>
      <w:r w:rsidR="005A2F7D">
        <w:rPr>
          <w:rFonts w:ascii="Times New Roman" w:hAnsi="Times New Roman"/>
          <w:color w:val="111111"/>
          <w:sz w:val="28"/>
          <w:szCs w:val="28"/>
        </w:rPr>
        <w:t>онтурами фигур</w:t>
      </w:r>
      <w:r w:rsidR="005A2F7D" w:rsidRPr="00EC0906">
        <w:rPr>
          <w:rFonts w:ascii="Times New Roman" w:hAnsi="Times New Roman"/>
          <w:color w:val="111111"/>
          <w:sz w:val="28"/>
          <w:szCs w:val="28"/>
        </w:rPr>
        <w:t>, толщину – условным изображением челов</w:t>
      </w:r>
      <w:r w:rsidR="005A2F7D">
        <w:rPr>
          <w:rFonts w:ascii="Times New Roman" w:hAnsi="Times New Roman"/>
          <w:color w:val="111111"/>
          <w:sz w:val="28"/>
          <w:szCs w:val="28"/>
        </w:rPr>
        <w:t>еческой фигур</w:t>
      </w:r>
      <w:r w:rsidR="005A2F7D" w:rsidRPr="00EC0906">
        <w:rPr>
          <w:rFonts w:ascii="Times New Roman" w:hAnsi="Times New Roman"/>
          <w:color w:val="111111"/>
          <w:sz w:val="28"/>
          <w:szCs w:val="28"/>
        </w:rPr>
        <w:t>.</w:t>
      </w:r>
      <w:r w:rsidR="005A2F7D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5A2F7D" w:rsidRPr="00642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ребенка с символами свойств важная ступенька в освоении всей знаковой культуры, грамоты математических символов, программирования и т. д. </w:t>
      </w:r>
    </w:p>
    <w:p w:rsidR="005A2F7D" w:rsidRDefault="006708A2" w:rsidP="005A2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3651885</wp:posOffset>
            </wp:positionV>
            <wp:extent cx="3145155" cy="1120291"/>
            <wp:effectExtent l="0" t="0" r="0" b="3810"/>
            <wp:wrapTight wrapText="bothSides">
              <wp:wrapPolygon edited="0">
                <wp:start x="21600" y="21600"/>
                <wp:lineTo x="21600" y="294"/>
                <wp:lineTo x="144" y="294"/>
                <wp:lineTo x="144" y="21600"/>
                <wp:lineTo x="21600" y="2160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45155" cy="1120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3810</wp:posOffset>
            </wp:positionV>
            <wp:extent cx="1287145" cy="1821815"/>
            <wp:effectExtent l="0" t="0" r="8255" b="6985"/>
            <wp:wrapTight wrapText="bothSides">
              <wp:wrapPolygon edited="0">
                <wp:start x="0" y="0"/>
                <wp:lineTo x="0" y="21457"/>
                <wp:lineTo x="21419" y="21457"/>
                <wp:lineTo x="214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F7D" w:rsidRPr="001945C6">
        <w:rPr>
          <w:rFonts w:ascii="Times New Roman" w:hAnsi="Times New Roman" w:cs="Times New Roman"/>
          <w:sz w:val="28"/>
          <w:szCs w:val="28"/>
        </w:rPr>
        <w:t xml:space="preserve">Использование карточек позволяет развивать у детей способность к замещению и моделированию свойств, умение кодировать и декодировать информацию о них. Эти </w:t>
      </w:r>
      <w:r w:rsidR="005A2F7D" w:rsidRPr="001945C6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способности и умения развиваются в процессе выполнения разнообразных предметно-игровых действий. Так, подбирая карточки, которые "рассказывают" о цвете, форме, величине или толщине блоков, дети упражняются в замещении и кодировании свойств. В процессе поиска блоков со свойствами, указанными на карточках, дети овладевают умением декодировать информацию о них. Выкладывая карточки, которые "рассказывают" о всех свойствах блока, </w:t>
      </w:r>
      <w:r w:rsidR="0038506A">
        <w:rPr>
          <w:rFonts w:ascii="Times New Roman" w:hAnsi="Times New Roman" w:cs="Times New Roman"/>
          <w:sz w:val="28"/>
          <w:szCs w:val="28"/>
        </w:rPr>
        <w:t>дети</w:t>
      </w:r>
      <w:r w:rsidR="005A2F7D" w:rsidRPr="001945C6">
        <w:rPr>
          <w:rFonts w:ascii="Times New Roman" w:hAnsi="Times New Roman" w:cs="Times New Roman"/>
          <w:sz w:val="28"/>
          <w:szCs w:val="28"/>
        </w:rPr>
        <w:t xml:space="preserve"> создают его своеобразную модель.</w:t>
      </w:r>
    </w:p>
    <w:p w:rsidR="00642E89" w:rsidRDefault="005A2F7D" w:rsidP="006708A2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1945C6">
        <w:rPr>
          <w:rFonts w:ascii="Times New Roman" w:hAnsi="Times New Roman" w:cs="Times New Roman"/>
          <w:sz w:val="28"/>
          <w:szCs w:val="28"/>
        </w:rPr>
        <w:t xml:space="preserve">Карточки-свойства помогают детям перейти от наглядно-образного к наглядно-схематическому мышлению, а карточки с </w:t>
      </w:r>
      <w:r w:rsidRPr="005A2F7D">
        <w:rPr>
          <w:rFonts w:ascii="Times New Roman" w:hAnsi="Times New Roman" w:cs="Times New Roman"/>
          <w:sz w:val="28"/>
          <w:szCs w:val="28"/>
        </w:rPr>
        <w:t xml:space="preserve">отрицанием свойств </w:t>
      </w:r>
      <w:r w:rsidRPr="001945C6">
        <w:rPr>
          <w:rFonts w:ascii="Times New Roman" w:hAnsi="Times New Roman" w:cs="Times New Roman"/>
          <w:sz w:val="28"/>
          <w:szCs w:val="28"/>
        </w:rPr>
        <w:t>становятся мостиком к словесно-логическому мышлению.</w:t>
      </w:r>
    </w:p>
    <w:p w:rsidR="005A2F7D" w:rsidRDefault="006708A2" w:rsidP="00EC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913130</wp:posOffset>
            </wp:positionV>
            <wp:extent cx="1868170" cy="937793"/>
            <wp:effectExtent l="0" t="0" r="0" b="0"/>
            <wp:wrapTight wrapText="bothSides">
              <wp:wrapPolygon edited="0">
                <wp:start x="0" y="0"/>
                <wp:lineTo x="0" y="21073"/>
                <wp:lineTo x="21365" y="21073"/>
                <wp:lineTo x="213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93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0906" w:rsidRPr="00EC0906">
        <w:rPr>
          <w:rFonts w:ascii="Times New Roman" w:hAnsi="Times New Roman" w:cs="Times New Roman"/>
          <w:sz w:val="28"/>
          <w:szCs w:val="28"/>
        </w:rPr>
        <w:t>Воспитанники старшего дошкольного возраста при систематической работе с блоками овладевают алгоритмическим мышлением</w:t>
      </w:r>
      <w:r w:rsidR="005A2F7D">
        <w:rPr>
          <w:rFonts w:ascii="Times New Roman" w:hAnsi="Times New Roman" w:cs="Times New Roman"/>
          <w:sz w:val="28"/>
          <w:szCs w:val="28"/>
        </w:rPr>
        <w:t xml:space="preserve"> в занимательной и интересной форме</w:t>
      </w:r>
      <w:r w:rsidR="00EC0906" w:rsidRPr="00EC09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5FFB" w:rsidRDefault="005A2F7D" w:rsidP="00670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выступают в роли архитекторов и разрабатывают проект детской площадки</w:t>
      </w:r>
      <w:r w:rsidR="00EF7B1E">
        <w:rPr>
          <w:rFonts w:ascii="Times New Roman" w:hAnsi="Times New Roman" w:cs="Times New Roman"/>
          <w:sz w:val="28"/>
          <w:szCs w:val="28"/>
        </w:rPr>
        <w:t xml:space="preserve">, выбирая необходимый строительный материал и попутно учатся действовать по правилам и определенному алгоритму; </w:t>
      </w:r>
    </w:p>
    <w:p w:rsidR="00EF7B1E" w:rsidRDefault="00EF7B1E" w:rsidP="00EC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заселяют новый дом жильцами, а значит уча</w:t>
      </w:r>
      <w:r w:rsidRPr="00EF7B1E">
        <w:rPr>
          <w:rFonts w:ascii="Times New Roman" w:hAnsi="Times New Roman" w:cs="Times New Roman"/>
          <w:sz w:val="28"/>
          <w:szCs w:val="28"/>
        </w:rPr>
        <w:t>тся работать с таблицей. Это умение очень важное и полезное, на нем базируется множество развивающих игр, да и школьных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7B1E" w:rsidRDefault="008030A6" w:rsidP="008030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08200" cy="732155"/>
            <wp:effectExtent l="0" t="0" r="6350" b="0"/>
            <wp:wrapTight wrapText="bothSides">
              <wp:wrapPolygon edited="0">
                <wp:start x="0" y="0"/>
                <wp:lineTo x="0" y="20794"/>
                <wp:lineTo x="21470" y="20794"/>
                <wp:lineTo x="2147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7B1E">
        <w:rPr>
          <w:rFonts w:ascii="Times New Roman" w:hAnsi="Times New Roman" w:cs="Times New Roman"/>
          <w:sz w:val="28"/>
          <w:szCs w:val="28"/>
        </w:rPr>
        <w:t xml:space="preserve">- отправляются </w:t>
      </w:r>
      <w:r w:rsidR="008F47CB">
        <w:rPr>
          <w:rFonts w:ascii="Times New Roman" w:hAnsi="Times New Roman" w:cs="Times New Roman"/>
          <w:sz w:val="28"/>
          <w:szCs w:val="28"/>
        </w:rPr>
        <w:t>в путешествие на Логическом поезде, размещая пассажиров в вагонах, при этом решая логические задачи;</w:t>
      </w:r>
    </w:p>
    <w:p w:rsidR="00235FF4" w:rsidRDefault="008030A6" w:rsidP="008F47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066268" cy="768541"/>
            <wp:effectExtent l="0" t="0" r="0" b="0"/>
            <wp:wrapTight wrapText="bothSides">
              <wp:wrapPolygon edited="0">
                <wp:start x="10159" y="0"/>
                <wp:lineTo x="398" y="536"/>
                <wp:lineTo x="0" y="1071"/>
                <wp:lineTo x="0" y="20886"/>
                <wp:lineTo x="21314" y="20886"/>
                <wp:lineTo x="21314" y="0"/>
                <wp:lineTo x="1015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68" cy="76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47CB">
        <w:rPr>
          <w:rFonts w:ascii="Times New Roman" w:hAnsi="Times New Roman" w:cs="Times New Roman"/>
          <w:sz w:val="28"/>
          <w:szCs w:val="28"/>
        </w:rPr>
        <w:t>- знакомятся с пон</w:t>
      </w:r>
      <w:r w:rsidR="00955FFB">
        <w:rPr>
          <w:rFonts w:ascii="Times New Roman" w:hAnsi="Times New Roman" w:cs="Times New Roman"/>
          <w:sz w:val="28"/>
          <w:szCs w:val="28"/>
        </w:rPr>
        <w:t xml:space="preserve">ятием пересекающиеся множества. </w:t>
      </w:r>
      <w:r w:rsidR="008F47CB" w:rsidRPr="00235FF4">
        <w:rPr>
          <w:rFonts w:ascii="Times New Roman" w:hAnsi="Times New Roman" w:cs="Times New Roman"/>
          <w:sz w:val="28"/>
          <w:szCs w:val="28"/>
        </w:rPr>
        <w:t xml:space="preserve">На первый взгляд задание может показаться очень сложным и, возможно, даже напомнит вам о пересекающихся множествах из курса алгебры за 9 </w:t>
      </w:r>
      <w:r w:rsidR="0038506A" w:rsidRPr="00235FF4">
        <w:rPr>
          <w:rFonts w:ascii="Times New Roman" w:hAnsi="Times New Roman" w:cs="Times New Roman"/>
          <w:sz w:val="28"/>
          <w:szCs w:val="28"/>
        </w:rPr>
        <w:t>класс,</w:t>
      </w:r>
      <w:r w:rsidR="008F47CB" w:rsidRPr="00235FF4">
        <w:rPr>
          <w:rFonts w:ascii="Times New Roman" w:hAnsi="Times New Roman" w:cs="Times New Roman"/>
          <w:sz w:val="28"/>
          <w:szCs w:val="28"/>
        </w:rPr>
        <w:t xml:space="preserve"> но на самом деле </w:t>
      </w:r>
      <w:r w:rsidR="00235FF4">
        <w:rPr>
          <w:rFonts w:ascii="Times New Roman" w:hAnsi="Times New Roman" w:cs="Times New Roman"/>
          <w:sz w:val="28"/>
          <w:szCs w:val="28"/>
        </w:rPr>
        <w:t>при систематических занятиях вполне доступно для ребёнка.</w:t>
      </w:r>
    </w:p>
    <w:p w:rsidR="0044410B" w:rsidRDefault="00EC0906" w:rsidP="008030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271">
        <w:rPr>
          <w:rFonts w:ascii="Times New Roman" w:hAnsi="Times New Roman" w:cs="Times New Roman"/>
          <w:sz w:val="28"/>
          <w:szCs w:val="28"/>
        </w:rPr>
        <w:lastRenderedPageBreak/>
        <w:t>Заметила, что регулярные игры-занятия с блоками Дьенеша способствуют развитию речи детей. В активный словарь ребёнка начинают входить прилагательные, обозначающие признак предмета, реплики ребёнкастановятся более сложными, дети начинают приводить доказательства своей мысли, поскольку начинают мыслить логическ</w:t>
      </w:r>
      <w:r w:rsidR="00D92271">
        <w:rPr>
          <w:rFonts w:ascii="Times New Roman" w:hAnsi="Times New Roman" w:cs="Times New Roman"/>
          <w:sz w:val="28"/>
          <w:szCs w:val="28"/>
        </w:rPr>
        <w:t>и.</w:t>
      </w:r>
    </w:p>
    <w:p w:rsidR="00D92271" w:rsidRDefault="008030A6" w:rsidP="008030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-1270</wp:posOffset>
            </wp:positionV>
            <wp:extent cx="2408555" cy="878490"/>
            <wp:effectExtent l="0" t="0" r="0" b="0"/>
            <wp:wrapTight wrapText="bothSides">
              <wp:wrapPolygon edited="0">
                <wp:start x="0" y="0"/>
                <wp:lineTo x="0" y="21085"/>
                <wp:lineTo x="10421" y="21085"/>
                <wp:lineTo x="21355" y="21085"/>
                <wp:lineTo x="2135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87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2271" w:rsidRPr="00D92271">
        <w:rPr>
          <w:rFonts w:ascii="Times New Roman" w:hAnsi="Times New Roman" w:cs="Times New Roman"/>
          <w:sz w:val="28"/>
          <w:szCs w:val="28"/>
        </w:rPr>
        <w:t>Следует отметить,</w:t>
      </w:r>
      <w:r w:rsidR="00D92271">
        <w:rPr>
          <w:rFonts w:ascii="Times New Roman" w:hAnsi="Times New Roman" w:cs="Times New Roman"/>
          <w:sz w:val="28"/>
          <w:szCs w:val="28"/>
        </w:rPr>
        <w:t xml:space="preserve"> что систематическая работа, поэтапное обучение и правильно подобранные игры способствовали </w:t>
      </w:r>
      <w:r w:rsidR="00F03870">
        <w:rPr>
          <w:rFonts w:ascii="Times New Roman" w:hAnsi="Times New Roman" w:cs="Times New Roman"/>
          <w:sz w:val="28"/>
          <w:szCs w:val="28"/>
        </w:rPr>
        <w:t xml:space="preserve">более эффективному развитию основ логического мышления. Большая часть детей испытывает устойчивый интерес к логическим задачам и упражнениям, могут смело высказывать суждения и доказательства.  Возросла их степень активности в самостоятельной деятельности. </w:t>
      </w:r>
    </w:p>
    <w:p w:rsidR="00537DA4" w:rsidRDefault="008539E4" w:rsidP="00444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повышения педаг</w:t>
      </w:r>
      <w:r w:rsidR="00AA325F">
        <w:rPr>
          <w:rFonts w:ascii="Times New Roman" w:hAnsi="Times New Roman" w:cs="Times New Roman"/>
          <w:sz w:val="28"/>
          <w:szCs w:val="28"/>
        </w:rPr>
        <w:t>огической грамотности родителей в группе действовал родительский клуб «Играем и развиваемся»</w:t>
      </w:r>
      <w:r w:rsidR="00537DA4">
        <w:rPr>
          <w:rFonts w:ascii="Times New Roman" w:hAnsi="Times New Roman" w:cs="Times New Roman"/>
          <w:sz w:val="28"/>
          <w:szCs w:val="28"/>
        </w:rPr>
        <w:t>посещая который, родители</w:t>
      </w:r>
      <w:r w:rsidR="00AA325F">
        <w:rPr>
          <w:rFonts w:ascii="Times New Roman" w:hAnsi="Times New Roman" w:cs="Times New Roman"/>
          <w:sz w:val="28"/>
          <w:szCs w:val="28"/>
        </w:rPr>
        <w:t>могли познакомиться с возможностями блоков</w:t>
      </w:r>
      <w:r>
        <w:rPr>
          <w:rFonts w:ascii="Times New Roman" w:hAnsi="Times New Roman" w:cs="Times New Roman"/>
          <w:sz w:val="28"/>
          <w:szCs w:val="28"/>
        </w:rPr>
        <w:t xml:space="preserve">, с многообразием игр и упражнений </w:t>
      </w:r>
      <w:r w:rsidR="00804EA7">
        <w:rPr>
          <w:rFonts w:ascii="Times New Roman" w:hAnsi="Times New Roman" w:cs="Times New Roman"/>
          <w:sz w:val="28"/>
          <w:szCs w:val="28"/>
        </w:rPr>
        <w:t>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логического мышления у детей.</w:t>
      </w:r>
    </w:p>
    <w:p w:rsidR="0044410B" w:rsidRDefault="00804EA7" w:rsidP="00444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37DA4">
        <w:rPr>
          <w:rFonts w:ascii="Times New Roman" w:hAnsi="Times New Roman" w:cs="Times New Roman"/>
          <w:sz w:val="28"/>
          <w:szCs w:val="28"/>
        </w:rPr>
        <w:t>, конечно, самым</w:t>
      </w:r>
      <w:r w:rsidRPr="00537DA4">
        <w:rPr>
          <w:rFonts w:ascii="Times New Roman" w:hAnsi="Times New Roman" w:cs="Times New Roman"/>
          <w:b/>
          <w:sz w:val="28"/>
          <w:szCs w:val="28"/>
        </w:rPr>
        <w:t xml:space="preserve"> ценным</w:t>
      </w:r>
      <w:r w:rsidR="00F03870" w:rsidRPr="00537DA4">
        <w:rPr>
          <w:rFonts w:ascii="Times New Roman" w:hAnsi="Times New Roman" w:cs="Times New Roman"/>
          <w:b/>
          <w:sz w:val="28"/>
          <w:szCs w:val="28"/>
        </w:rPr>
        <w:t xml:space="preserve"> для меня</w:t>
      </w:r>
      <w:r w:rsidR="00F03870">
        <w:rPr>
          <w:rFonts w:ascii="Times New Roman" w:hAnsi="Times New Roman" w:cs="Times New Roman"/>
          <w:sz w:val="28"/>
          <w:szCs w:val="28"/>
        </w:rPr>
        <w:t>, как для педагога,</w:t>
      </w:r>
      <w:r>
        <w:rPr>
          <w:rFonts w:ascii="Times New Roman" w:hAnsi="Times New Roman" w:cs="Times New Roman"/>
          <w:sz w:val="28"/>
          <w:szCs w:val="28"/>
        </w:rPr>
        <w:t xml:space="preserve"> стало</w:t>
      </w:r>
      <w:r w:rsidR="00F03870">
        <w:rPr>
          <w:rFonts w:ascii="Times New Roman" w:hAnsi="Times New Roman" w:cs="Times New Roman"/>
          <w:sz w:val="28"/>
          <w:szCs w:val="28"/>
        </w:rPr>
        <w:t xml:space="preserve"> то что дети</w:t>
      </w:r>
      <w:r w:rsidR="00537DA4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 w:rsidR="00F03870">
        <w:rPr>
          <w:rFonts w:ascii="Times New Roman" w:hAnsi="Times New Roman" w:cs="Times New Roman"/>
          <w:sz w:val="28"/>
          <w:szCs w:val="28"/>
        </w:rPr>
        <w:t xml:space="preserve"> стали самостоятельно придумывать игры с использованием логических б</w:t>
      </w:r>
      <w:r w:rsidR="00537DA4">
        <w:rPr>
          <w:rFonts w:ascii="Times New Roman" w:hAnsi="Times New Roman" w:cs="Times New Roman"/>
          <w:sz w:val="28"/>
          <w:szCs w:val="28"/>
        </w:rPr>
        <w:t>локов.</w:t>
      </w:r>
    </w:p>
    <w:p w:rsidR="00537DA4" w:rsidRDefault="008030A6" w:rsidP="008030A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1693545" cy="855345"/>
            <wp:effectExtent l="0" t="0" r="1905" b="1905"/>
            <wp:wrapTight wrapText="bothSides">
              <wp:wrapPolygon edited="0">
                <wp:start x="243" y="0"/>
                <wp:lineTo x="0" y="2405"/>
                <wp:lineTo x="0" y="21167"/>
                <wp:lineTo x="8990" y="21167"/>
                <wp:lineTo x="21381" y="19243"/>
                <wp:lineTo x="21381" y="962"/>
                <wp:lineTo x="8747" y="0"/>
                <wp:lineTo x="24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0906" w:rsidRPr="00EC0906">
        <w:rPr>
          <w:rFonts w:ascii="Times New Roman" w:hAnsi="Times New Roman" w:cs="Times New Roman"/>
          <w:color w:val="000000"/>
          <w:sz w:val="28"/>
          <w:szCs w:val="28"/>
        </w:rPr>
        <w:t>Таким образом с помощью логических блоко</w:t>
      </w:r>
      <w:r w:rsidR="00537DA4">
        <w:rPr>
          <w:rFonts w:ascii="Times New Roman" w:hAnsi="Times New Roman" w:cs="Times New Roman"/>
          <w:color w:val="000000"/>
          <w:sz w:val="28"/>
          <w:szCs w:val="28"/>
        </w:rPr>
        <w:t>в Дьенеша мои воспитанники научились</w:t>
      </w:r>
      <w:r w:rsidR="00EC0906" w:rsidRPr="00EC090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C0906" w:rsidRPr="00EC0906">
        <w:rPr>
          <w:rFonts w:ascii="Times New Roman" w:hAnsi="Times New Roman" w:cs="Times New Roman"/>
          <w:color w:val="000000"/>
          <w:sz w:val="28"/>
          <w:szCs w:val="28"/>
        </w:rPr>
        <w:br/>
        <w:t>• Удивляться (радуются успехам и достижениям, новизне);</w:t>
      </w:r>
      <w:r w:rsidR="00EC0906" w:rsidRPr="00EC0906">
        <w:rPr>
          <w:rFonts w:ascii="Times New Roman" w:hAnsi="Times New Roman" w:cs="Times New Roman"/>
          <w:color w:val="000000"/>
          <w:sz w:val="28"/>
          <w:szCs w:val="28"/>
        </w:rPr>
        <w:br/>
        <w:t>• Фантазировать (предвосхищают, создают самостоятельные новые обра</w:t>
      </w:r>
      <w:r w:rsidR="00AA25A1">
        <w:rPr>
          <w:rFonts w:ascii="Times New Roman" w:hAnsi="Times New Roman" w:cs="Times New Roman"/>
          <w:color w:val="000000"/>
          <w:sz w:val="28"/>
          <w:szCs w:val="28"/>
        </w:rPr>
        <w:t>зы).</w:t>
      </w:r>
      <w:r w:rsidR="00AA25A1">
        <w:rPr>
          <w:rFonts w:ascii="Times New Roman" w:hAnsi="Times New Roman" w:cs="Times New Roman"/>
          <w:color w:val="000000"/>
          <w:sz w:val="28"/>
          <w:szCs w:val="28"/>
        </w:rPr>
        <w:br/>
        <w:t>• Достигать (целеустремлен</w:t>
      </w:r>
      <w:r w:rsidR="00EC0906" w:rsidRPr="00EC0906">
        <w:rPr>
          <w:rFonts w:ascii="Times New Roman" w:hAnsi="Times New Roman" w:cs="Times New Roman"/>
          <w:color w:val="000000"/>
          <w:sz w:val="28"/>
          <w:szCs w:val="28"/>
        </w:rPr>
        <w:t>ы, настойчивы, проявляют волю в достижении результата).</w:t>
      </w:r>
    </w:p>
    <w:p w:rsidR="005B384C" w:rsidRPr="00537DA4" w:rsidRDefault="008030A6" w:rsidP="00537DA4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348615</wp:posOffset>
            </wp:positionV>
            <wp:extent cx="1542415" cy="1164590"/>
            <wp:effectExtent l="0" t="0" r="635" b="0"/>
            <wp:wrapTight wrapText="bothSides">
              <wp:wrapPolygon edited="0">
                <wp:start x="0" y="0"/>
                <wp:lineTo x="0" y="21200"/>
                <wp:lineTo x="21342" y="21200"/>
                <wp:lineTo x="213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7DA4" w:rsidRPr="00537DA4">
        <w:rPr>
          <w:rFonts w:ascii="Times New Roman" w:hAnsi="Times New Roman" w:cs="Times New Roman"/>
          <w:b/>
          <w:color w:val="000000"/>
          <w:sz w:val="28"/>
          <w:szCs w:val="28"/>
        </w:rPr>
        <w:t>Думать (анализируют, сравнивают, обобщают, доказывают);</w:t>
      </w:r>
    </w:p>
    <w:p w:rsidR="00AA11D7" w:rsidRPr="008030A6" w:rsidRDefault="00F03870" w:rsidP="008030A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Название одного из альбомов к дидактическому пособию «Логические блоки Дьенеша» звучит так: «Давайте вместе поиграем». </w:t>
      </w:r>
    </w:p>
    <w:p w:rsidR="00A9503D" w:rsidRDefault="00F03870" w:rsidP="008030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 пусть эти слова станут волшебным мостиком между взрослыми и детьми по дороге в ст</w:t>
      </w:r>
      <w:r w:rsidR="0038506A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ану знаний.</w:t>
      </w:r>
    </w:p>
    <w:p w:rsidR="00A9503D" w:rsidRDefault="00A9503D" w:rsidP="00EC090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03870" w:rsidRPr="00FA095E" w:rsidRDefault="00F03870" w:rsidP="00803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95E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C15601" w:rsidRDefault="00C15601" w:rsidP="00F0387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5601" w:rsidRDefault="00C15601" w:rsidP="00F0387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503D" w:rsidRDefault="00C15601" w:rsidP="00C15601">
      <w:pPr>
        <w:spacing w:after="0"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C15601" w:rsidRDefault="00C15601" w:rsidP="00C15601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15601">
        <w:rPr>
          <w:rFonts w:ascii="Times New Roman" w:hAnsi="Times New Roman" w:cs="Times New Roman"/>
          <w:sz w:val="28"/>
          <w:szCs w:val="28"/>
        </w:rPr>
        <w:t>Носова Е.А., Непомнящая Р.Л. Логика и математика для дошкольников</w:t>
      </w:r>
    </w:p>
    <w:p w:rsidR="00C15601" w:rsidRDefault="00C15601" w:rsidP="00C15601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15601">
        <w:rPr>
          <w:rFonts w:ascii="Times New Roman" w:hAnsi="Times New Roman" w:cs="Times New Roman"/>
          <w:sz w:val="28"/>
          <w:szCs w:val="28"/>
        </w:rPr>
        <w:t>З. А. Михайлова, Е. А. Носова, А. А. С</w:t>
      </w:r>
      <w:r>
        <w:rPr>
          <w:rFonts w:ascii="Times New Roman" w:hAnsi="Times New Roman" w:cs="Times New Roman"/>
          <w:sz w:val="28"/>
          <w:szCs w:val="28"/>
        </w:rPr>
        <w:t xml:space="preserve">толяр, М. Н. Полякова «Теории и </w:t>
      </w:r>
      <w:r w:rsidRPr="00C15601">
        <w:rPr>
          <w:rFonts w:ascii="Times New Roman" w:hAnsi="Times New Roman" w:cs="Times New Roman"/>
          <w:sz w:val="28"/>
          <w:szCs w:val="28"/>
        </w:rPr>
        <w:t>технологии математического развития детей дошкольного возраста» Изд. «Детство – Пресс», 2008</w:t>
      </w:r>
    </w:p>
    <w:p w:rsidR="00C15601" w:rsidRPr="00C15601" w:rsidRDefault="00C15601" w:rsidP="00F40EAE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40EAE" w:rsidRPr="00F40EAE">
        <w:rPr>
          <w:rFonts w:ascii="Times New Roman" w:hAnsi="Times New Roman" w:cs="Times New Roman"/>
          <w:sz w:val="28"/>
          <w:szCs w:val="28"/>
        </w:rPr>
        <w:t>Ильясова, К. К. Использование логических блоков Дьенеша в интеллектуальном развитии детей дошкольно</w:t>
      </w:r>
      <w:r w:rsidR="00F40EAE">
        <w:rPr>
          <w:rFonts w:ascii="Times New Roman" w:hAnsi="Times New Roman" w:cs="Times New Roman"/>
          <w:sz w:val="28"/>
          <w:szCs w:val="28"/>
        </w:rPr>
        <w:t>го возраста / К. К. Ильясова.</w:t>
      </w:r>
      <w:bookmarkStart w:id="0" w:name="_GoBack"/>
      <w:bookmarkEnd w:id="0"/>
    </w:p>
    <w:p w:rsidR="00C15601" w:rsidRPr="00C15601" w:rsidRDefault="00C15601" w:rsidP="00C156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5601" w:rsidRPr="00EC0906" w:rsidRDefault="00C15601" w:rsidP="00C15601">
      <w:pPr>
        <w:spacing w:after="0" w:line="360" w:lineRule="auto"/>
        <w:ind w:hanging="709"/>
        <w:rPr>
          <w:rFonts w:ascii="Times New Roman" w:hAnsi="Times New Roman" w:cs="Times New Roman"/>
          <w:sz w:val="28"/>
          <w:szCs w:val="28"/>
        </w:rPr>
      </w:pPr>
    </w:p>
    <w:sectPr w:rsidR="00C15601" w:rsidRPr="00EC0906" w:rsidSect="00B53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6692D"/>
    <w:multiLevelType w:val="multilevel"/>
    <w:tmpl w:val="723A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914476"/>
    <w:multiLevelType w:val="hybridMultilevel"/>
    <w:tmpl w:val="51A24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576D"/>
    <w:rsid w:val="0002664E"/>
    <w:rsid w:val="00063B8A"/>
    <w:rsid w:val="0006557A"/>
    <w:rsid w:val="00132A2B"/>
    <w:rsid w:val="00192B51"/>
    <w:rsid w:val="001945C6"/>
    <w:rsid w:val="001B7592"/>
    <w:rsid w:val="001D2C1B"/>
    <w:rsid w:val="0021576D"/>
    <w:rsid w:val="00235FF4"/>
    <w:rsid w:val="00303250"/>
    <w:rsid w:val="00384DA2"/>
    <w:rsid w:val="0038506A"/>
    <w:rsid w:val="003B2E29"/>
    <w:rsid w:val="003D0ECA"/>
    <w:rsid w:val="00421807"/>
    <w:rsid w:val="0044410B"/>
    <w:rsid w:val="004620ED"/>
    <w:rsid w:val="004A55E9"/>
    <w:rsid w:val="004D2116"/>
    <w:rsid w:val="00533740"/>
    <w:rsid w:val="00537DA4"/>
    <w:rsid w:val="00546D37"/>
    <w:rsid w:val="00596C7F"/>
    <w:rsid w:val="005A2F7D"/>
    <w:rsid w:val="005B384C"/>
    <w:rsid w:val="005C752D"/>
    <w:rsid w:val="00601A31"/>
    <w:rsid w:val="00632B8C"/>
    <w:rsid w:val="00642E89"/>
    <w:rsid w:val="006708A2"/>
    <w:rsid w:val="0071576F"/>
    <w:rsid w:val="00743674"/>
    <w:rsid w:val="007617E9"/>
    <w:rsid w:val="00761A65"/>
    <w:rsid w:val="007A40A6"/>
    <w:rsid w:val="008030A6"/>
    <w:rsid w:val="00804EA7"/>
    <w:rsid w:val="00851707"/>
    <w:rsid w:val="008539E4"/>
    <w:rsid w:val="00857B42"/>
    <w:rsid w:val="008F47CB"/>
    <w:rsid w:val="00955FFB"/>
    <w:rsid w:val="009C2DBC"/>
    <w:rsid w:val="00A064F0"/>
    <w:rsid w:val="00A27D6D"/>
    <w:rsid w:val="00A34113"/>
    <w:rsid w:val="00A9503D"/>
    <w:rsid w:val="00AA11D7"/>
    <w:rsid w:val="00AA25A1"/>
    <w:rsid w:val="00AA325F"/>
    <w:rsid w:val="00AA782B"/>
    <w:rsid w:val="00AD497F"/>
    <w:rsid w:val="00B05A02"/>
    <w:rsid w:val="00B53B37"/>
    <w:rsid w:val="00BA5BDA"/>
    <w:rsid w:val="00C15601"/>
    <w:rsid w:val="00C55DD5"/>
    <w:rsid w:val="00C7066B"/>
    <w:rsid w:val="00C765AD"/>
    <w:rsid w:val="00CD13DB"/>
    <w:rsid w:val="00CE7853"/>
    <w:rsid w:val="00D54185"/>
    <w:rsid w:val="00D92271"/>
    <w:rsid w:val="00DF16A2"/>
    <w:rsid w:val="00E570DC"/>
    <w:rsid w:val="00E66389"/>
    <w:rsid w:val="00E92FBC"/>
    <w:rsid w:val="00EC0906"/>
    <w:rsid w:val="00EF7B1E"/>
    <w:rsid w:val="00F03870"/>
    <w:rsid w:val="00F40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4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AD4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497F"/>
    <w:rPr>
      <w:b/>
      <w:bCs/>
    </w:rPr>
  </w:style>
  <w:style w:type="paragraph" w:customStyle="1" w:styleId="p2">
    <w:name w:val="p2"/>
    <w:basedOn w:val="a"/>
    <w:rsid w:val="00065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C0906"/>
    <w:pPr>
      <w:suppressAutoHyphens/>
      <w:spacing w:after="140" w:line="288" w:lineRule="auto"/>
    </w:pPr>
    <w:rPr>
      <w:color w:val="00000A"/>
    </w:rPr>
  </w:style>
  <w:style w:type="character" w:customStyle="1" w:styleId="a6">
    <w:name w:val="Основной текст Знак"/>
    <w:basedOn w:val="a0"/>
    <w:link w:val="a5"/>
    <w:rsid w:val="00EC0906"/>
    <w:rPr>
      <w:color w:val="00000A"/>
    </w:rPr>
  </w:style>
  <w:style w:type="paragraph" w:styleId="a7">
    <w:name w:val="List Paragraph"/>
    <w:basedOn w:val="a"/>
    <w:uiPriority w:val="34"/>
    <w:qFormat/>
    <w:rsid w:val="00537D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7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FD9B9-9925-47F2-8FED-8ED7885CF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user</cp:lastModifiedBy>
  <cp:revision>2</cp:revision>
  <dcterms:created xsi:type="dcterms:W3CDTF">2023-12-29T08:51:00Z</dcterms:created>
  <dcterms:modified xsi:type="dcterms:W3CDTF">2023-12-29T08:51:00Z</dcterms:modified>
</cp:coreProperties>
</file>