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A7" w:rsidRPr="00CD1322" w:rsidRDefault="000D62A7" w:rsidP="000D62A7">
      <w:pPr>
        <w:pStyle w:val="2"/>
      </w:pPr>
      <w:bookmarkStart w:id="0" w:name="_Toc416291487"/>
      <w:r w:rsidRPr="00CD1322">
        <w:t xml:space="preserve">Понятие </w:t>
      </w:r>
      <w:proofErr w:type="spellStart"/>
      <w:r w:rsidRPr="00CD1322">
        <w:t>здоровьесберегающих</w:t>
      </w:r>
      <w:proofErr w:type="spellEnd"/>
      <w:r w:rsidRPr="00CD1322">
        <w:t xml:space="preserve"> технологий</w:t>
      </w:r>
      <w:bookmarkEnd w:id="0"/>
    </w:p>
    <w:p w:rsidR="00BB5B07" w:rsidRPr="00F64302" w:rsidRDefault="00BB5B07" w:rsidP="00BB5B07">
      <w:pPr>
        <w:pStyle w:val="a4"/>
        <w:spacing w:before="0" w:beforeAutospacing="0" w:after="0" w:afterAutospacing="0" w:line="276" w:lineRule="auto"/>
        <w:rPr>
          <w:color w:val="000000"/>
          <w:sz w:val="28"/>
          <w:szCs w:val="28"/>
        </w:rPr>
      </w:pPr>
      <w:proofErr w:type="spellStart"/>
      <w:r>
        <w:rPr>
          <w:color w:val="000000"/>
          <w:sz w:val="28"/>
          <w:szCs w:val="28"/>
        </w:rPr>
        <w:t>Кадрова</w:t>
      </w:r>
      <w:proofErr w:type="spellEnd"/>
      <w:r>
        <w:rPr>
          <w:color w:val="000000"/>
          <w:sz w:val="28"/>
          <w:szCs w:val="28"/>
        </w:rPr>
        <w:t xml:space="preserve"> Наталья Федоровна</w:t>
      </w:r>
      <w:r w:rsidRPr="00F64302">
        <w:rPr>
          <w:color w:val="000000"/>
          <w:sz w:val="28"/>
          <w:szCs w:val="28"/>
        </w:rPr>
        <w:t>, воспитатель</w:t>
      </w:r>
    </w:p>
    <w:p w:rsidR="00BB5B07" w:rsidRDefault="00BB5B07" w:rsidP="00BB5B07">
      <w:pPr>
        <w:pStyle w:val="a4"/>
        <w:spacing w:before="0" w:beforeAutospacing="0" w:after="0" w:afterAutospacing="0" w:line="276" w:lineRule="auto"/>
        <w:rPr>
          <w:color w:val="000000"/>
          <w:sz w:val="28"/>
          <w:szCs w:val="28"/>
        </w:rPr>
      </w:pPr>
      <w:r w:rsidRPr="00F64302">
        <w:rPr>
          <w:color w:val="000000"/>
          <w:sz w:val="28"/>
          <w:szCs w:val="28"/>
        </w:rPr>
        <w:t xml:space="preserve">Муниципальное бюджетное дошкольное образовательное учреждение «Детский сад №72» </w:t>
      </w:r>
      <w:proofErr w:type="spellStart"/>
      <w:r w:rsidRPr="00F64302">
        <w:rPr>
          <w:color w:val="000000"/>
          <w:sz w:val="28"/>
          <w:szCs w:val="28"/>
        </w:rPr>
        <w:t>Энгельсского</w:t>
      </w:r>
      <w:proofErr w:type="spellEnd"/>
      <w:r w:rsidRPr="00F64302">
        <w:rPr>
          <w:color w:val="000000"/>
          <w:sz w:val="28"/>
          <w:szCs w:val="28"/>
        </w:rPr>
        <w:t xml:space="preserve"> муниципального района Саратовской области</w:t>
      </w:r>
    </w:p>
    <w:p w:rsidR="000D62A7" w:rsidRPr="00CD1322" w:rsidRDefault="000D62A7" w:rsidP="000D62A7">
      <w:pPr>
        <w:spacing w:after="0" w:line="360" w:lineRule="auto"/>
        <w:ind w:firstLine="709"/>
        <w:jc w:val="center"/>
        <w:rPr>
          <w:rFonts w:ascii="Times New Roman" w:hAnsi="Times New Roman" w:cs="Times New Roman"/>
          <w:color w:val="000000" w:themeColor="text1"/>
          <w:sz w:val="28"/>
          <w:szCs w:val="28"/>
        </w:rPr>
      </w:pPr>
    </w:p>
    <w:p w:rsidR="000D62A7" w:rsidRPr="00CD1322" w:rsidRDefault="000D62A7" w:rsidP="000D62A7">
      <w:pPr>
        <w:spacing w:after="0" w:line="360" w:lineRule="auto"/>
        <w:ind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Сохранение и укрепление здоровья детей — задача государственной важности, а оздоровительная деятельность дошкольного образовательного учреждения — это долгосрочная инвестиция государства в семью, которая вернется ему в виде здоровых и полноценных граждан</w:t>
      </w:r>
      <w:r w:rsidR="00E6385F">
        <w:rPr>
          <w:rFonts w:ascii="Times New Roman" w:hAnsi="Times New Roman" w:cs="Times New Roman"/>
          <w:color w:val="000000" w:themeColor="text1"/>
          <w:sz w:val="28"/>
          <w:szCs w:val="28"/>
        </w:rPr>
        <w:t xml:space="preserve"> </w:t>
      </w:r>
      <w:r w:rsidRPr="00E6385F">
        <w:rPr>
          <w:rFonts w:ascii="Times New Roman" w:hAnsi="Times New Roman" w:cs="Times New Roman"/>
          <w:color w:val="000000" w:themeColor="text1"/>
          <w:sz w:val="28"/>
          <w:szCs w:val="28"/>
        </w:rPr>
        <w:t>[Концепция Федеральной целевой программы  развития образования].</w:t>
      </w:r>
    </w:p>
    <w:p w:rsidR="000D62A7" w:rsidRPr="00CD1322" w:rsidRDefault="000D62A7" w:rsidP="000D62A7">
      <w:pPr>
        <w:spacing w:after="0" w:line="360" w:lineRule="auto"/>
        <w:ind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Оздоровительное направление работы российских детских садов всегда составляло одну из наиболее сильных сторон их деятельности. На современном этапе развития системы дошкольного образования это направление становится все более значимым.</w:t>
      </w:r>
      <w:r>
        <w:rPr>
          <w:rFonts w:ascii="Times New Roman" w:hAnsi="Times New Roman" w:cs="Times New Roman"/>
          <w:color w:val="000000" w:themeColor="text1"/>
          <w:sz w:val="28"/>
          <w:szCs w:val="28"/>
        </w:rPr>
        <w:t xml:space="preserve"> </w:t>
      </w:r>
      <w:r w:rsidRPr="00CD1322">
        <w:rPr>
          <w:rFonts w:ascii="Times New Roman" w:hAnsi="Times New Roman" w:cs="Times New Roman"/>
          <w:color w:val="000000" w:themeColor="text1"/>
          <w:sz w:val="28"/>
          <w:szCs w:val="28"/>
        </w:rPr>
        <w:t>Целостность педагогического процесса в дошкольном образовательном учреждении обеспечивается реализацией той или иной программы, определяющей новое представление о развитии ребенка, в том числе и физическом. Формирование здоровья ребенка в дошкольном учреждении, уровень его физической подготовленности, объем приобретаемых двигательных умений в значительной степени зависят от того, чем и как он занимается, т. е. оттого, какими программами пользуются его педагоги</w:t>
      </w:r>
      <w:r>
        <w:rPr>
          <w:rFonts w:ascii="Times New Roman" w:hAnsi="Times New Roman" w:cs="Times New Roman"/>
          <w:color w:val="000000" w:themeColor="text1"/>
          <w:sz w:val="28"/>
          <w:szCs w:val="28"/>
        </w:rPr>
        <w:t xml:space="preserve"> </w:t>
      </w:r>
      <w:r w:rsidRPr="00E6385F">
        <w:rPr>
          <w:rFonts w:ascii="Times New Roman" w:hAnsi="Times New Roman" w:cs="Times New Roman"/>
          <w:color w:val="000000" w:themeColor="text1"/>
          <w:sz w:val="28"/>
          <w:szCs w:val="28"/>
        </w:rPr>
        <w:t>[</w:t>
      </w:r>
      <w:proofErr w:type="spellStart"/>
      <w:r w:rsidRPr="00E6385F">
        <w:rPr>
          <w:rFonts w:ascii="Times New Roman" w:hAnsi="Times New Roman" w:cs="Times New Roman"/>
          <w:color w:val="000000" w:themeColor="text1"/>
          <w:sz w:val="28"/>
          <w:szCs w:val="28"/>
        </w:rPr>
        <w:t>Чурекова</w:t>
      </w:r>
      <w:proofErr w:type="spellEnd"/>
      <w:r w:rsidRPr="00E6385F">
        <w:rPr>
          <w:rFonts w:ascii="Times New Roman" w:hAnsi="Times New Roman" w:cs="Times New Roman"/>
          <w:color w:val="000000" w:themeColor="text1"/>
          <w:sz w:val="28"/>
          <w:szCs w:val="28"/>
        </w:rPr>
        <w:t xml:space="preserve"> 2012].</w:t>
      </w:r>
    </w:p>
    <w:p w:rsidR="000D62A7" w:rsidRDefault="000D62A7" w:rsidP="000D62A7">
      <w:pPr>
        <w:spacing w:after="0" w:line="360" w:lineRule="auto"/>
        <w:ind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Анализ существующих программ и рекомендаций для детских дошкольных учреждений, по мнению специалистов по физической культуре, показал, что сейчас обнаружился определенный крен в сторону образовательного компонента, несомненно, отражающийся на состоянии здоровья дошкольника, которое напрямую зависит от уровня его двигательной активности. Необходимо так организовать занятия физическими упражнениями, предусмотреть такое рациональное сочетание разных видов занятий и форм двигательной активности, чтобы общий объем двигательной активности ребенка составлял не менее 60% времени пребывания в ДОУ</w:t>
      </w:r>
      <w:r>
        <w:rPr>
          <w:rFonts w:ascii="Times New Roman" w:hAnsi="Times New Roman" w:cs="Times New Roman"/>
          <w:color w:val="000000" w:themeColor="text1"/>
          <w:sz w:val="28"/>
          <w:szCs w:val="28"/>
        </w:rPr>
        <w:t xml:space="preserve"> </w:t>
      </w:r>
      <w:r w:rsidRPr="00E6385F">
        <w:rPr>
          <w:rFonts w:ascii="Times New Roman" w:hAnsi="Times New Roman" w:cs="Times New Roman"/>
          <w:color w:val="000000" w:themeColor="text1"/>
          <w:sz w:val="28"/>
          <w:szCs w:val="28"/>
        </w:rPr>
        <w:t>[Емельянова 2012].</w:t>
      </w:r>
    </w:p>
    <w:p w:rsidR="000D62A7" w:rsidRPr="00CD1322" w:rsidRDefault="000D62A7" w:rsidP="000D62A7">
      <w:pPr>
        <w:spacing w:after="0" w:line="360" w:lineRule="auto"/>
        <w:ind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lastRenderedPageBreak/>
        <w:t xml:space="preserve"> Потребность в движении, повышенная двигательная активность — наиболее важные биологические особенности детского организма. Восполнение вынужденного дефицита движений при помощи физических упражнений, правильно организованного двигательного режима является одной из главных задач физического образования детей дошкольного возраста. Поэтому требуется особое внимание к обеспечению соответствующего возрасту режима двигательной активности. </w:t>
      </w:r>
    </w:p>
    <w:p w:rsidR="000D62A7" w:rsidRPr="00CD1322" w:rsidRDefault="000D62A7" w:rsidP="000D62A7">
      <w:pPr>
        <w:spacing w:after="0" w:line="360" w:lineRule="auto"/>
        <w:ind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В настоящее время улучшение качества образования, состояния здоровья детей, профилактика заболеваний и коррекция имеющихся нарушений у детей являются одним из приоритетных направлений государственных национальных проектов «Образование» и «Здоровье». Сохранение и укрепление здоровья детей является одним из  приоритетных направлений работы ДОУ</w:t>
      </w:r>
      <w:r>
        <w:rPr>
          <w:rFonts w:ascii="Times New Roman" w:hAnsi="Times New Roman" w:cs="Times New Roman"/>
          <w:color w:val="000000" w:themeColor="text1"/>
          <w:sz w:val="28"/>
          <w:szCs w:val="28"/>
        </w:rPr>
        <w:t xml:space="preserve"> </w:t>
      </w:r>
      <w:r w:rsidRPr="00E6385F">
        <w:rPr>
          <w:rFonts w:ascii="Times New Roman" w:hAnsi="Times New Roman" w:cs="Times New Roman"/>
          <w:color w:val="000000" w:themeColor="text1"/>
          <w:sz w:val="28"/>
          <w:szCs w:val="28"/>
        </w:rPr>
        <w:t>[Тарасова 2010].</w:t>
      </w:r>
    </w:p>
    <w:p w:rsidR="000D62A7" w:rsidRPr="00CD1322" w:rsidRDefault="000D62A7" w:rsidP="000D62A7">
      <w:pPr>
        <w:spacing w:after="0" w:line="360" w:lineRule="auto"/>
        <w:ind w:firstLine="709"/>
        <w:jc w:val="both"/>
        <w:rPr>
          <w:rFonts w:ascii="Times New Roman" w:eastAsia="Times New Roman" w:hAnsi="Times New Roman" w:cs="Times New Roman"/>
          <w:sz w:val="28"/>
          <w:szCs w:val="28"/>
        </w:rPr>
      </w:pPr>
      <w:r w:rsidRPr="00CD1322">
        <w:rPr>
          <w:rFonts w:ascii="Times New Roman" w:eastAsia="Times New Roman" w:hAnsi="Times New Roman" w:cs="Times New Roman"/>
          <w:sz w:val="28"/>
          <w:szCs w:val="28"/>
        </w:rPr>
        <w:t xml:space="preserve">Но для того, чтобы деятельность по сохранению и укреплению здоровья детей успешно влилась в систему дошкольного образования необходимо соблюдать определенные временные рамки, иметь цель и предусматривать применение определенных инструментов для ее достижения. Это условие может реализовать </w:t>
      </w:r>
      <w:proofErr w:type="spellStart"/>
      <w:r w:rsidRPr="00CD1322">
        <w:rPr>
          <w:rFonts w:ascii="Times New Roman" w:eastAsia="Times New Roman" w:hAnsi="Times New Roman" w:cs="Times New Roman"/>
          <w:sz w:val="28"/>
          <w:szCs w:val="28"/>
        </w:rPr>
        <w:t>здоровьесберегающая</w:t>
      </w:r>
      <w:proofErr w:type="spellEnd"/>
      <w:r w:rsidRPr="00CD1322">
        <w:rPr>
          <w:rFonts w:ascii="Times New Roman" w:eastAsia="Times New Roman" w:hAnsi="Times New Roman" w:cs="Times New Roman"/>
          <w:sz w:val="28"/>
          <w:szCs w:val="28"/>
        </w:rPr>
        <w:t xml:space="preserve">  технология.</w:t>
      </w:r>
    </w:p>
    <w:p w:rsidR="000D62A7" w:rsidRPr="00CD1322" w:rsidRDefault="000D62A7" w:rsidP="000D62A7">
      <w:pPr>
        <w:spacing w:after="0" w:line="360" w:lineRule="auto"/>
        <w:ind w:firstLine="709"/>
        <w:jc w:val="both"/>
        <w:rPr>
          <w:rFonts w:ascii="Times New Roman" w:eastAsia="Times New Roman" w:hAnsi="Times New Roman" w:cs="Times New Roman"/>
          <w:sz w:val="28"/>
          <w:szCs w:val="28"/>
        </w:rPr>
      </w:pPr>
      <w:r w:rsidRPr="00CD1322">
        <w:rPr>
          <w:rFonts w:ascii="Times New Roman" w:eastAsia="Times New Roman" w:hAnsi="Times New Roman" w:cs="Times New Roman"/>
          <w:sz w:val="28"/>
          <w:szCs w:val="28"/>
        </w:rPr>
        <w:t>Зарождение идеи технологии педагогического процесса связано, прежде всего, с внедрением достижений научно-технического прогресса в различные области теоретической и практической деятельности педагогов.</w:t>
      </w:r>
    </w:p>
    <w:p w:rsidR="000D62A7" w:rsidRPr="00CD1322" w:rsidRDefault="000D62A7" w:rsidP="000D62A7">
      <w:pPr>
        <w:spacing w:after="0" w:line="360" w:lineRule="auto"/>
        <w:ind w:firstLine="709"/>
        <w:jc w:val="both"/>
        <w:rPr>
          <w:rFonts w:ascii="Times New Roman" w:eastAsia="Times New Roman" w:hAnsi="Times New Roman" w:cs="Times New Roman"/>
          <w:sz w:val="28"/>
          <w:szCs w:val="28"/>
        </w:rPr>
      </w:pPr>
      <w:r w:rsidRPr="00CD1322">
        <w:rPr>
          <w:rFonts w:ascii="Times New Roman" w:eastAsia="Times New Roman" w:hAnsi="Times New Roman" w:cs="Times New Roman"/>
          <w:sz w:val="28"/>
          <w:szCs w:val="28"/>
        </w:rPr>
        <w:t xml:space="preserve">Историографический анализ психолого-педагогической литературы позволяет констатировать, что в последние годы усилилось внимание ученых к разработке сущности феномена «педагогическая технология», выявлению основополагающих его характеристик и типов. </w:t>
      </w:r>
    </w:p>
    <w:p w:rsidR="000D62A7" w:rsidRPr="00206D16" w:rsidRDefault="000D62A7" w:rsidP="000D62A7">
      <w:pPr>
        <w:spacing w:after="0" w:line="360" w:lineRule="auto"/>
        <w:ind w:firstLine="709"/>
        <w:jc w:val="both"/>
        <w:rPr>
          <w:rFonts w:ascii="Times New Roman" w:eastAsia="Times New Roman" w:hAnsi="Times New Roman" w:cs="Times New Roman"/>
          <w:sz w:val="28"/>
          <w:szCs w:val="28"/>
        </w:rPr>
      </w:pPr>
      <w:r w:rsidRPr="00CD1322">
        <w:rPr>
          <w:rFonts w:ascii="Times New Roman" w:eastAsia="Times New Roman" w:hAnsi="Times New Roman" w:cs="Times New Roman"/>
          <w:sz w:val="28"/>
          <w:szCs w:val="28"/>
        </w:rPr>
        <w:t xml:space="preserve">Исследованию этой проблемы посвящены работы ведущих отечественных педагогов: В.П. Беспалько, Е.В. </w:t>
      </w:r>
      <w:proofErr w:type="spellStart"/>
      <w:r w:rsidRPr="00CD1322">
        <w:rPr>
          <w:rFonts w:ascii="Times New Roman" w:eastAsia="Times New Roman" w:hAnsi="Times New Roman" w:cs="Times New Roman"/>
          <w:sz w:val="28"/>
          <w:szCs w:val="28"/>
        </w:rPr>
        <w:t>Бондаревской</w:t>
      </w:r>
      <w:proofErr w:type="spellEnd"/>
      <w:r w:rsidRPr="00CD1322">
        <w:rPr>
          <w:rFonts w:ascii="Times New Roman" w:eastAsia="Times New Roman" w:hAnsi="Times New Roman" w:cs="Times New Roman"/>
          <w:sz w:val="28"/>
          <w:szCs w:val="28"/>
        </w:rPr>
        <w:t xml:space="preserve">, М.П. Горчаковой – Сибирской, М.В. Кларина, М.М. Левиной, В.М. </w:t>
      </w:r>
      <w:proofErr w:type="spellStart"/>
      <w:r w:rsidRPr="00CD1322">
        <w:rPr>
          <w:rFonts w:ascii="Times New Roman" w:eastAsia="Times New Roman" w:hAnsi="Times New Roman" w:cs="Times New Roman"/>
          <w:sz w:val="28"/>
          <w:szCs w:val="28"/>
        </w:rPr>
        <w:t>Монахова</w:t>
      </w:r>
      <w:proofErr w:type="spellEnd"/>
      <w:r w:rsidRPr="00CD1322">
        <w:rPr>
          <w:rFonts w:ascii="Times New Roman" w:eastAsia="Times New Roman" w:hAnsi="Times New Roman" w:cs="Times New Roman"/>
          <w:sz w:val="28"/>
          <w:szCs w:val="28"/>
        </w:rPr>
        <w:t xml:space="preserve">, О.П. </w:t>
      </w:r>
      <w:proofErr w:type="spellStart"/>
      <w:r w:rsidRPr="00CD1322">
        <w:rPr>
          <w:rFonts w:ascii="Times New Roman" w:eastAsia="Times New Roman" w:hAnsi="Times New Roman" w:cs="Times New Roman"/>
          <w:sz w:val="28"/>
          <w:szCs w:val="28"/>
        </w:rPr>
        <w:t>Околелова</w:t>
      </w:r>
      <w:proofErr w:type="spellEnd"/>
      <w:r w:rsidRPr="00CD1322">
        <w:rPr>
          <w:rFonts w:ascii="Times New Roman" w:eastAsia="Times New Roman" w:hAnsi="Times New Roman" w:cs="Times New Roman"/>
          <w:sz w:val="28"/>
          <w:szCs w:val="28"/>
        </w:rPr>
        <w:t xml:space="preserve">, С.Я. Савельева, В.В. Серикова, И.Б. </w:t>
      </w:r>
      <w:proofErr w:type="spellStart"/>
      <w:r w:rsidRPr="00CD1322">
        <w:rPr>
          <w:rFonts w:ascii="Times New Roman" w:eastAsia="Times New Roman" w:hAnsi="Times New Roman" w:cs="Times New Roman"/>
          <w:sz w:val="28"/>
          <w:szCs w:val="28"/>
        </w:rPr>
        <w:t>Сенновского</w:t>
      </w:r>
      <w:proofErr w:type="spellEnd"/>
      <w:r w:rsidRPr="00CD1322">
        <w:rPr>
          <w:rFonts w:ascii="Times New Roman" w:eastAsia="Times New Roman" w:hAnsi="Times New Roman" w:cs="Times New Roman"/>
          <w:sz w:val="28"/>
          <w:szCs w:val="28"/>
        </w:rPr>
        <w:t xml:space="preserve">, Н.Ф. Талызиной, П.И. Третьякова и других. </w:t>
      </w:r>
    </w:p>
    <w:p w:rsidR="000D62A7" w:rsidRPr="00CD1322" w:rsidRDefault="000D62A7" w:rsidP="000D62A7">
      <w:pPr>
        <w:spacing w:after="0" w:line="360" w:lineRule="auto"/>
        <w:ind w:firstLine="709"/>
        <w:jc w:val="both"/>
        <w:rPr>
          <w:rFonts w:ascii="Times New Roman" w:eastAsia="Times New Roman" w:hAnsi="Times New Roman" w:cs="Times New Roman"/>
          <w:sz w:val="28"/>
          <w:szCs w:val="28"/>
        </w:rPr>
      </w:pPr>
      <w:proofErr w:type="gramStart"/>
      <w:r w:rsidRPr="00CD1322">
        <w:rPr>
          <w:rFonts w:ascii="Times New Roman" w:eastAsia="Times New Roman" w:hAnsi="Times New Roman" w:cs="Times New Roman"/>
          <w:sz w:val="28"/>
          <w:szCs w:val="28"/>
        </w:rPr>
        <w:lastRenderedPageBreak/>
        <w:t>Слово «технология» происходит от греческого слова: «</w:t>
      </w:r>
      <w:proofErr w:type="spellStart"/>
      <w:r w:rsidRPr="00CD1322">
        <w:rPr>
          <w:rFonts w:ascii="Times New Roman" w:eastAsia="Times New Roman" w:hAnsi="Times New Roman" w:cs="Times New Roman"/>
          <w:sz w:val="28"/>
          <w:szCs w:val="28"/>
          <w:lang w:val="en-US"/>
        </w:rPr>
        <w:t>techne</w:t>
      </w:r>
      <w:proofErr w:type="spellEnd"/>
      <w:r w:rsidRPr="00CD1322">
        <w:rPr>
          <w:rFonts w:ascii="Times New Roman" w:eastAsia="Times New Roman" w:hAnsi="Times New Roman" w:cs="Times New Roman"/>
          <w:sz w:val="28"/>
          <w:szCs w:val="28"/>
        </w:rPr>
        <w:t>» - искусство, мастерство, умение и «</w:t>
      </w:r>
      <w:r w:rsidRPr="00CD1322">
        <w:rPr>
          <w:rFonts w:ascii="Times New Roman" w:eastAsia="Times New Roman" w:hAnsi="Times New Roman" w:cs="Times New Roman"/>
          <w:sz w:val="28"/>
          <w:szCs w:val="28"/>
          <w:lang w:val="en-US"/>
        </w:rPr>
        <w:t>logos</w:t>
      </w:r>
      <w:r w:rsidRPr="00CD1322">
        <w:rPr>
          <w:rFonts w:ascii="Times New Roman" w:eastAsia="Times New Roman" w:hAnsi="Times New Roman" w:cs="Times New Roman"/>
          <w:sz w:val="28"/>
          <w:szCs w:val="28"/>
        </w:rPr>
        <w:t>» - наука, закон.</w:t>
      </w:r>
      <w:proofErr w:type="gramEnd"/>
      <w:r w:rsidRPr="00CD1322">
        <w:rPr>
          <w:rFonts w:ascii="Times New Roman" w:eastAsia="Times New Roman" w:hAnsi="Times New Roman" w:cs="Times New Roman"/>
          <w:sz w:val="28"/>
          <w:szCs w:val="28"/>
        </w:rPr>
        <w:t xml:space="preserve"> Дословно «технология» - наука о мастерстве</w:t>
      </w:r>
      <w:r w:rsidRPr="00CD1322">
        <w:rPr>
          <w:rFonts w:ascii="Times New Roman" w:eastAsia="Times New Roman" w:hAnsi="Times New Roman" w:cs="Times New Roman"/>
          <w:sz w:val="28"/>
          <w:szCs w:val="28"/>
          <w:lang w:val="en-US"/>
        </w:rPr>
        <w:t> </w:t>
      </w:r>
      <w:r w:rsidRPr="00CD1322">
        <w:rPr>
          <w:rFonts w:ascii="Times New Roman" w:eastAsia="Times New Roman" w:hAnsi="Times New Roman" w:cs="Times New Roman"/>
          <w:sz w:val="28"/>
          <w:szCs w:val="28"/>
        </w:rPr>
        <w:t>[Большой энциклопедический словарь].</w:t>
      </w:r>
    </w:p>
    <w:p w:rsidR="000D62A7" w:rsidRPr="00CD1322" w:rsidRDefault="000D62A7" w:rsidP="000D62A7">
      <w:pPr>
        <w:spacing w:after="0" w:line="360" w:lineRule="auto"/>
        <w:ind w:firstLine="709"/>
        <w:jc w:val="both"/>
        <w:rPr>
          <w:rFonts w:ascii="Times New Roman" w:eastAsia="Times New Roman" w:hAnsi="Times New Roman" w:cs="Times New Roman"/>
          <w:sz w:val="28"/>
          <w:szCs w:val="28"/>
        </w:rPr>
      </w:pPr>
      <w:r w:rsidRPr="00CD1322">
        <w:rPr>
          <w:rFonts w:ascii="Times New Roman" w:eastAsia="Times New Roman" w:hAnsi="Times New Roman" w:cs="Times New Roman"/>
          <w:sz w:val="28"/>
          <w:szCs w:val="28"/>
        </w:rPr>
        <w:t>Наиболее привычное понятие «технология» имеет отношение к производственному процессу и определяется как «совокупность методов обработки, изготовления, изменения состояния свойств, форм сырья, материала или полуфабриката, осуществляемых в процессе производства продукции». Технология воплощает в себе методы, приемы, режим работы, последовательность операций и процедур, она тесно связана с применяемыми средствами, оборудованием, инструментами, используемыми материалами. Современная наука использует термин «технология» в таких сочетаниях, как «технология обучения образовательного процесса, лечения, управления» [Большой энциклопедический словарь].</w:t>
      </w:r>
    </w:p>
    <w:p w:rsidR="000D62A7" w:rsidRPr="00CD1322" w:rsidRDefault="000D62A7" w:rsidP="000D62A7">
      <w:pPr>
        <w:spacing w:after="0" w:line="360" w:lineRule="auto"/>
        <w:ind w:firstLine="709"/>
        <w:jc w:val="both"/>
        <w:rPr>
          <w:rFonts w:ascii="Times New Roman" w:eastAsia="Times New Roman" w:hAnsi="Times New Roman" w:cs="Times New Roman"/>
          <w:sz w:val="28"/>
          <w:szCs w:val="28"/>
        </w:rPr>
      </w:pPr>
      <w:r w:rsidRPr="00CD1322">
        <w:rPr>
          <w:rFonts w:ascii="Times New Roman" w:eastAsia="Times New Roman" w:hAnsi="Times New Roman" w:cs="Times New Roman"/>
          <w:sz w:val="28"/>
          <w:szCs w:val="28"/>
        </w:rPr>
        <w:t>Под педагогической технологией понимается «система взаимосвязанных приемов, форм и методов организации учебно-воспитательного процесса, объединенная единой концептуальной основой, целями и задачами образования, создающая заданную совокупность условий для обучения, воспитания и развития воспитанников» [</w:t>
      </w:r>
      <w:proofErr w:type="spellStart"/>
      <w:r w:rsidRPr="00CD1322">
        <w:rPr>
          <w:rFonts w:ascii="Times New Roman" w:eastAsia="Times New Roman" w:hAnsi="Times New Roman" w:cs="Times New Roman"/>
          <w:sz w:val="28"/>
          <w:szCs w:val="28"/>
        </w:rPr>
        <w:t>Дыбина</w:t>
      </w:r>
      <w:proofErr w:type="spellEnd"/>
      <w:r w:rsidRPr="00CD1322">
        <w:rPr>
          <w:rFonts w:ascii="Times New Roman" w:eastAsia="Times New Roman" w:hAnsi="Times New Roman" w:cs="Times New Roman"/>
          <w:sz w:val="28"/>
          <w:szCs w:val="28"/>
        </w:rPr>
        <w:t xml:space="preserve"> 2008].</w:t>
      </w:r>
    </w:p>
    <w:p w:rsidR="000D62A7" w:rsidRPr="00CD1322" w:rsidRDefault="000D62A7" w:rsidP="000D62A7">
      <w:pPr>
        <w:spacing w:after="0" w:line="360" w:lineRule="auto"/>
        <w:ind w:firstLine="709"/>
        <w:jc w:val="both"/>
        <w:rPr>
          <w:rFonts w:ascii="Times New Roman" w:eastAsia="Times New Roman" w:hAnsi="Times New Roman" w:cs="Times New Roman"/>
          <w:sz w:val="28"/>
          <w:szCs w:val="28"/>
        </w:rPr>
      </w:pPr>
      <w:r w:rsidRPr="00CD1322">
        <w:rPr>
          <w:rFonts w:ascii="Times New Roman" w:eastAsia="Times New Roman" w:hAnsi="Times New Roman" w:cs="Times New Roman"/>
          <w:sz w:val="28"/>
          <w:szCs w:val="28"/>
        </w:rPr>
        <w:t xml:space="preserve">В словаре понятий и терминов по образованию и педагогике определяются критерии педагогической технологии, включающие основные характеристики и показатели, по которым оценивается педагогическая деятельность. Это результативность (обеспечение поставленной цели), </w:t>
      </w:r>
      <w:proofErr w:type="spellStart"/>
      <w:r w:rsidRPr="00CD1322">
        <w:rPr>
          <w:rFonts w:ascii="Times New Roman" w:eastAsia="Times New Roman" w:hAnsi="Times New Roman" w:cs="Times New Roman"/>
          <w:sz w:val="28"/>
          <w:szCs w:val="28"/>
        </w:rPr>
        <w:t>воспроизводимость</w:t>
      </w:r>
      <w:proofErr w:type="spellEnd"/>
      <w:r w:rsidRPr="00CD1322">
        <w:rPr>
          <w:rFonts w:ascii="Times New Roman" w:eastAsia="Times New Roman" w:hAnsi="Times New Roman" w:cs="Times New Roman"/>
          <w:sz w:val="28"/>
          <w:szCs w:val="28"/>
        </w:rPr>
        <w:t xml:space="preserve"> (возможность использования в измененных условиях), </w:t>
      </w:r>
      <w:proofErr w:type="spellStart"/>
      <w:r w:rsidRPr="00CD1322">
        <w:rPr>
          <w:rFonts w:ascii="Times New Roman" w:eastAsia="Times New Roman" w:hAnsi="Times New Roman" w:cs="Times New Roman"/>
          <w:sz w:val="28"/>
          <w:szCs w:val="28"/>
        </w:rPr>
        <w:t>транслируемость</w:t>
      </w:r>
      <w:proofErr w:type="spellEnd"/>
      <w:r w:rsidRPr="00CD1322">
        <w:rPr>
          <w:rFonts w:ascii="Times New Roman" w:eastAsia="Times New Roman" w:hAnsi="Times New Roman" w:cs="Times New Roman"/>
          <w:sz w:val="28"/>
          <w:szCs w:val="28"/>
        </w:rPr>
        <w:t xml:space="preserve"> (возможность передачи опыта ее использования в виде знаний). Ключевым звеном любой технологии является детальное определение конечного результата и контроль его достижения. Процесс только тогда получает статус технологии, когда он заранее спрогнозирован, определены конечные свойства продукта и средства для его получения, сформированы условия для проведения процесса.</w:t>
      </w:r>
    </w:p>
    <w:p w:rsidR="000D62A7" w:rsidRDefault="000D62A7" w:rsidP="000D62A7">
      <w:pPr>
        <w:spacing w:after="0" w:line="360" w:lineRule="auto"/>
        <w:ind w:firstLine="709"/>
        <w:jc w:val="both"/>
        <w:rPr>
          <w:rFonts w:ascii="Times New Roman" w:hAnsi="Times New Roman" w:cs="Times New Roman"/>
          <w:color w:val="000000" w:themeColor="text1"/>
          <w:sz w:val="28"/>
          <w:szCs w:val="28"/>
        </w:rPr>
      </w:pPr>
      <w:proofErr w:type="spellStart"/>
      <w:r w:rsidRPr="00CD1322">
        <w:rPr>
          <w:rFonts w:ascii="Times New Roman" w:hAnsi="Times New Roman" w:cs="Times New Roman"/>
          <w:color w:val="000000" w:themeColor="text1"/>
          <w:sz w:val="28"/>
          <w:szCs w:val="28"/>
        </w:rPr>
        <w:lastRenderedPageBreak/>
        <w:t>Здоровьесберегающей</w:t>
      </w:r>
      <w:proofErr w:type="spellEnd"/>
      <w:r w:rsidRPr="00CD1322">
        <w:rPr>
          <w:rFonts w:ascii="Times New Roman" w:hAnsi="Times New Roman" w:cs="Times New Roman"/>
          <w:color w:val="000000" w:themeColor="text1"/>
          <w:sz w:val="28"/>
          <w:szCs w:val="28"/>
        </w:rPr>
        <w:t xml:space="preserve"> технологии даёт определение В.И. </w:t>
      </w:r>
      <w:proofErr w:type="spellStart"/>
      <w:r w:rsidRPr="00CD1322">
        <w:rPr>
          <w:rFonts w:ascii="Times New Roman" w:hAnsi="Times New Roman" w:cs="Times New Roman"/>
          <w:color w:val="000000" w:themeColor="text1"/>
          <w:sz w:val="28"/>
          <w:szCs w:val="28"/>
        </w:rPr>
        <w:t>Ковалько</w:t>
      </w:r>
      <w:proofErr w:type="spellEnd"/>
      <w:r w:rsidRPr="00CD1322">
        <w:rPr>
          <w:rFonts w:ascii="Times New Roman" w:hAnsi="Times New Roman" w:cs="Times New Roman"/>
          <w:color w:val="000000" w:themeColor="text1"/>
          <w:sz w:val="28"/>
          <w:szCs w:val="28"/>
        </w:rPr>
        <w:t xml:space="preserve">: «…это педагогическая деятельность, которая по-новому выстраивает отношения между образованием и воспитанием, переводит воспитание в рамки </w:t>
      </w:r>
      <w:proofErr w:type="spellStart"/>
      <w:r w:rsidRPr="00CD1322">
        <w:rPr>
          <w:rFonts w:ascii="Times New Roman" w:hAnsi="Times New Roman" w:cs="Times New Roman"/>
          <w:color w:val="000000" w:themeColor="text1"/>
          <w:sz w:val="28"/>
          <w:szCs w:val="28"/>
        </w:rPr>
        <w:t>человекообразующего</w:t>
      </w:r>
      <w:proofErr w:type="spellEnd"/>
      <w:r w:rsidRPr="00CD1322">
        <w:rPr>
          <w:rFonts w:ascii="Times New Roman" w:hAnsi="Times New Roman" w:cs="Times New Roman"/>
          <w:color w:val="000000" w:themeColor="text1"/>
          <w:sz w:val="28"/>
          <w:szCs w:val="28"/>
        </w:rPr>
        <w:t xml:space="preserve"> и жизнеобеспечивающего процесса, направленного на сохранение и преумножение здоровья ребёнка [</w:t>
      </w:r>
      <w:proofErr w:type="spellStart"/>
      <w:r w:rsidRPr="00CD1322">
        <w:rPr>
          <w:rFonts w:ascii="Times New Roman" w:hAnsi="Times New Roman" w:cs="Times New Roman"/>
          <w:color w:val="000000" w:themeColor="text1"/>
          <w:sz w:val="28"/>
          <w:szCs w:val="28"/>
        </w:rPr>
        <w:t>Ковалько</w:t>
      </w:r>
      <w:proofErr w:type="spellEnd"/>
      <w:r>
        <w:rPr>
          <w:rFonts w:ascii="Times New Roman" w:hAnsi="Times New Roman" w:cs="Times New Roman"/>
          <w:color w:val="000000" w:themeColor="text1"/>
          <w:sz w:val="28"/>
          <w:szCs w:val="28"/>
        </w:rPr>
        <w:t xml:space="preserve"> 2004</w:t>
      </w:r>
      <w:r w:rsidRPr="00CD1322">
        <w:rPr>
          <w:rFonts w:ascii="Times New Roman" w:hAnsi="Times New Roman" w:cs="Times New Roman"/>
          <w:color w:val="000000" w:themeColor="text1"/>
          <w:sz w:val="28"/>
          <w:szCs w:val="28"/>
        </w:rPr>
        <w:t>].</w:t>
      </w:r>
    </w:p>
    <w:p w:rsidR="000D62A7" w:rsidRPr="00CD1322" w:rsidRDefault="000D62A7" w:rsidP="000D62A7">
      <w:pPr>
        <w:spacing w:after="0" w:line="360" w:lineRule="auto"/>
        <w:ind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 xml:space="preserve">Формами организации </w:t>
      </w:r>
      <w:proofErr w:type="spellStart"/>
      <w:r w:rsidRPr="00CD1322">
        <w:rPr>
          <w:rFonts w:ascii="Times New Roman" w:hAnsi="Times New Roman" w:cs="Times New Roman"/>
          <w:color w:val="000000" w:themeColor="text1"/>
          <w:sz w:val="28"/>
          <w:szCs w:val="28"/>
        </w:rPr>
        <w:t>здоровьесберегающей</w:t>
      </w:r>
      <w:proofErr w:type="spellEnd"/>
      <w:r w:rsidRPr="00CD1322">
        <w:rPr>
          <w:rFonts w:ascii="Times New Roman" w:hAnsi="Times New Roman" w:cs="Times New Roman"/>
          <w:color w:val="000000" w:themeColor="text1"/>
          <w:sz w:val="28"/>
          <w:szCs w:val="28"/>
        </w:rPr>
        <w:t xml:space="preserve"> работы являются:</w:t>
      </w:r>
    </w:p>
    <w:p w:rsidR="000D62A7" w:rsidRPr="00CD1322" w:rsidRDefault="000D62A7" w:rsidP="000D62A7">
      <w:pPr>
        <w:pStyle w:val="a3"/>
        <w:numPr>
          <w:ilvl w:val="0"/>
          <w:numId w:val="2"/>
        </w:numPr>
        <w:spacing w:after="0" w:line="360" w:lineRule="auto"/>
        <w:ind w:left="0"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 xml:space="preserve">физкультурные занятия, </w:t>
      </w:r>
    </w:p>
    <w:p w:rsidR="000D62A7" w:rsidRPr="00CD1322" w:rsidRDefault="000D62A7" w:rsidP="000D62A7">
      <w:pPr>
        <w:pStyle w:val="a3"/>
        <w:numPr>
          <w:ilvl w:val="0"/>
          <w:numId w:val="2"/>
        </w:numPr>
        <w:spacing w:after="0" w:line="360" w:lineRule="auto"/>
        <w:ind w:left="0"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 xml:space="preserve">самостоятельная деятельность детей, </w:t>
      </w:r>
    </w:p>
    <w:p w:rsidR="000D62A7" w:rsidRPr="00CD1322" w:rsidRDefault="000D62A7" w:rsidP="000D62A7">
      <w:pPr>
        <w:pStyle w:val="a3"/>
        <w:numPr>
          <w:ilvl w:val="0"/>
          <w:numId w:val="2"/>
        </w:numPr>
        <w:spacing w:after="0" w:line="360" w:lineRule="auto"/>
        <w:ind w:left="0"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 xml:space="preserve">подвижные игры, </w:t>
      </w:r>
    </w:p>
    <w:p w:rsidR="000D62A7" w:rsidRPr="00CD1322" w:rsidRDefault="000D62A7" w:rsidP="000D62A7">
      <w:pPr>
        <w:pStyle w:val="a3"/>
        <w:numPr>
          <w:ilvl w:val="0"/>
          <w:numId w:val="2"/>
        </w:numPr>
        <w:spacing w:after="0" w:line="360" w:lineRule="auto"/>
        <w:ind w:left="0"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утренняя гимнастика (традиционная, дыхательная, звуковая),</w:t>
      </w:r>
    </w:p>
    <w:p w:rsidR="000D62A7" w:rsidRPr="00CD1322" w:rsidRDefault="000D62A7" w:rsidP="000D62A7">
      <w:pPr>
        <w:pStyle w:val="a3"/>
        <w:numPr>
          <w:ilvl w:val="0"/>
          <w:numId w:val="2"/>
        </w:numPr>
        <w:spacing w:after="0" w:line="360" w:lineRule="auto"/>
        <w:ind w:left="0"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 xml:space="preserve">двигательно-оздоровительные физкультминутки, </w:t>
      </w:r>
    </w:p>
    <w:p w:rsidR="000D62A7" w:rsidRPr="00CD1322" w:rsidRDefault="000D62A7" w:rsidP="000D62A7">
      <w:pPr>
        <w:pStyle w:val="a3"/>
        <w:numPr>
          <w:ilvl w:val="0"/>
          <w:numId w:val="2"/>
        </w:numPr>
        <w:spacing w:after="0" w:line="360" w:lineRule="auto"/>
        <w:ind w:left="0"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 xml:space="preserve">физические упражнения после дневного сна, </w:t>
      </w:r>
    </w:p>
    <w:p w:rsidR="000D62A7" w:rsidRPr="00CD1322" w:rsidRDefault="000D62A7" w:rsidP="000D62A7">
      <w:pPr>
        <w:pStyle w:val="a3"/>
        <w:numPr>
          <w:ilvl w:val="0"/>
          <w:numId w:val="2"/>
        </w:numPr>
        <w:spacing w:after="0" w:line="360" w:lineRule="auto"/>
        <w:ind w:left="0"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физические упражнения в сочетании с закалива</w:t>
      </w:r>
      <w:r>
        <w:rPr>
          <w:rFonts w:ascii="Times New Roman" w:hAnsi="Times New Roman" w:cs="Times New Roman"/>
          <w:color w:val="000000" w:themeColor="text1"/>
          <w:sz w:val="28"/>
          <w:szCs w:val="28"/>
        </w:rPr>
        <w:t xml:space="preserve">нием; </w:t>
      </w:r>
    </w:p>
    <w:p w:rsidR="000D62A7" w:rsidRPr="00CD1322" w:rsidRDefault="000D62A7" w:rsidP="000D62A7">
      <w:pPr>
        <w:pStyle w:val="a3"/>
        <w:numPr>
          <w:ilvl w:val="0"/>
          <w:numId w:val="2"/>
        </w:numPr>
        <w:spacing w:after="0" w:line="360" w:lineRule="auto"/>
        <w:ind w:left="0"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 xml:space="preserve">физкультурные прогулки (в парк, на стадион, в лес), </w:t>
      </w:r>
    </w:p>
    <w:p w:rsidR="000D62A7" w:rsidRPr="00CD1322" w:rsidRDefault="000D62A7" w:rsidP="000D62A7">
      <w:pPr>
        <w:pStyle w:val="a3"/>
        <w:numPr>
          <w:ilvl w:val="0"/>
          <w:numId w:val="2"/>
        </w:numPr>
        <w:spacing w:after="0" w:line="360" w:lineRule="auto"/>
        <w:ind w:left="0"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 xml:space="preserve">спортивные праздники, </w:t>
      </w:r>
    </w:p>
    <w:p w:rsidR="000D62A7" w:rsidRPr="00CD1322" w:rsidRDefault="000D62A7" w:rsidP="000D62A7">
      <w:pPr>
        <w:pStyle w:val="a3"/>
        <w:numPr>
          <w:ilvl w:val="0"/>
          <w:numId w:val="2"/>
        </w:numPr>
        <w:spacing w:after="0" w:line="360" w:lineRule="auto"/>
        <w:ind w:left="0"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оздоровительные процедуры в водной среде (бассейн).</w:t>
      </w:r>
    </w:p>
    <w:p w:rsidR="000D62A7" w:rsidRPr="00CD1322" w:rsidRDefault="000D62A7" w:rsidP="000D62A7">
      <w:pPr>
        <w:spacing w:after="0" w:line="360" w:lineRule="auto"/>
        <w:ind w:firstLine="709"/>
        <w:jc w:val="both"/>
        <w:rPr>
          <w:rFonts w:ascii="Times New Roman" w:hAnsi="Times New Roman" w:cs="Times New Roman"/>
          <w:color w:val="000000" w:themeColor="text1"/>
          <w:sz w:val="28"/>
          <w:szCs w:val="28"/>
        </w:rPr>
      </w:pPr>
      <w:r w:rsidRPr="00CD1322">
        <w:rPr>
          <w:rFonts w:ascii="Times New Roman" w:hAnsi="Times New Roman" w:cs="Times New Roman"/>
          <w:b/>
          <w:bCs/>
          <w:color w:val="000000" w:themeColor="text1"/>
          <w:sz w:val="28"/>
          <w:szCs w:val="28"/>
        </w:rPr>
        <w:t>Классификация</w:t>
      </w:r>
      <w:r w:rsidR="00E74756">
        <w:rPr>
          <w:rFonts w:ascii="Times New Roman" w:hAnsi="Times New Roman" w:cs="Times New Roman"/>
          <w:b/>
          <w:bCs/>
          <w:color w:val="000000" w:themeColor="text1"/>
          <w:sz w:val="28"/>
          <w:szCs w:val="28"/>
        </w:rPr>
        <w:t xml:space="preserve"> </w:t>
      </w:r>
      <w:proofErr w:type="spellStart"/>
      <w:r w:rsidRPr="00CD1322">
        <w:rPr>
          <w:rFonts w:ascii="Times New Roman" w:hAnsi="Times New Roman" w:cs="Times New Roman"/>
          <w:b/>
          <w:bCs/>
          <w:color w:val="000000" w:themeColor="text1"/>
          <w:sz w:val="28"/>
          <w:szCs w:val="28"/>
        </w:rPr>
        <w:t>здоровьесберегающих</w:t>
      </w:r>
      <w:proofErr w:type="spellEnd"/>
      <w:r w:rsidRPr="00CD1322">
        <w:rPr>
          <w:rFonts w:ascii="Times New Roman" w:hAnsi="Times New Roman" w:cs="Times New Roman"/>
          <w:b/>
          <w:bCs/>
          <w:color w:val="000000" w:themeColor="text1"/>
          <w:sz w:val="28"/>
          <w:szCs w:val="28"/>
        </w:rPr>
        <w:t xml:space="preserve"> технологий (Н.К. Смирнов):</w:t>
      </w:r>
    </w:p>
    <w:p w:rsidR="000D62A7" w:rsidRPr="00CD1322" w:rsidRDefault="000D62A7" w:rsidP="000D62A7">
      <w:pPr>
        <w:numPr>
          <w:ilvl w:val="0"/>
          <w:numId w:val="1"/>
        </w:numPr>
        <w:spacing w:after="0" w:line="360" w:lineRule="auto"/>
        <w:ind w:left="0"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Медико-гигиенические технологии.</w:t>
      </w:r>
    </w:p>
    <w:p w:rsidR="000D62A7" w:rsidRPr="00CD1322" w:rsidRDefault="000D62A7" w:rsidP="000D62A7">
      <w:pPr>
        <w:numPr>
          <w:ilvl w:val="0"/>
          <w:numId w:val="1"/>
        </w:numPr>
        <w:spacing w:after="0" w:line="360" w:lineRule="auto"/>
        <w:ind w:left="0"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Физкультурно-оздоровительные технологии.</w:t>
      </w:r>
    </w:p>
    <w:p w:rsidR="000D62A7" w:rsidRPr="00CD1322" w:rsidRDefault="000D62A7" w:rsidP="000D62A7">
      <w:pPr>
        <w:numPr>
          <w:ilvl w:val="0"/>
          <w:numId w:val="1"/>
        </w:numPr>
        <w:spacing w:after="0" w:line="360" w:lineRule="auto"/>
        <w:ind w:left="0"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 xml:space="preserve">Экологические </w:t>
      </w:r>
      <w:proofErr w:type="spellStart"/>
      <w:r w:rsidRPr="00CD1322">
        <w:rPr>
          <w:rFonts w:ascii="Times New Roman" w:hAnsi="Times New Roman" w:cs="Times New Roman"/>
          <w:color w:val="000000" w:themeColor="text1"/>
          <w:sz w:val="28"/>
          <w:szCs w:val="28"/>
        </w:rPr>
        <w:t>здоровьесберегающие</w:t>
      </w:r>
      <w:proofErr w:type="spellEnd"/>
      <w:r w:rsidRPr="00CD1322">
        <w:rPr>
          <w:rFonts w:ascii="Times New Roman" w:hAnsi="Times New Roman" w:cs="Times New Roman"/>
          <w:color w:val="000000" w:themeColor="text1"/>
          <w:sz w:val="28"/>
          <w:szCs w:val="28"/>
        </w:rPr>
        <w:t xml:space="preserve"> технологии.</w:t>
      </w:r>
    </w:p>
    <w:p w:rsidR="000D62A7" w:rsidRPr="00CD1322" w:rsidRDefault="000D62A7" w:rsidP="000D62A7">
      <w:pPr>
        <w:numPr>
          <w:ilvl w:val="0"/>
          <w:numId w:val="1"/>
        </w:numPr>
        <w:spacing w:after="0" w:line="360" w:lineRule="auto"/>
        <w:ind w:left="0" w:firstLine="709"/>
        <w:jc w:val="both"/>
        <w:rPr>
          <w:rFonts w:ascii="Times New Roman" w:hAnsi="Times New Roman" w:cs="Times New Roman"/>
          <w:color w:val="000000" w:themeColor="text1"/>
          <w:sz w:val="28"/>
          <w:szCs w:val="28"/>
        </w:rPr>
      </w:pPr>
      <w:r w:rsidRPr="00CD1322">
        <w:rPr>
          <w:rFonts w:ascii="Times New Roman" w:hAnsi="Times New Roman" w:cs="Times New Roman"/>
          <w:color w:val="000000" w:themeColor="text1"/>
          <w:sz w:val="28"/>
          <w:szCs w:val="28"/>
        </w:rPr>
        <w:t>Технологии обеспечения жизнедеятельности.</w:t>
      </w:r>
    </w:p>
    <w:p w:rsidR="000D62A7" w:rsidRDefault="000D62A7" w:rsidP="000D62A7">
      <w:pPr>
        <w:numPr>
          <w:ilvl w:val="0"/>
          <w:numId w:val="1"/>
        </w:numPr>
        <w:spacing w:after="0" w:line="360" w:lineRule="auto"/>
        <w:ind w:left="0" w:firstLine="709"/>
        <w:jc w:val="both"/>
        <w:rPr>
          <w:rFonts w:ascii="Times New Roman" w:hAnsi="Times New Roman" w:cs="Times New Roman"/>
          <w:color w:val="000000" w:themeColor="text1"/>
          <w:sz w:val="28"/>
          <w:szCs w:val="28"/>
        </w:rPr>
      </w:pPr>
      <w:proofErr w:type="spellStart"/>
      <w:r w:rsidRPr="00CD1322">
        <w:rPr>
          <w:rFonts w:ascii="Times New Roman" w:hAnsi="Times New Roman" w:cs="Times New Roman"/>
          <w:color w:val="000000" w:themeColor="text1"/>
          <w:sz w:val="28"/>
          <w:szCs w:val="28"/>
        </w:rPr>
        <w:t>Здоровьесберегающие</w:t>
      </w:r>
      <w:proofErr w:type="spellEnd"/>
      <w:r w:rsidRPr="00CD1322">
        <w:rPr>
          <w:rFonts w:ascii="Times New Roman" w:hAnsi="Times New Roman" w:cs="Times New Roman"/>
          <w:color w:val="000000" w:themeColor="text1"/>
          <w:sz w:val="28"/>
          <w:szCs w:val="28"/>
        </w:rPr>
        <w:t xml:space="preserve"> образовательные технологи</w:t>
      </w:r>
      <w:proofErr w:type="gramStart"/>
      <w:r w:rsidRPr="00CD1322">
        <w:rPr>
          <w:rFonts w:ascii="Times New Roman" w:hAnsi="Times New Roman" w:cs="Times New Roman"/>
          <w:color w:val="000000" w:themeColor="text1"/>
          <w:sz w:val="28"/>
          <w:szCs w:val="28"/>
        </w:rPr>
        <w:t>и</w:t>
      </w:r>
      <w:r w:rsidRPr="00A27B84">
        <w:rPr>
          <w:rFonts w:ascii="Times New Roman" w:hAnsi="Times New Roman" w:cs="Times New Roman"/>
          <w:color w:val="000000" w:themeColor="text1"/>
          <w:sz w:val="28"/>
          <w:szCs w:val="28"/>
          <w:lang w:val="en-US"/>
        </w:rPr>
        <w:t>[</w:t>
      </w:r>
      <w:proofErr w:type="gramEnd"/>
      <w:r>
        <w:rPr>
          <w:rFonts w:ascii="Times New Roman" w:hAnsi="Times New Roman" w:cs="Times New Roman"/>
          <w:color w:val="000000" w:themeColor="text1"/>
          <w:sz w:val="28"/>
          <w:szCs w:val="28"/>
        </w:rPr>
        <w:t>Смирнов, 2003</w:t>
      </w:r>
      <w:r w:rsidRPr="00CD1322">
        <w:rPr>
          <w:rFonts w:ascii="Times New Roman" w:hAnsi="Times New Roman" w:cs="Times New Roman"/>
          <w:color w:val="000000" w:themeColor="text1"/>
          <w:sz w:val="28"/>
          <w:szCs w:val="28"/>
          <w:lang w:val="en-US"/>
        </w:rPr>
        <w:t>].</w:t>
      </w:r>
    </w:p>
    <w:p w:rsidR="000D62A7" w:rsidRPr="00C23735" w:rsidRDefault="000D62A7" w:rsidP="000D62A7">
      <w:pPr>
        <w:spacing w:after="0" w:line="360" w:lineRule="auto"/>
        <w:ind w:firstLine="709"/>
        <w:jc w:val="both"/>
        <w:rPr>
          <w:rFonts w:ascii="Times New Roman" w:hAnsi="Times New Roman" w:cs="Times New Roman"/>
          <w:color w:val="FF0000"/>
          <w:sz w:val="28"/>
          <w:szCs w:val="28"/>
        </w:rPr>
      </w:pPr>
      <w:r w:rsidRPr="00CD1322">
        <w:rPr>
          <w:rFonts w:ascii="Times New Roman" w:hAnsi="Times New Roman" w:cs="Times New Roman"/>
          <w:color w:val="000000" w:themeColor="text1"/>
          <w:sz w:val="28"/>
          <w:szCs w:val="28"/>
        </w:rPr>
        <w:t xml:space="preserve">На рисунке 1. приведена стандартная модель  формирования, развития  и  сохранения  здоровья  </w:t>
      </w:r>
      <w:r w:rsidRPr="00A27B84">
        <w:rPr>
          <w:rFonts w:ascii="Times New Roman" w:hAnsi="Times New Roman" w:cs="Times New Roman"/>
          <w:color w:val="000000" w:themeColor="text1"/>
          <w:sz w:val="28"/>
          <w:szCs w:val="28"/>
        </w:rPr>
        <w:t>дошкольника  в  ДОУ разработанная  Шереметьевой И.Е.</w:t>
      </w:r>
    </w:p>
    <w:p w:rsidR="000D62A7" w:rsidRPr="00CD1322" w:rsidRDefault="00F93F70" w:rsidP="000D62A7">
      <w:pPr>
        <w:spacing w:after="0" w:line="360" w:lineRule="auto"/>
        <w:jc w:val="both"/>
        <w:rPr>
          <w:rFonts w:ascii="Times New Roman" w:hAnsi="Times New Roman" w:cs="Times New Roman"/>
          <w:color w:val="000000" w:themeColor="text1"/>
          <w:sz w:val="28"/>
          <w:szCs w:val="28"/>
        </w:rPr>
      </w:pPr>
      <w:r w:rsidRPr="00F93F70">
        <w:rPr>
          <w:rFonts w:ascii="Times New Roman" w:eastAsia="Times New Roman" w:hAnsi="Times New Roman" w:cs="Times New Roman"/>
          <w:noProof/>
          <w:sz w:val="28"/>
          <w:szCs w:val="28"/>
        </w:rPr>
      </w:r>
      <w:r w:rsidRPr="00F93F70">
        <w:rPr>
          <w:rFonts w:ascii="Times New Roman" w:eastAsia="Times New Roman" w:hAnsi="Times New Roman" w:cs="Times New Roman"/>
          <w:noProof/>
          <w:sz w:val="28"/>
          <w:szCs w:val="28"/>
        </w:rPr>
        <w:pict>
          <v:group id="Полотно 33" o:spid="_x0000_s1026" editas="canvas" style="width:459pt;height:477.6pt;mso-position-horizontal-relative:char;mso-position-vertical-relative:line" coordsize="58293,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60655;visibility:visible">
              <v:fill o:detectmouseclick="t"/>
              <v:path o:connecttype="none"/>
            </v:shape>
            <v:rect id="Rectangle 4" o:spid="_x0000_s1028" style="position:absolute;left:12573;top:359;width:30784;height:26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0D62A7" w:rsidRPr="00541005" w:rsidRDefault="000D62A7" w:rsidP="000D62A7">
                    <w:pPr>
                      <w:spacing w:after="0"/>
                      <w:jc w:val="center"/>
                      <w:rPr>
                        <w:rFonts w:ascii="Times New Roman" w:hAnsi="Times New Roman" w:cs="Times New Roman"/>
                      </w:rPr>
                    </w:pPr>
                    <w:r w:rsidRPr="00541005">
                      <w:rPr>
                        <w:rFonts w:ascii="Times New Roman" w:hAnsi="Times New Roman" w:cs="Times New Roman"/>
                      </w:rPr>
                      <w:t xml:space="preserve">Основные  направления  работы  ДОУ </w:t>
                    </w:r>
                  </w:p>
                </w:txbxContent>
              </v:textbox>
            </v:rect>
            <v:rect id="Rectangle 5" o:spid="_x0000_s1029" style="position:absolute;left:1141;top:6300;width:18289;height:9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D62A7" w:rsidRPr="00541005" w:rsidRDefault="000D62A7" w:rsidP="000D62A7">
                    <w:pPr>
                      <w:jc w:val="center"/>
                      <w:rPr>
                        <w:rFonts w:ascii="Times New Roman" w:hAnsi="Times New Roman" w:cs="Times New Roman"/>
                      </w:rPr>
                    </w:pPr>
                    <w:r w:rsidRPr="00541005">
                      <w:rPr>
                        <w:rFonts w:ascii="Times New Roman" w:hAnsi="Times New Roman" w:cs="Times New Roman"/>
                      </w:rPr>
                      <w:t>Формирование  ценностного  отношения  к  здоровью</w:t>
                    </w:r>
                  </w:p>
                </w:txbxContent>
              </v:textbox>
            </v:rect>
            <v:rect id="Rectangle 6" o:spid="_x0000_s1030" style="position:absolute;left:20496;top:6300;width:20498;height:9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0D62A7" w:rsidRPr="00541005" w:rsidRDefault="000D62A7" w:rsidP="000D62A7">
                    <w:pPr>
                      <w:spacing w:after="0"/>
                      <w:jc w:val="center"/>
                      <w:rPr>
                        <w:rFonts w:ascii="Times New Roman" w:hAnsi="Times New Roman" w:cs="Times New Roman"/>
                      </w:rPr>
                    </w:pPr>
                    <w:r w:rsidRPr="00541005">
                      <w:rPr>
                        <w:rFonts w:ascii="Times New Roman" w:hAnsi="Times New Roman" w:cs="Times New Roman"/>
                      </w:rPr>
                      <w:t xml:space="preserve">Внедрение  </w:t>
                    </w:r>
                    <w:proofErr w:type="spellStart"/>
                    <w:r w:rsidRPr="00541005">
                      <w:rPr>
                        <w:rFonts w:ascii="Times New Roman" w:hAnsi="Times New Roman" w:cs="Times New Roman"/>
                      </w:rPr>
                      <w:t>здоровьесберегающих</w:t>
                    </w:r>
                    <w:proofErr w:type="spellEnd"/>
                    <w:r w:rsidRPr="00541005">
                      <w:rPr>
                        <w:rFonts w:ascii="Times New Roman" w:hAnsi="Times New Roman" w:cs="Times New Roman"/>
                      </w:rPr>
                      <w:t xml:space="preserve">  технологий  в  </w:t>
                    </w:r>
                    <w:proofErr w:type="spellStart"/>
                    <w:proofErr w:type="gramStart"/>
                    <w:r w:rsidRPr="00541005">
                      <w:rPr>
                        <w:rFonts w:ascii="Times New Roman" w:hAnsi="Times New Roman" w:cs="Times New Roman"/>
                      </w:rPr>
                      <w:t>физкультурно</w:t>
                    </w:r>
                    <w:proofErr w:type="spellEnd"/>
                    <w:r w:rsidRPr="00541005">
                      <w:rPr>
                        <w:rFonts w:ascii="Times New Roman" w:hAnsi="Times New Roman" w:cs="Times New Roman"/>
                      </w:rPr>
                      <w:t xml:space="preserve"> – оздоровительном</w:t>
                    </w:r>
                    <w:proofErr w:type="gramEnd"/>
                    <w:r w:rsidRPr="00541005">
                      <w:rPr>
                        <w:rFonts w:ascii="Times New Roman" w:hAnsi="Times New Roman" w:cs="Times New Roman"/>
                      </w:rPr>
                      <w:t xml:space="preserve">  процессе</w:t>
                    </w:r>
                  </w:p>
                </w:txbxContent>
              </v:textbox>
            </v:rect>
            <v:rect id="Rectangle 7" o:spid="_x0000_s1031" style="position:absolute;left:42286;top:6300;width:14865;height:9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D62A7" w:rsidRPr="00541005" w:rsidRDefault="000D62A7" w:rsidP="000D62A7">
                    <w:pPr>
                      <w:jc w:val="center"/>
                      <w:rPr>
                        <w:rFonts w:ascii="Times New Roman" w:hAnsi="Times New Roman" w:cs="Times New Roman"/>
                      </w:rPr>
                    </w:pPr>
                    <w:r w:rsidRPr="00541005">
                      <w:rPr>
                        <w:rFonts w:ascii="Times New Roman" w:hAnsi="Times New Roman" w:cs="Times New Roman"/>
                      </w:rPr>
                      <w:t xml:space="preserve">Определение  оптимальной  </w:t>
                    </w:r>
                    <w:proofErr w:type="spellStart"/>
                    <w:proofErr w:type="gramStart"/>
                    <w:r w:rsidRPr="00541005">
                      <w:rPr>
                        <w:rFonts w:ascii="Times New Roman" w:hAnsi="Times New Roman" w:cs="Times New Roman"/>
                      </w:rPr>
                      <w:t>физкультурно</w:t>
                    </w:r>
                    <w:proofErr w:type="spellEnd"/>
                    <w:r w:rsidRPr="00541005">
                      <w:rPr>
                        <w:rFonts w:ascii="Times New Roman" w:hAnsi="Times New Roman" w:cs="Times New Roman"/>
                      </w:rPr>
                      <w:t xml:space="preserve"> – оздоровительной</w:t>
                    </w:r>
                    <w:proofErr w:type="gramEnd"/>
                    <w:r w:rsidRPr="00541005">
                      <w:rPr>
                        <w:rFonts w:ascii="Times New Roman" w:hAnsi="Times New Roman" w:cs="Times New Roman"/>
                      </w:rPr>
                      <w:t xml:space="preserve">  деятельности</w:t>
                    </w:r>
                  </w:p>
                </w:txbxContent>
              </v:textbox>
            </v:rect>
            <v:rect id="Rectangle 8" o:spid="_x0000_s1032" style="position:absolute;left:7999;top:18645;width:43436;height:2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D62A7" w:rsidRPr="00541005" w:rsidRDefault="000D62A7" w:rsidP="000D62A7">
                    <w:pPr>
                      <w:jc w:val="center"/>
                      <w:rPr>
                        <w:rFonts w:ascii="Times New Roman" w:hAnsi="Times New Roman" w:cs="Times New Roman"/>
                      </w:rPr>
                    </w:pPr>
                    <w:r w:rsidRPr="00541005">
                      <w:rPr>
                        <w:rFonts w:ascii="Times New Roman" w:hAnsi="Times New Roman" w:cs="Times New Roman"/>
                      </w:rPr>
                      <w:t>Условия  реализации  основных  направлений</w:t>
                    </w:r>
                  </w:p>
                </w:txbxContent>
              </v:textbox>
            </v:rect>
            <v:rect id="Rectangle 9" o:spid="_x0000_s1033" style="position:absolute;left:2283;top:23472;width:17147;height:7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D62A7" w:rsidRPr="00541005" w:rsidRDefault="000D62A7" w:rsidP="000D62A7">
                    <w:pPr>
                      <w:jc w:val="center"/>
                      <w:rPr>
                        <w:rFonts w:ascii="Times New Roman" w:hAnsi="Times New Roman" w:cs="Times New Roman"/>
                      </w:rPr>
                    </w:pPr>
                    <w:r w:rsidRPr="00541005">
                      <w:rPr>
                        <w:rFonts w:ascii="Times New Roman" w:hAnsi="Times New Roman" w:cs="Times New Roman"/>
                      </w:rPr>
                      <w:t xml:space="preserve">Реализация  инновационных  </w:t>
                    </w:r>
                    <w:proofErr w:type="spellStart"/>
                    <w:r w:rsidRPr="00541005">
                      <w:rPr>
                        <w:rFonts w:ascii="Times New Roman" w:hAnsi="Times New Roman" w:cs="Times New Roman"/>
                      </w:rPr>
                      <w:t>здоровьесберегающих</w:t>
                    </w:r>
                    <w:proofErr w:type="spellEnd"/>
                    <w:r w:rsidRPr="00541005">
                      <w:rPr>
                        <w:rFonts w:ascii="Times New Roman" w:hAnsi="Times New Roman" w:cs="Times New Roman"/>
                      </w:rPr>
                      <w:t xml:space="preserve">  программ  и  технологий</w:t>
                    </w:r>
                  </w:p>
                </w:txbxContent>
              </v:textbox>
            </v:rect>
            <v:rect id="Rectangle 10" o:spid="_x0000_s1034" style="position:absolute;left:19962;top:23472;width:19431;height:7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D62A7" w:rsidRPr="00541005" w:rsidRDefault="000D62A7" w:rsidP="000D62A7">
                    <w:pPr>
                      <w:jc w:val="center"/>
                      <w:rPr>
                        <w:rFonts w:ascii="Times New Roman" w:hAnsi="Times New Roman" w:cs="Times New Roman"/>
                      </w:rPr>
                    </w:pPr>
                    <w:r w:rsidRPr="00541005">
                      <w:rPr>
                        <w:rFonts w:ascii="Times New Roman" w:hAnsi="Times New Roman" w:cs="Times New Roman"/>
                      </w:rPr>
                      <w:t>Реализация образовательной  программы  в  области «Физическая  культура» и «Здоровье»</w:t>
                    </w:r>
                  </w:p>
                </w:txbxContent>
              </v:textbox>
            </v:rect>
            <v:rect id="Rectangle 11" o:spid="_x0000_s1035" style="position:absolute;left:40003;top:23472;width:18289;height:7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D62A7" w:rsidRPr="00541005" w:rsidRDefault="000D62A7" w:rsidP="000D62A7">
                    <w:pPr>
                      <w:jc w:val="center"/>
                      <w:rPr>
                        <w:rFonts w:ascii="Times New Roman" w:hAnsi="Times New Roman" w:cs="Times New Roman"/>
                      </w:rPr>
                    </w:pPr>
                    <w:r w:rsidRPr="00541005">
                      <w:rPr>
                        <w:rFonts w:ascii="Times New Roman" w:hAnsi="Times New Roman" w:cs="Times New Roman"/>
                      </w:rPr>
                      <w:t xml:space="preserve">Оценка  эффективности  </w:t>
                    </w:r>
                    <w:proofErr w:type="spellStart"/>
                    <w:proofErr w:type="gramStart"/>
                    <w:r w:rsidRPr="00541005">
                      <w:rPr>
                        <w:rFonts w:ascii="Times New Roman" w:hAnsi="Times New Roman" w:cs="Times New Roman"/>
                      </w:rPr>
                      <w:t>физкультурно</w:t>
                    </w:r>
                    <w:proofErr w:type="spellEnd"/>
                    <w:r w:rsidRPr="00541005">
                      <w:rPr>
                        <w:rFonts w:ascii="Times New Roman" w:hAnsi="Times New Roman" w:cs="Times New Roman"/>
                      </w:rPr>
                      <w:t xml:space="preserve"> – оздоровительного</w:t>
                    </w:r>
                    <w:proofErr w:type="gramEnd"/>
                    <w:r w:rsidRPr="00541005">
                      <w:rPr>
                        <w:rFonts w:ascii="Times New Roman" w:hAnsi="Times New Roman" w:cs="Times New Roman"/>
                      </w:rPr>
                      <w:t xml:space="preserve">  процесса</w:t>
                    </w:r>
                  </w:p>
                  <w:p w:rsidR="000D62A7" w:rsidRDefault="000D62A7" w:rsidP="000D62A7"/>
                </w:txbxContent>
              </v:textbox>
            </v:rect>
            <v:rect id="Rectangle 12" o:spid="_x0000_s1036" style="position:absolute;left:5715;top:33893;width:48003;height:27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D62A7" w:rsidRPr="00541005" w:rsidRDefault="000D62A7" w:rsidP="000D62A7">
                    <w:pPr>
                      <w:jc w:val="center"/>
                      <w:rPr>
                        <w:rFonts w:ascii="Times New Roman" w:hAnsi="Times New Roman" w:cs="Times New Roman"/>
                      </w:rPr>
                    </w:pPr>
                    <w:r w:rsidRPr="00541005">
                      <w:rPr>
                        <w:rFonts w:ascii="Times New Roman" w:hAnsi="Times New Roman" w:cs="Times New Roman"/>
                      </w:rPr>
                      <w:t>Механизмы  реализации  основных  направлений</w:t>
                    </w:r>
                  </w:p>
                </w:txbxContent>
              </v:textbox>
            </v:rect>
            <v:rect id="Rectangle 13" o:spid="_x0000_s1037" style="position:absolute;left:21714;top:38757;width:14864;height:15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0D62A7" w:rsidRPr="00F901B8" w:rsidRDefault="000D62A7" w:rsidP="000D62A7">
                    <w:pPr>
                      <w:jc w:val="center"/>
                      <w:rPr>
                        <w:rFonts w:ascii="Times New Roman" w:hAnsi="Times New Roman" w:cs="Times New Roman"/>
                      </w:rPr>
                    </w:pPr>
                    <w:r w:rsidRPr="00F901B8">
                      <w:rPr>
                        <w:rFonts w:ascii="Times New Roman" w:hAnsi="Times New Roman" w:cs="Times New Roman"/>
                      </w:rPr>
                      <w:t>Развитие  когнитивных  способностей, формирование физического   здоровья, сохранение  психического  здоровья</w:t>
                    </w:r>
                  </w:p>
                </w:txbxContent>
              </v:textbox>
            </v:rect>
            <v:rect id="Rectangle 14" o:spid="_x0000_s1038" style="position:absolute;left:37337;top:38757;width:20955;height:15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D62A7" w:rsidRPr="00F901B8" w:rsidRDefault="000D62A7" w:rsidP="000D62A7">
                    <w:pPr>
                      <w:jc w:val="center"/>
                      <w:rPr>
                        <w:rFonts w:ascii="Times New Roman" w:hAnsi="Times New Roman" w:cs="Times New Roman"/>
                      </w:rPr>
                    </w:pPr>
                    <w:r w:rsidRPr="00F901B8">
                      <w:rPr>
                        <w:rFonts w:ascii="Times New Roman" w:hAnsi="Times New Roman" w:cs="Times New Roman"/>
                      </w:rPr>
                      <w:t xml:space="preserve">Мониторинг  здоровья  и  образа   жизни, аналитический  подход: комплексная  оценка  здоровья, листы  здоровья, использование  коррекционных  технологий, восстановление  </w:t>
                    </w:r>
                    <w:proofErr w:type="spellStart"/>
                    <w:proofErr w:type="gramStart"/>
                    <w:r w:rsidRPr="00F901B8">
                      <w:rPr>
                        <w:rFonts w:ascii="Times New Roman" w:hAnsi="Times New Roman" w:cs="Times New Roman"/>
                      </w:rPr>
                      <w:t>физкультурно</w:t>
                    </w:r>
                    <w:proofErr w:type="spellEnd"/>
                    <w:r w:rsidRPr="00F901B8">
                      <w:rPr>
                        <w:rFonts w:ascii="Times New Roman" w:hAnsi="Times New Roman" w:cs="Times New Roman"/>
                      </w:rPr>
                      <w:t xml:space="preserve"> – оздоровительными</w:t>
                    </w:r>
                    <w:proofErr w:type="gramEnd"/>
                    <w:r w:rsidRPr="00F901B8">
                      <w:rPr>
                        <w:rFonts w:ascii="Times New Roman" w:hAnsi="Times New Roman" w:cs="Times New Roman"/>
                      </w:rPr>
                      <w:t xml:space="preserve">  средствами</w:t>
                    </w:r>
                  </w:p>
                </w:txbxContent>
              </v:textbox>
            </v:rect>
            <v:rect id="Rectangle 15" o:spid="_x0000_s1039" style="position:absolute;left:6706;top:56364;width:45720;height:42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0D62A7" w:rsidRPr="00F901B8" w:rsidRDefault="000D62A7" w:rsidP="000D62A7">
                    <w:pPr>
                      <w:spacing w:after="0"/>
                      <w:jc w:val="center"/>
                      <w:rPr>
                        <w:rFonts w:ascii="Times New Roman" w:hAnsi="Times New Roman" w:cs="Times New Roman"/>
                      </w:rPr>
                    </w:pPr>
                    <w:r w:rsidRPr="00F901B8">
                      <w:rPr>
                        <w:rFonts w:ascii="Times New Roman" w:hAnsi="Times New Roman" w:cs="Times New Roman"/>
                      </w:rPr>
                      <w:t xml:space="preserve">Результативность  реализации  </w:t>
                    </w:r>
                    <w:proofErr w:type="spellStart"/>
                    <w:r w:rsidRPr="00F901B8">
                      <w:rPr>
                        <w:rFonts w:ascii="Times New Roman" w:hAnsi="Times New Roman" w:cs="Times New Roman"/>
                      </w:rPr>
                      <w:t>здоровьесберегающих</w:t>
                    </w:r>
                    <w:proofErr w:type="spellEnd"/>
                    <w:r w:rsidRPr="00F901B8">
                      <w:rPr>
                        <w:rFonts w:ascii="Times New Roman" w:hAnsi="Times New Roman" w:cs="Times New Roman"/>
                      </w:rPr>
                      <w:t xml:space="preserve">  технологий: заболеваемость, группа  здоровья  и др.</w:t>
                    </w:r>
                  </w:p>
                </w:txbxContent>
              </v:textbox>
            </v:rect>
            <v:line id="Line 16" o:spid="_x0000_s1040" style="position:absolute;flip:x;visibility:visible" from="11431,2871" to="2857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7" o:spid="_x0000_s1041" style="position:absolute;visibility:visible" from="28571,2871" to="2857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8" o:spid="_x0000_s1042" style="position:absolute;visibility:visible" from="28571,2871" to="50293,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9" o:spid="_x0000_s1043" style="position:absolute;visibility:visible" from="12573,15823" to="12573,18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0" o:spid="_x0000_s1044" style="position:absolute;visibility:visible" from="29713,15823" to="29713,18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1" o:spid="_x0000_s1045" style="position:absolute;visibility:visible" from="49144,15823" to="49144,18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2" o:spid="_x0000_s1046" style="position:absolute;flip:x;visibility:visible" from="10282,21183" to="29713,2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47" style="position:absolute;visibility:visible" from="29713,21183" to="29713,2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4" o:spid="_x0000_s1048" style="position:absolute;visibility:visible" from="29713,21183" to="49144,2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5" o:spid="_x0000_s1049" style="position:absolute;visibility:visible" from="13711,31391" to="13711,3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6" o:spid="_x0000_s1050" style="position:absolute;visibility:visible" from="29709,31391" to="29709,3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7" o:spid="_x0000_s1051" style="position:absolute;visibility:visible" from="48986,31391" to="48986,3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8" o:spid="_x0000_s1052" style="position:absolute;visibility:visible" from="28571,36629" to="49152,3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9" o:spid="_x0000_s1053" style="position:absolute;visibility:visible" from="28571,36629" to="28571,38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0" o:spid="_x0000_s1054" style="position:absolute;visibility:visible" from="11280,54083" to="11280,5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1" o:spid="_x0000_s1055" style="position:absolute;visibility:visible" from="29562,54083" to="29562,5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2" o:spid="_x0000_s1056" style="position:absolute;visibility:visible" from="48993,54083" to="48993,5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rect id="Rectangle 33" o:spid="_x0000_s1057" style="position:absolute;left:1141;top:38757;width:19431;height:15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0D62A7" w:rsidRPr="00F901B8" w:rsidRDefault="000D62A7" w:rsidP="000D62A7">
                    <w:pPr>
                      <w:spacing w:after="0"/>
                      <w:jc w:val="center"/>
                      <w:rPr>
                        <w:rFonts w:ascii="Times New Roman" w:hAnsi="Times New Roman" w:cs="Times New Roman"/>
                      </w:rPr>
                    </w:pPr>
                    <w:r w:rsidRPr="00F901B8">
                      <w:rPr>
                        <w:rFonts w:ascii="Times New Roman" w:hAnsi="Times New Roman" w:cs="Times New Roman"/>
                      </w:rPr>
                      <w:t xml:space="preserve">Система  НОД в  области «Физическая  культура  и Здоровье», </w:t>
                    </w:r>
                    <w:proofErr w:type="spellStart"/>
                    <w:r w:rsidRPr="00F901B8">
                      <w:rPr>
                        <w:rFonts w:ascii="Times New Roman" w:hAnsi="Times New Roman" w:cs="Times New Roman"/>
                      </w:rPr>
                      <w:t>внеучебные</w:t>
                    </w:r>
                    <w:proofErr w:type="spellEnd"/>
                    <w:r w:rsidRPr="00F901B8">
                      <w:rPr>
                        <w:rFonts w:ascii="Times New Roman" w:hAnsi="Times New Roman" w:cs="Times New Roman"/>
                      </w:rPr>
                      <w:t xml:space="preserve">  формы  работы использование  методов и приемов  </w:t>
                    </w:r>
                    <w:proofErr w:type="spellStart"/>
                    <w:r w:rsidRPr="00F901B8">
                      <w:rPr>
                        <w:rFonts w:ascii="Times New Roman" w:hAnsi="Times New Roman" w:cs="Times New Roman"/>
                      </w:rPr>
                      <w:t>здоровьесберегающих</w:t>
                    </w:r>
                    <w:proofErr w:type="spellEnd"/>
                    <w:r w:rsidRPr="00F901B8">
                      <w:rPr>
                        <w:rFonts w:ascii="Times New Roman" w:hAnsi="Times New Roman" w:cs="Times New Roman"/>
                      </w:rPr>
                      <w:t xml:space="preserve">  технологий  </w:t>
                    </w:r>
                  </w:p>
                </w:txbxContent>
              </v:textbox>
            </v:rect>
            <v:line id="Line 34" o:spid="_x0000_s1058" style="position:absolute;flip:x;visibility:visible" from="12573,36629" to="28571,3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w10:wrap type="none"/>
            <w10:anchorlock/>
          </v:group>
        </w:pict>
      </w:r>
    </w:p>
    <w:p w:rsidR="000D62A7" w:rsidRDefault="000D62A7" w:rsidP="000D62A7">
      <w:pPr>
        <w:spacing w:after="0" w:line="360" w:lineRule="auto"/>
        <w:jc w:val="center"/>
        <w:rPr>
          <w:rFonts w:ascii="Times New Roman" w:hAnsi="Times New Roman" w:cs="Times New Roman"/>
          <w:i/>
          <w:color w:val="000000" w:themeColor="text1"/>
          <w:sz w:val="28"/>
          <w:szCs w:val="28"/>
        </w:rPr>
      </w:pPr>
    </w:p>
    <w:p w:rsidR="000D62A7" w:rsidRPr="00C100CC" w:rsidRDefault="000D62A7" w:rsidP="000D62A7">
      <w:pPr>
        <w:spacing w:after="0" w:line="360" w:lineRule="auto"/>
        <w:jc w:val="center"/>
        <w:rPr>
          <w:rFonts w:ascii="Times New Roman" w:hAnsi="Times New Roman" w:cs="Times New Roman"/>
          <w:i/>
          <w:color w:val="000000" w:themeColor="text1"/>
          <w:sz w:val="28"/>
          <w:szCs w:val="28"/>
        </w:rPr>
      </w:pPr>
      <w:r w:rsidRPr="00B910A1">
        <w:rPr>
          <w:rFonts w:ascii="Times New Roman" w:hAnsi="Times New Roman" w:cs="Times New Roman"/>
          <w:i/>
          <w:color w:val="000000" w:themeColor="text1"/>
          <w:sz w:val="28"/>
          <w:szCs w:val="28"/>
        </w:rPr>
        <w:t>Рисунок 1. - Модель  развития  и  сохранения  здоровья  дошкольника  в  ДО</w:t>
      </w:r>
      <w:proofErr w:type="gramStart"/>
      <w:r w:rsidRPr="00B910A1">
        <w:rPr>
          <w:rFonts w:ascii="Times New Roman" w:hAnsi="Times New Roman" w:cs="Times New Roman"/>
          <w:i/>
          <w:color w:val="000000" w:themeColor="text1"/>
          <w:sz w:val="28"/>
          <w:szCs w:val="28"/>
        </w:rPr>
        <w:t>У</w:t>
      </w:r>
      <w:r w:rsidRPr="00C100CC">
        <w:rPr>
          <w:rFonts w:ascii="Times New Roman" w:hAnsi="Times New Roman" w:cs="Times New Roman"/>
          <w:i/>
          <w:color w:val="000000" w:themeColor="text1"/>
          <w:sz w:val="28"/>
          <w:szCs w:val="28"/>
        </w:rPr>
        <w:t>[</w:t>
      </w:r>
      <w:proofErr w:type="gramEnd"/>
      <w:r>
        <w:rPr>
          <w:rFonts w:ascii="Times New Roman" w:hAnsi="Times New Roman" w:cs="Times New Roman"/>
          <w:i/>
          <w:color w:val="000000" w:themeColor="text1"/>
          <w:sz w:val="28"/>
          <w:szCs w:val="28"/>
        </w:rPr>
        <w:t>Шереметьева, 2012</w:t>
      </w:r>
      <w:r w:rsidRPr="00C100CC">
        <w:rPr>
          <w:rFonts w:ascii="Times New Roman" w:hAnsi="Times New Roman" w:cs="Times New Roman"/>
          <w:i/>
          <w:color w:val="000000" w:themeColor="text1"/>
          <w:sz w:val="28"/>
          <w:szCs w:val="28"/>
        </w:rPr>
        <w:t>]</w:t>
      </w:r>
    </w:p>
    <w:p w:rsidR="000D62A7" w:rsidRDefault="000D62A7" w:rsidP="000D62A7">
      <w:pPr>
        <w:spacing w:after="0" w:line="360" w:lineRule="auto"/>
        <w:ind w:firstLine="709"/>
        <w:jc w:val="both"/>
        <w:rPr>
          <w:rFonts w:ascii="Times New Roman" w:hAnsi="Times New Roman" w:cs="Times New Roman"/>
          <w:sz w:val="28"/>
        </w:rPr>
      </w:pPr>
      <w:r w:rsidRPr="00CD1322">
        <w:rPr>
          <w:rFonts w:ascii="Times New Roman" w:hAnsi="Times New Roman" w:cs="Times New Roman"/>
          <w:sz w:val="28"/>
        </w:rPr>
        <w:t xml:space="preserve">Таким образом, очень важно, чтобы каждая из рассмотренных технологий имела оздоровительную направленность, а используемая в комплексе </w:t>
      </w:r>
      <w:proofErr w:type="spellStart"/>
      <w:r w:rsidRPr="00CD1322">
        <w:rPr>
          <w:rFonts w:ascii="Times New Roman" w:hAnsi="Times New Roman" w:cs="Times New Roman"/>
          <w:sz w:val="28"/>
        </w:rPr>
        <w:t>здоровьесберегающая</w:t>
      </w:r>
      <w:proofErr w:type="spellEnd"/>
      <w:r w:rsidRPr="00CD1322">
        <w:rPr>
          <w:rFonts w:ascii="Times New Roman" w:hAnsi="Times New Roman" w:cs="Times New Roman"/>
          <w:sz w:val="28"/>
        </w:rPr>
        <w:t xml:space="preserve"> деятельность в итоге сформировала бы у ребенка стойкую мотивацию на здоровый образ жизни, полноценное и не осложненное развитие.</w:t>
      </w:r>
    </w:p>
    <w:p w:rsidR="000D62A7" w:rsidRDefault="000D62A7" w:rsidP="000D62A7">
      <w:pPr>
        <w:spacing w:after="0" w:line="360" w:lineRule="auto"/>
        <w:ind w:firstLine="709"/>
        <w:jc w:val="both"/>
        <w:rPr>
          <w:rFonts w:ascii="Times New Roman" w:hAnsi="Times New Roman" w:cs="Times New Roman"/>
          <w:sz w:val="28"/>
        </w:rPr>
      </w:pPr>
    </w:p>
    <w:p w:rsidR="000D62A7" w:rsidRDefault="000D62A7" w:rsidP="000D62A7">
      <w:pPr>
        <w:spacing w:after="0" w:line="360" w:lineRule="auto"/>
        <w:ind w:firstLine="709"/>
        <w:jc w:val="both"/>
        <w:rPr>
          <w:rFonts w:ascii="Times New Roman" w:hAnsi="Times New Roman" w:cs="Times New Roman"/>
          <w:sz w:val="28"/>
        </w:rPr>
      </w:pPr>
    </w:p>
    <w:p w:rsidR="000D62A7" w:rsidRDefault="000D62A7" w:rsidP="000D62A7">
      <w:pPr>
        <w:pStyle w:val="1"/>
        <w:rPr>
          <w:rFonts w:ascii="Times New Roman" w:hAnsi="Times New Roman" w:cs="Times New Roman"/>
          <w:color w:val="000000" w:themeColor="text1"/>
        </w:rPr>
      </w:pPr>
      <w:r w:rsidRPr="001C682C">
        <w:rPr>
          <w:rFonts w:ascii="Times New Roman" w:hAnsi="Times New Roman" w:cs="Times New Roman"/>
          <w:color w:val="000000" w:themeColor="text1"/>
          <w:shd w:val="clear" w:color="auto" w:fill="FFFFFF" w:themeFill="background1"/>
        </w:rPr>
        <w:lastRenderedPageBreak/>
        <w:t xml:space="preserve">СПИСОК ИСПОЛЬЗОВАННЫХ </w:t>
      </w:r>
      <w:r w:rsidRPr="001C682C">
        <w:rPr>
          <w:rFonts w:ascii="Times New Roman" w:hAnsi="Times New Roman" w:cs="Times New Roman"/>
          <w:color w:val="000000" w:themeColor="text1"/>
        </w:rPr>
        <w:t>ИСТОЧНИКОВ:</w:t>
      </w:r>
    </w:p>
    <w:p w:rsidR="00E6385F" w:rsidRDefault="00E6385F" w:rsidP="00E6385F">
      <w:pPr>
        <w:pStyle w:val="a3"/>
        <w:numPr>
          <w:ilvl w:val="0"/>
          <w:numId w:val="3"/>
        </w:numPr>
        <w:spacing w:after="0" w:line="360" w:lineRule="auto"/>
        <w:ind w:left="0" w:firstLine="709"/>
        <w:jc w:val="both"/>
        <w:rPr>
          <w:rFonts w:ascii="Times New Roman" w:hAnsi="Times New Roman" w:cs="Times New Roman"/>
          <w:sz w:val="28"/>
          <w:szCs w:val="28"/>
          <w:lang w:eastAsia="ru-RU"/>
        </w:rPr>
      </w:pPr>
      <w:r w:rsidRPr="00A24922">
        <w:rPr>
          <w:rFonts w:ascii="Times New Roman" w:hAnsi="Times New Roman" w:cs="Times New Roman"/>
          <w:sz w:val="28"/>
          <w:szCs w:val="28"/>
          <w:lang w:eastAsia="ru-RU"/>
        </w:rPr>
        <w:t xml:space="preserve">Концепция Федеральной целевой программы развития </w:t>
      </w:r>
      <w:r>
        <w:rPr>
          <w:rFonts w:ascii="Times New Roman" w:hAnsi="Times New Roman" w:cs="Times New Roman"/>
          <w:sz w:val="28"/>
          <w:szCs w:val="28"/>
          <w:lang w:eastAsia="ru-RU"/>
        </w:rPr>
        <w:t>образования на 2016 - 2020 год</w:t>
      </w:r>
      <w:proofErr w:type="gramStart"/>
      <w:r>
        <w:rPr>
          <w:rFonts w:ascii="Times New Roman" w:hAnsi="Times New Roman" w:cs="Times New Roman"/>
          <w:sz w:val="28"/>
          <w:szCs w:val="28"/>
          <w:lang w:eastAsia="ru-RU"/>
        </w:rPr>
        <w:t>ы</w:t>
      </w:r>
      <w:r w:rsidRPr="00C100CC">
        <w:rPr>
          <w:rFonts w:ascii="Times New Roman" w:hAnsi="Times New Roman" w:cs="Times New Roman"/>
          <w:sz w:val="28"/>
          <w:szCs w:val="28"/>
          <w:lang w:eastAsia="ru-RU"/>
        </w:rPr>
        <w:t>[</w:t>
      </w:r>
      <w:proofErr w:type="gramEnd"/>
      <w:r w:rsidRPr="00C100CC">
        <w:rPr>
          <w:rFonts w:ascii="Times New Roman" w:hAnsi="Times New Roman" w:cs="Times New Roman"/>
          <w:sz w:val="28"/>
          <w:szCs w:val="28"/>
          <w:lang w:eastAsia="ru-RU"/>
        </w:rPr>
        <w:t xml:space="preserve">Электронный ресурс]. - Режим доступа: </w:t>
      </w:r>
      <w:hyperlink r:id="rId5" w:history="1">
        <w:r w:rsidRPr="00E12926">
          <w:rPr>
            <w:rStyle w:val="a5"/>
            <w:rFonts w:ascii="Times New Roman" w:hAnsi="Times New Roman" w:cs="Times New Roman"/>
            <w:sz w:val="28"/>
            <w:szCs w:val="28"/>
            <w:lang w:eastAsia="ru-RU"/>
          </w:rPr>
          <w:t>http://government.ru/media/files/mlorxfXbbCk.pdf</w:t>
        </w:r>
      </w:hyperlink>
      <w:r>
        <w:rPr>
          <w:rFonts w:ascii="Times New Roman" w:hAnsi="Times New Roman" w:cs="Times New Roman"/>
          <w:sz w:val="28"/>
          <w:szCs w:val="28"/>
          <w:lang w:eastAsia="ru-RU"/>
        </w:rPr>
        <w:t xml:space="preserve"> (дата обращения 19.03.2015)</w:t>
      </w:r>
    </w:p>
    <w:p w:rsidR="00E6385F" w:rsidRPr="00CD1322" w:rsidRDefault="00E6385F" w:rsidP="00E6385F">
      <w:pPr>
        <w:pStyle w:val="a3"/>
        <w:numPr>
          <w:ilvl w:val="0"/>
          <w:numId w:val="3"/>
        </w:numPr>
        <w:spacing w:after="0" w:line="360" w:lineRule="auto"/>
        <w:ind w:left="0" w:firstLine="709"/>
        <w:jc w:val="both"/>
        <w:rPr>
          <w:rFonts w:ascii="Times New Roman" w:hAnsi="Times New Roman" w:cs="Times New Roman"/>
          <w:sz w:val="28"/>
          <w:szCs w:val="28"/>
          <w:lang w:eastAsia="ru-RU"/>
        </w:rPr>
      </w:pPr>
      <w:proofErr w:type="spellStart"/>
      <w:r w:rsidRPr="00CD1322">
        <w:rPr>
          <w:rFonts w:ascii="Times New Roman" w:hAnsi="Times New Roman" w:cs="Times New Roman"/>
          <w:sz w:val="28"/>
          <w:szCs w:val="28"/>
          <w:lang w:eastAsia="ru-RU"/>
        </w:rPr>
        <w:t>Чурекова</w:t>
      </w:r>
      <w:proofErr w:type="spellEnd"/>
      <w:r w:rsidRPr="00CD1322">
        <w:rPr>
          <w:rFonts w:ascii="Times New Roman" w:hAnsi="Times New Roman" w:cs="Times New Roman"/>
          <w:sz w:val="28"/>
          <w:szCs w:val="28"/>
          <w:lang w:eastAsia="ru-RU"/>
        </w:rPr>
        <w:t xml:space="preserve"> Т.М. </w:t>
      </w:r>
      <w:r>
        <w:rPr>
          <w:rFonts w:ascii="Times New Roman" w:hAnsi="Times New Roman" w:cs="Times New Roman"/>
          <w:sz w:val="28"/>
          <w:szCs w:val="28"/>
          <w:lang w:eastAsia="ru-RU"/>
        </w:rPr>
        <w:t>Особенности</w:t>
      </w:r>
      <w:r w:rsidRPr="00CD1322">
        <w:rPr>
          <w:rFonts w:ascii="Times New Roman" w:hAnsi="Times New Roman" w:cs="Times New Roman"/>
          <w:sz w:val="28"/>
          <w:szCs w:val="28"/>
          <w:lang w:eastAsia="ru-RU"/>
        </w:rPr>
        <w:t xml:space="preserve"> </w:t>
      </w:r>
      <w:proofErr w:type="spellStart"/>
      <w:r w:rsidRPr="00CD1322">
        <w:rPr>
          <w:rFonts w:ascii="Times New Roman" w:hAnsi="Times New Roman" w:cs="Times New Roman"/>
          <w:sz w:val="28"/>
          <w:szCs w:val="28"/>
          <w:lang w:eastAsia="ru-RU"/>
        </w:rPr>
        <w:t>здоровьесберегающе</w:t>
      </w:r>
      <w:r>
        <w:rPr>
          <w:rFonts w:ascii="Times New Roman" w:hAnsi="Times New Roman" w:cs="Times New Roman"/>
          <w:sz w:val="28"/>
          <w:szCs w:val="28"/>
          <w:lang w:eastAsia="ru-RU"/>
        </w:rPr>
        <w:t>й</w:t>
      </w:r>
      <w:proofErr w:type="spellEnd"/>
      <w:r>
        <w:rPr>
          <w:rFonts w:ascii="Times New Roman" w:hAnsi="Times New Roman" w:cs="Times New Roman"/>
          <w:sz w:val="28"/>
          <w:szCs w:val="28"/>
          <w:lang w:eastAsia="ru-RU"/>
        </w:rPr>
        <w:t xml:space="preserve"> системы дошкольного воспитания </w:t>
      </w:r>
      <w:r w:rsidRPr="00170536">
        <w:rPr>
          <w:rFonts w:ascii="Times New Roman" w:hAnsi="Times New Roman" w:cs="Times New Roman"/>
          <w:sz w:val="28"/>
          <w:szCs w:val="28"/>
          <w:lang w:eastAsia="ru-RU"/>
        </w:rPr>
        <w:t>[Электронный ресурс].</w:t>
      </w:r>
      <w:r>
        <w:rPr>
          <w:rFonts w:ascii="Times New Roman" w:hAnsi="Times New Roman" w:cs="Times New Roman"/>
          <w:sz w:val="28"/>
          <w:szCs w:val="28"/>
          <w:lang w:eastAsia="ru-RU"/>
        </w:rPr>
        <w:t xml:space="preserve"> 2013</w:t>
      </w:r>
      <w:r w:rsidRPr="00170536">
        <w:rPr>
          <w:rFonts w:ascii="Times New Roman" w:hAnsi="Times New Roman" w:cs="Times New Roman"/>
          <w:sz w:val="28"/>
          <w:szCs w:val="28"/>
          <w:lang w:eastAsia="ru-RU"/>
        </w:rPr>
        <w:t xml:space="preserve"> - Режим доступа: nsportal.ru/detskiy-sad/zdorovyy-obraz-zhizni/2013/11/18/fizicheskoe-vospitanie-detey-doshkolnogo-vozrasta</w:t>
      </w:r>
    </w:p>
    <w:p w:rsidR="00E6385F" w:rsidRDefault="00E6385F" w:rsidP="00E6385F">
      <w:pPr>
        <w:pStyle w:val="a3"/>
        <w:numPr>
          <w:ilvl w:val="0"/>
          <w:numId w:val="3"/>
        </w:numPr>
        <w:spacing w:after="0" w:line="360" w:lineRule="auto"/>
        <w:ind w:left="0" w:firstLine="709"/>
        <w:jc w:val="both"/>
        <w:rPr>
          <w:rFonts w:ascii="Times New Roman" w:hAnsi="Times New Roman" w:cs="Times New Roman"/>
          <w:sz w:val="28"/>
          <w:szCs w:val="28"/>
          <w:lang w:eastAsia="ru-RU"/>
        </w:rPr>
      </w:pPr>
      <w:r w:rsidRPr="00CD1322">
        <w:rPr>
          <w:rFonts w:ascii="Times New Roman" w:hAnsi="Times New Roman" w:cs="Times New Roman"/>
          <w:sz w:val="28"/>
          <w:szCs w:val="28"/>
          <w:lang w:eastAsia="ru-RU"/>
        </w:rPr>
        <w:t xml:space="preserve">Емельянова В.Н.  Из опыта работы на тему «Повышение качества физкультурно-оздоровительной работы через методическое сопровождение использования </w:t>
      </w:r>
      <w:proofErr w:type="spellStart"/>
      <w:r w:rsidRPr="00CD1322">
        <w:rPr>
          <w:rFonts w:ascii="Times New Roman" w:hAnsi="Times New Roman" w:cs="Times New Roman"/>
          <w:sz w:val="28"/>
          <w:szCs w:val="28"/>
          <w:lang w:eastAsia="ru-RU"/>
        </w:rPr>
        <w:t>здоровьесберегающих</w:t>
      </w:r>
      <w:proofErr w:type="spellEnd"/>
      <w:r w:rsidRPr="00CD1322">
        <w:rPr>
          <w:rFonts w:ascii="Times New Roman" w:hAnsi="Times New Roman" w:cs="Times New Roman"/>
          <w:sz w:val="28"/>
          <w:szCs w:val="28"/>
          <w:lang w:eastAsia="ru-RU"/>
        </w:rPr>
        <w:t xml:space="preserve"> технологий</w:t>
      </w:r>
      <w:proofErr w:type="gramStart"/>
      <w:r w:rsidRPr="00CD1322">
        <w:rPr>
          <w:rFonts w:ascii="Times New Roman" w:hAnsi="Times New Roman" w:cs="Times New Roman"/>
          <w:sz w:val="28"/>
          <w:szCs w:val="28"/>
          <w:lang w:eastAsia="ru-RU"/>
        </w:rPr>
        <w:t>»</w:t>
      </w:r>
      <w:r w:rsidRPr="00C100CC">
        <w:rPr>
          <w:rFonts w:ascii="Times New Roman" w:hAnsi="Times New Roman" w:cs="Times New Roman"/>
          <w:sz w:val="28"/>
          <w:szCs w:val="28"/>
          <w:lang w:eastAsia="ru-RU"/>
        </w:rPr>
        <w:t>[</w:t>
      </w:r>
      <w:proofErr w:type="gramEnd"/>
      <w:r w:rsidRPr="00C100CC">
        <w:rPr>
          <w:rFonts w:ascii="Times New Roman" w:hAnsi="Times New Roman" w:cs="Times New Roman"/>
          <w:sz w:val="28"/>
          <w:szCs w:val="28"/>
          <w:lang w:eastAsia="ru-RU"/>
        </w:rPr>
        <w:t>Электронный ресурс]. - Режим доступа: http://dou-sad.ru/index.php/metodicheskaya-kopilka/42-fizicheskaya-kultura/213-zdorovyj-obraz-zhizni (дата обращения 12.03.2015)</w:t>
      </w:r>
    </w:p>
    <w:p w:rsidR="00E6385F" w:rsidRPr="00CD1322" w:rsidRDefault="00E6385F" w:rsidP="00E6385F">
      <w:pPr>
        <w:pStyle w:val="a3"/>
        <w:numPr>
          <w:ilvl w:val="0"/>
          <w:numId w:val="3"/>
        </w:numPr>
        <w:spacing w:after="0" w:line="360" w:lineRule="auto"/>
        <w:ind w:left="0" w:firstLine="709"/>
        <w:jc w:val="both"/>
        <w:rPr>
          <w:rFonts w:ascii="Times New Roman" w:hAnsi="Times New Roman" w:cs="Times New Roman"/>
          <w:sz w:val="28"/>
          <w:szCs w:val="28"/>
          <w:lang w:eastAsia="ru-RU"/>
        </w:rPr>
      </w:pPr>
      <w:r w:rsidRPr="00CD1322">
        <w:rPr>
          <w:rFonts w:ascii="Times New Roman" w:hAnsi="Times New Roman" w:cs="Times New Roman"/>
          <w:sz w:val="28"/>
          <w:szCs w:val="28"/>
          <w:lang w:eastAsia="ru-RU"/>
        </w:rPr>
        <w:t xml:space="preserve">Растим здоровых детей (физкультурно-оздоровительная работа в ДОУ). Тарасова О.Ю. </w:t>
      </w:r>
      <w:r w:rsidRPr="00C100CC">
        <w:rPr>
          <w:rFonts w:ascii="Times New Roman" w:hAnsi="Times New Roman" w:cs="Times New Roman"/>
          <w:sz w:val="28"/>
          <w:szCs w:val="28"/>
          <w:lang w:eastAsia="ru-RU"/>
        </w:rPr>
        <w:t xml:space="preserve">[Электронный ресурс]. - </w:t>
      </w:r>
      <w:r w:rsidRPr="00CD1322">
        <w:rPr>
          <w:rFonts w:ascii="Times New Roman" w:hAnsi="Times New Roman" w:cs="Times New Roman"/>
          <w:sz w:val="28"/>
          <w:szCs w:val="28"/>
          <w:lang w:eastAsia="ru-RU"/>
        </w:rPr>
        <w:t xml:space="preserve">Режим доступа: http://ds82.ru </w:t>
      </w:r>
      <w:r w:rsidRPr="00C100CC">
        <w:rPr>
          <w:rFonts w:ascii="Times New Roman" w:hAnsi="Times New Roman" w:cs="Times New Roman"/>
          <w:sz w:val="28"/>
          <w:szCs w:val="28"/>
          <w:lang w:eastAsia="ru-RU"/>
        </w:rPr>
        <w:t xml:space="preserve">(дата обращения </w:t>
      </w:r>
      <w:r>
        <w:rPr>
          <w:rFonts w:ascii="Times New Roman" w:hAnsi="Times New Roman" w:cs="Times New Roman"/>
          <w:sz w:val="28"/>
          <w:szCs w:val="28"/>
          <w:lang w:eastAsia="ru-RU"/>
        </w:rPr>
        <w:t>04</w:t>
      </w:r>
      <w:r w:rsidRPr="00C100CC">
        <w:rPr>
          <w:rFonts w:ascii="Times New Roman" w:hAnsi="Times New Roman" w:cs="Times New Roman"/>
          <w:sz w:val="28"/>
          <w:szCs w:val="28"/>
          <w:lang w:eastAsia="ru-RU"/>
        </w:rPr>
        <w:t>.03.2015)</w:t>
      </w:r>
    </w:p>
    <w:p w:rsidR="00E6385F" w:rsidRPr="00A24922" w:rsidRDefault="00E6385F" w:rsidP="00E6385F">
      <w:pPr>
        <w:pStyle w:val="a3"/>
        <w:numPr>
          <w:ilvl w:val="0"/>
          <w:numId w:val="3"/>
        </w:numPr>
        <w:spacing w:after="0" w:line="360" w:lineRule="auto"/>
        <w:ind w:left="0" w:firstLine="709"/>
        <w:jc w:val="both"/>
        <w:rPr>
          <w:rFonts w:ascii="Times New Roman" w:hAnsi="Times New Roman" w:cs="Times New Roman"/>
          <w:sz w:val="28"/>
          <w:szCs w:val="28"/>
          <w:lang w:eastAsia="ru-RU"/>
        </w:rPr>
      </w:pPr>
      <w:r w:rsidRPr="00A24922">
        <w:rPr>
          <w:rFonts w:ascii="Times New Roman" w:hAnsi="Times New Roman" w:cs="Times New Roman"/>
          <w:sz w:val="28"/>
          <w:szCs w:val="28"/>
          <w:lang w:eastAsia="ru-RU"/>
        </w:rPr>
        <w:t xml:space="preserve">Большой энциклопедический словарь: </w:t>
      </w:r>
      <w:proofErr w:type="gramStart"/>
      <w:r w:rsidRPr="00A24922">
        <w:rPr>
          <w:rFonts w:ascii="Times New Roman" w:hAnsi="Times New Roman" w:cs="Times New Roman"/>
          <w:sz w:val="28"/>
          <w:szCs w:val="28"/>
          <w:lang w:eastAsia="ru-RU"/>
        </w:rPr>
        <w:t xml:space="preserve">[А — Я]/ Гл. ред. А. М. Прохоров. — 2-е изд., </w:t>
      </w:r>
      <w:proofErr w:type="spellStart"/>
      <w:r w:rsidRPr="00A24922">
        <w:rPr>
          <w:rFonts w:ascii="Times New Roman" w:hAnsi="Times New Roman" w:cs="Times New Roman"/>
          <w:sz w:val="28"/>
          <w:szCs w:val="28"/>
          <w:lang w:eastAsia="ru-RU"/>
        </w:rPr>
        <w:t>перераб</w:t>
      </w:r>
      <w:proofErr w:type="spellEnd"/>
      <w:r w:rsidRPr="00A24922">
        <w:rPr>
          <w:rFonts w:ascii="Times New Roman" w:hAnsi="Times New Roman" w:cs="Times New Roman"/>
          <w:sz w:val="28"/>
          <w:szCs w:val="28"/>
          <w:lang w:eastAsia="ru-RU"/>
        </w:rPr>
        <w:t xml:space="preserve">. и доп. — М.: Большая рос. </w:t>
      </w:r>
      <w:proofErr w:type="spellStart"/>
      <w:r w:rsidRPr="00A24922">
        <w:rPr>
          <w:rFonts w:ascii="Times New Roman" w:hAnsi="Times New Roman" w:cs="Times New Roman"/>
          <w:sz w:val="28"/>
          <w:szCs w:val="28"/>
          <w:lang w:eastAsia="ru-RU"/>
        </w:rPr>
        <w:t>энцикл</w:t>
      </w:r>
      <w:proofErr w:type="spellEnd"/>
      <w:r w:rsidRPr="00A24922">
        <w:rPr>
          <w:rFonts w:ascii="Times New Roman" w:hAnsi="Times New Roman" w:cs="Times New Roman"/>
          <w:sz w:val="28"/>
          <w:szCs w:val="28"/>
          <w:lang w:eastAsia="ru-RU"/>
        </w:rPr>
        <w:t xml:space="preserve">.; СПб.: </w:t>
      </w:r>
      <w:r>
        <w:rPr>
          <w:rFonts w:ascii="Times New Roman" w:hAnsi="Times New Roman" w:cs="Times New Roman"/>
          <w:sz w:val="28"/>
          <w:szCs w:val="28"/>
          <w:lang w:eastAsia="ru-RU"/>
        </w:rPr>
        <w:t>НЕВА</w:t>
      </w:r>
      <w:r w:rsidRPr="00A2492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2011</w:t>
      </w:r>
      <w:r w:rsidRPr="00A24922">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957с.</w:t>
      </w:r>
      <w:proofErr w:type="gramEnd"/>
    </w:p>
    <w:p w:rsidR="00E6385F" w:rsidRDefault="00E6385F" w:rsidP="00E6385F">
      <w:pPr>
        <w:pStyle w:val="a3"/>
        <w:numPr>
          <w:ilvl w:val="0"/>
          <w:numId w:val="3"/>
        </w:numPr>
        <w:spacing w:after="0" w:line="360" w:lineRule="auto"/>
        <w:ind w:left="0" w:firstLine="709"/>
        <w:jc w:val="both"/>
        <w:rPr>
          <w:rFonts w:ascii="Times New Roman" w:hAnsi="Times New Roman" w:cs="Times New Roman"/>
          <w:sz w:val="28"/>
          <w:szCs w:val="28"/>
          <w:lang w:eastAsia="ru-RU"/>
        </w:rPr>
      </w:pPr>
      <w:proofErr w:type="spellStart"/>
      <w:r w:rsidRPr="00A24922">
        <w:rPr>
          <w:rFonts w:ascii="Times New Roman" w:hAnsi="Times New Roman" w:cs="Times New Roman"/>
          <w:sz w:val="28"/>
          <w:szCs w:val="28"/>
          <w:lang w:eastAsia="ru-RU"/>
        </w:rPr>
        <w:t>Дыбина</w:t>
      </w:r>
      <w:proofErr w:type="spellEnd"/>
      <w:r w:rsidRPr="00A24922">
        <w:rPr>
          <w:rFonts w:ascii="Times New Roman" w:hAnsi="Times New Roman" w:cs="Times New Roman"/>
          <w:sz w:val="28"/>
          <w:szCs w:val="28"/>
          <w:lang w:eastAsia="ru-RU"/>
        </w:rPr>
        <w:t xml:space="preserve"> О.В. Игровые технологии ознакомления дошкольников с предметным миром. Практико-ориентированная монография – М.: Педагогическое общество России, 2008. – 128 </w:t>
      </w:r>
      <w:proofErr w:type="gramStart"/>
      <w:r w:rsidRPr="00A24922">
        <w:rPr>
          <w:rFonts w:ascii="Times New Roman" w:hAnsi="Times New Roman" w:cs="Times New Roman"/>
          <w:sz w:val="28"/>
          <w:szCs w:val="28"/>
          <w:lang w:eastAsia="ru-RU"/>
        </w:rPr>
        <w:t>с</w:t>
      </w:r>
      <w:proofErr w:type="gramEnd"/>
      <w:r w:rsidRPr="00A24922">
        <w:rPr>
          <w:rFonts w:ascii="Times New Roman" w:hAnsi="Times New Roman" w:cs="Times New Roman"/>
          <w:sz w:val="28"/>
          <w:szCs w:val="28"/>
          <w:lang w:eastAsia="ru-RU"/>
        </w:rPr>
        <w:t>.</w:t>
      </w:r>
    </w:p>
    <w:p w:rsidR="00E6385F" w:rsidRDefault="00E6385F" w:rsidP="00E6385F">
      <w:pPr>
        <w:pStyle w:val="a3"/>
        <w:numPr>
          <w:ilvl w:val="0"/>
          <w:numId w:val="3"/>
        </w:numPr>
        <w:spacing w:after="0" w:line="360" w:lineRule="auto"/>
        <w:ind w:left="0" w:firstLine="709"/>
        <w:jc w:val="both"/>
        <w:rPr>
          <w:rFonts w:ascii="Times New Roman" w:hAnsi="Times New Roman" w:cs="Times New Roman"/>
          <w:sz w:val="28"/>
          <w:szCs w:val="28"/>
          <w:lang w:eastAsia="ru-RU"/>
        </w:rPr>
      </w:pPr>
      <w:proofErr w:type="spellStart"/>
      <w:r w:rsidRPr="00A27B84">
        <w:rPr>
          <w:rFonts w:ascii="Times New Roman" w:hAnsi="Times New Roman" w:cs="Times New Roman"/>
          <w:sz w:val="28"/>
          <w:szCs w:val="28"/>
          <w:lang w:eastAsia="ru-RU"/>
        </w:rPr>
        <w:t>Ковалько</w:t>
      </w:r>
      <w:proofErr w:type="spellEnd"/>
      <w:r>
        <w:rPr>
          <w:rFonts w:ascii="Times New Roman" w:hAnsi="Times New Roman" w:cs="Times New Roman"/>
          <w:sz w:val="28"/>
          <w:szCs w:val="28"/>
          <w:lang w:eastAsia="ru-RU"/>
        </w:rPr>
        <w:t>,</w:t>
      </w:r>
      <w:r w:rsidRPr="00A27B84">
        <w:rPr>
          <w:rFonts w:ascii="Times New Roman" w:hAnsi="Times New Roman" w:cs="Times New Roman"/>
          <w:sz w:val="28"/>
          <w:szCs w:val="28"/>
          <w:lang w:eastAsia="ru-RU"/>
        </w:rPr>
        <w:t xml:space="preserve"> В. И. Формирование </w:t>
      </w:r>
      <w:proofErr w:type="spellStart"/>
      <w:r w:rsidRPr="00A27B84">
        <w:rPr>
          <w:rFonts w:ascii="Times New Roman" w:hAnsi="Times New Roman" w:cs="Times New Roman"/>
          <w:sz w:val="28"/>
          <w:szCs w:val="28"/>
          <w:lang w:eastAsia="ru-RU"/>
        </w:rPr>
        <w:t>валеологической</w:t>
      </w:r>
      <w:proofErr w:type="spellEnd"/>
      <w:r w:rsidRPr="00A27B84">
        <w:rPr>
          <w:rFonts w:ascii="Times New Roman" w:hAnsi="Times New Roman" w:cs="Times New Roman"/>
          <w:sz w:val="28"/>
          <w:szCs w:val="28"/>
          <w:lang w:eastAsia="ru-RU"/>
        </w:rPr>
        <w:t xml:space="preserve"> культуры ребенка в условиях дошкольного образовательного учреждени</w:t>
      </w:r>
      <w:proofErr w:type="gramStart"/>
      <w:r w:rsidRPr="00A27B84">
        <w:rPr>
          <w:rFonts w:ascii="Times New Roman" w:hAnsi="Times New Roman" w:cs="Times New Roman"/>
          <w:sz w:val="28"/>
          <w:szCs w:val="28"/>
          <w:lang w:eastAsia="ru-RU"/>
        </w:rPr>
        <w:t>я[</w:t>
      </w:r>
      <w:proofErr w:type="gramEnd"/>
      <w:r w:rsidRPr="00A27B84">
        <w:rPr>
          <w:rFonts w:ascii="Times New Roman" w:hAnsi="Times New Roman" w:cs="Times New Roman"/>
          <w:sz w:val="28"/>
          <w:szCs w:val="28"/>
          <w:lang w:eastAsia="ru-RU"/>
        </w:rPr>
        <w:t>Электронный ресурс]. - Режим доступа:http://nsportal.ru/detskiy-sad/raznoe/2014/01/22/formirovanie-valeologicheskoy-kultury-rebenka-v-usloviyakh-doshkolnogo(дата обращения 22.01.2015)</w:t>
      </w:r>
    </w:p>
    <w:p w:rsidR="000C0FC9" w:rsidRPr="00E74756" w:rsidRDefault="00E74756" w:rsidP="00E74756">
      <w:pPr>
        <w:pStyle w:val="a3"/>
        <w:numPr>
          <w:ilvl w:val="0"/>
          <w:numId w:val="3"/>
        </w:numPr>
        <w:spacing w:after="0" w:line="360" w:lineRule="auto"/>
        <w:ind w:left="0" w:firstLine="709"/>
        <w:jc w:val="both"/>
        <w:rPr>
          <w:rFonts w:ascii="Times New Roman" w:hAnsi="Times New Roman" w:cs="Times New Roman"/>
          <w:sz w:val="28"/>
          <w:szCs w:val="28"/>
          <w:lang w:eastAsia="ru-RU"/>
        </w:rPr>
      </w:pPr>
      <w:r w:rsidRPr="00C100CC">
        <w:rPr>
          <w:rFonts w:ascii="Times New Roman" w:hAnsi="Times New Roman" w:cs="Times New Roman"/>
          <w:sz w:val="28"/>
          <w:szCs w:val="28"/>
          <w:lang w:eastAsia="ru-RU"/>
        </w:rPr>
        <w:t>Шереметьева И.Е Программа оздоровления детей  дошкольного возраста «Крепыш»/Авт. И.Е. Шереметьева И.Е.[</w:t>
      </w:r>
      <w:r>
        <w:rPr>
          <w:rFonts w:ascii="Times New Roman" w:hAnsi="Times New Roman" w:cs="Times New Roman"/>
          <w:sz w:val="28"/>
          <w:szCs w:val="28"/>
          <w:lang w:eastAsia="ru-RU"/>
        </w:rPr>
        <w:t>Электронный ресурс</w:t>
      </w:r>
      <w:r w:rsidRPr="00C100C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 Режим </w:t>
      </w:r>
      <w:r>
        <w:rPr>
          <w:rFonts w:ascii="Times New Roman" w:hAnsi="Times New Roman" w:cs="Times New Roman"/>
          <w:sz w:val="28"/>
          <w:szCs w:val="28"/>
          <w:lang w:eastAsia="ru-RU"/>
        </w:rPr>
        <w:lastRenderedPageBreak/>
        <w:t xml:space="preserve">доступа: </w:t>
      </w:r>
      <w:proofErr w:type="spellStart"/>
      <w:r w:rsidRPr="00C100CC">
        <w:rPr>
          <w:rFonts w:ascii="Times New Roman" w:hAnsi="Times New Roman" w:cs="Times New Roman"/>
          <w:sz w:val="28"/>
          <w:szCs w:val="28"/>
          <w:lang w:eastAsia="ru-RU"/>
        </w:rPr>
        <w:t>education.simcat.ru</w:t>
      </w:r>
      <w:proofErr w:type="spellEnd"/>
      <w:r w:rsidRPr="00C100CC">
        <w:rPr>
          <w:rFonts w:ascii="Times New Roman" w:hAnsi="Times New Roman" w:cs="Times New Roman"/>
          <w:sz w:val="28"/>
          <w:szCs w:val="28"/>
          <w:lang w:eastAsia="ru-RU"/>
        </w:rPr>
        <w:t>/school33/</w:t>
      </w:r>
      <w:proofErr w:type="spellStart"/>
      <w:r w:rsidRPr="00C100CC">
        <w:rPr>
          <w:rFonts w:ascii="Times New Roman" w:hAnsi="Times New Roman" w:cs="Times New Roman"/>
          <w:sz w:val="28"/>
          <w:szCs w:val="28"/>
          <w:lang w:eastAsia="ru-RU"/>
        </w:rPr>
        <w:t>files</w:t>
      </w:r>
      <w:proofErr w:type="spellEnd"/>
      <w:r w:rsidRPr="00C100CC">
        <w:rPr>
          <w:rFonts w:ascii="Times New Roman" w:hAnsi="Times New Roman" w:cs="Times New Roman"/>
          <w:sz w:val="28"/>
          <w:szCs w:val="28"/>
          <w:lang w:eastAsia="ru-RU"/>
        </w:rPr>
        <w:t>/_programma_krepish.doc</w:t>
      </w:r>
      <w:r>
        <w:rPr>
          <w:rFonts w:ascii="Times New Roman" w:hAnsi="Times New Roman" w:cs="Times New Roman"/>
          <w:sz w:val="28"/>
          <w:szCs w:val="28"/>
          <w:lang w:eastAsia="ru-RU"/>
        </w:rPr>
        <w:t xml:space="preserve"> (дата обращения 12.03.2015).</w:t>
      </w:r>
    </w:p>
    <w:sectPr w:rsidR="000C0FC9" w:rsidRPr="00E74756" w:rsidSect="00BB5B07">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4463C"/>
    <w:multiLevelType w:val="hybridMultilevel"/>
    <w:tmpl w:val="007284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C0F4F60"/>
    <w:multiLevelType w:val="hybridMultilevel"/>
    <w:tmpl w:val="A220569E"/>
    <w:lvl w:ilvl="0" w:tplc="6B227E02">
      <w:start w:val="1"/>
      <w:numFmt w:val="bullet"/>
      <w:lvlText w:val=""/>
      <w:lvlJc w:val="left"/>
      <w:pPr>
        <w:tabs>
          <w:tab w:val="num" w:pos="720"/>
        </w:tabs>
        <w:ind w:left="720" w:hanging="360"/>
      </w:pPr>
      <w:rPr>
        <w:rFonts w:ascii="Wingdings 2" w:hAnsi="Wingdings 2" w:hint="default"/>
      </w:rPr>
    </w:lvl>
    <w:lvl w:ilvl="1" w:tplc="8F64750A" w:tentative="1">
      <w:start w:val="1"/>
      <w:numFmt w:val="bullet"/>
      <w:lvlText w:val=""/>
      <w:lvlJc w:val="left"/>
      <w:pPr>
        <w:tabs>
          <w:tab w:val="num" w:pos="1440"/>
        </w:tabs>
        <w:ind w:left="1440" w:hanging="360"/>
      </w:pPr>
      <w:rPr>
        <w:rFonts w:ascii="Wingdings 2" w:hAnsi="Wingdings 2" w:hint="default"/>
      </w:rPr>
    </w:lvl>
    <w:lvl w:ilvl="2" w:tplc="84009BD2" w:tentative="1">
      <w:start w:val="1"/>
      <w:numFmt w:val="bullet"/>
      <w:lvlText w:val=""/>
      <w:lvlJc w:val="left"/>
      <w:pPr>
        <w:tabs>
          <w:tab w:val="num" w:pos="2160"/>
        </w:tabs>
        <w:ind w:left="2160" w:hanging="360"/>
      </w:pPr>
      <w:rPr>
        <w:rFonts w:ascii="Wingdings 2" w:hAnsi="Wingdings 2" w:hint="default"/>
      </w:rPr>
    </w:lvl>
    <w:lvl w:ilvl="3" w:tplc="50B45E3E" w:tentative="1">
      <w:start w:val="1"/>
      <w:numFmt w:val="bullet"/>
      <w:lvlText w:val=""/>
      <w:lvlJc w:val="left"/>
      <w:pPr>
        <w:tabs>
          <w:tab w:val="num" w:pos="2880"/>
        </w:tabs>
        <w:ind w:left="2880" w:hanging="360"/>
      </w:pPr>
      <w:rPr>
        <w:rFonts w:ascii="Wingdings 2" w:hAnsi="Wingdings 2" w:hint="default"/>
      </w:rPr>
    </w:lvl>
    <w:lvl w:ilvl="4" w:tplc="E29C36B4" w:tentative="1">
      <w:start w:val="1"/>
      <w:numFmt w:val="bullet"/>
      <w:lvlText w:val=""/>
      <w:lvlJc w:val="left"/>
      <w:pPr>
        <w:tabs>
          <w:tab w:val="num" w:pos="3600"/>
        </w:tabs>
        <w:ind w:left="3600" w:hanging="360"/>
      </w:pPr>
      <w:rPr>
        <w:rFonts w:ascii="Wingdings 2" w:hAnsi="Wingdings 2" w:hint="default"/>
      </w:rPr>
    </w:lvl>
    <w:lvl w:ilvl="5" w:tplc="1CBCCF0C" w:tentative="1">
      <w:start w:val="1"/>
      <w:numFmt w:val="bullet"/>
      <w:lvlText w:val=""/>
      <w:lvlJc w:val="left"/>
      <w:pPr>
        <w:tabs>
          <w:tab w:val="num" w:pos="4320"/>
        </w:tabs>
        <w:ind w:left="4320" w:hanging="360"/>
      </w:pPr>
      <w:rPr>
        <w:rFonts w:ascii="Wingdings 2" w:hAnsi="Wingdings 2" w:hint="default"/>
      </w:rPr>
    </w:lvl>
    <w:lvl w:ilvl="6" w:tplc="B31E0C8A" w:tentative="1">
      <w:start w:val="1"/>
      <w:numFmt w:val="bullet"/>
      <w:lvlText w:val=""/>
      <w:lvlJc w:val="left"/>
      <w:pPr>
        <w:tabs>
          <w:tab w:val="num" w:pos="5040"/>
        </w:tabs>
        <w:ind w:left="5040" w:hanging="360"/>
      </w:pPr>
      <w:rPr>
        <w:rFonts w:ascii="Wingdings 2" w:hAnsi="Wingdings 2" w:hint="default"/>
      </w:rPr>
    </w:lvl>
    <w:lvl w:ilvl="7" w:tplc="84B0F65E" w:tentative="1">
      <w:start w:val="1"/>
      <w:numFmt w:val="bullet"/>
      <w:lvlText w:val=""/>
      <w:lvlJc w:val="left"/>
      <w:pPr>
        <w:tabs>
          <w:tab w:val="num" w:pos="5760"/>
        </w:tabs>
        <w:ind w:left="5760" w:hanging="360"/>
      </w:pPr>
      <w:rPr>
        <w:rFonts w:ascii="Wingdings 2" w:hAnsi="Wingdings 2" w:hint="default"/>
      </w:rPr>
    </w:lvl>
    <w:lvl w:ilvl="8" w:tplc="30E29BD6" w:tentative="1">
      <w:start w:val="1"/>
      <w:numFmt w:val="bullet"/>
      <w:lvlText w:val=""/>
      <w:lvlJc w:val="left"/>
      <w:pPr>
        <w:tabs>
          <w:tab w:val="num" w:pos="6480"/>
        </w:tabs>
        <w:ind w:left="6480" w:hanging="360"/>
      </w:pPr>
      <w:rPr>
        <w:rFonts w:ascii="Wingdings 2" w:hAnsi="Wingdings 2" w:hint="default"/>
      </w:rPr>
    </w:lvl>
  </w:abstractNum>
  <w:abstractNum w:abstractNumId="2">
    <w:nsid w:val="6EDC4C65"/>
    <w:multiLevelType w:val="hybridMultilevel"/>
    <w:tmpl w:val="2144876E"/>
    <w:lvl w:ilvl="0" w:tplc="1D3E39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D62A7"/>
    <w:rsid w:val="000C0FC9"/>
    <w:rsid w:val="000D62A7"/>
    <w:rsid w:val="003811D4"/>
    <w:rsid w:val="00985FF2"/>
    <w:rsid w:val="00BB5B07"/>
    <w:rsid w:val="00C65515"/>
    <w:rsid w:val="00CE5214"/>
    <w:rsid w:val="00E6385F"/>
    <w:rsid w:val="00E74756"/>
    <w:rsid w:val="00F93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1D4"/>
  </w:style>
  <w:style w:type="paragraph" w:styleId="1">
    <w:name w:val="heading 1"/>
    <w:basedOn w:val="a"/>
    <w:next w:val="a"/>
    <w:link w:val="10"/>
    <w:uiPriority w:val="9"/>
    <w:qFormat/>
    <w:rsid w:val="000D62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
    <w:unhideWhenUsed/>
    <w:qFormat/>
    <w:rsid w:val="000D62A7"/>
    <w:pPr>
      <w:keepNext w:val="0"/>
      <w:keepLines w:val="0"/>
      <w:spacing w:before="0" w:line="360" w:lineRule="auto"/>
      <w:ind w:left="426"/>
      <w:jc w:val="center"/>
      <w:outlineLvl w:val="1"/>
    </w:pPr>
    <w:rPr>
      <w:rFonts w:ascii="Times New Roman" w:eastAsia="Times New Roman" w:hAnsi="Times New Roman" w:cs="Times New Roman"/>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62A7"/>
    <w:rPr>
      <w:rFonts w:ascii="Times New Roman" w:eastAsia="Times New Roman" w:hAnsi="Times New Roman" w:cs="Times New Roman"/>
      <w:b/>
      <w:bCs/>
      <w:color w:val="000000" w:themeColor="text1"/>
      <w:sz w:val="28"/>
      <w:szCs w:val="28"/>
    </w:rPr>
  </w:style>
  <w:style w:type="paragraph" w:styleId="a3">
    <w:name w:val="List Paragraph"/>
    <w:basedOn w:val="a"/>
    <w:uiPriority w:val="34"/>
    <w:qFormat/>
    <w:rsid w:val="000D62A7"/>
    <w:pPr>
      <w:ind w:left="720"/>
      <w:contextualSpacing/>
    </w:pPr>
    <w:rPr>
      <w:rFonts w:eastAsiaTheme="minorHAnsi"/>
      <w:lang w:eastAsia="en-US"/>
    </w:rPr>
  </w:style>
  <w:style w:type="character" w:customStyle="1" w:styleId="10">
    <w:name w:val="Заголовок 1 Знак"/>
    <w:basedOn w:val="a0"/>
    <w:link w:val="1"/>
    <w:uiPriority w:val="9"/>
    <w:rsid w:val="000D62A7"/>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semiHidden/>
    <w:unhideWhenUsed/>
    <w:rsid w:val="000D62A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E638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vernment.ru/media/files/mlorxfXbbCk.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Ольга</cp:lastModifiedBy>
  <cp:revision>3</cp:revision>
  <dcterms:created xsi:type="dcterms:W3CDTF">2020-03-10T05:33:00Z</dcterms:created>
  <dcterms:modified xsi:type="dcterms:W3CDTF">2020-03-13T08:20:00Z</dcterms:modified>
</cp:coreProperties>
</file>