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C85" w:rsidRPr="00731AFD" w:rsidRDefault="001D1C85" w:rsidP="001D1C85">
      <w:pPr>
        <w:spacing w:after="0"/>
        <w:jc w:val="center"/>
        <w:rPr>
          <w:rFonts w:ascii="Times New Roman" w:hAnsi="Times New Roman"/>
          <w:b/>
        </w:rPr>
      </w:pPr>
      <w:r w:rsidRPr="00731AFD">
        <w:rPr>
          <w:rFonts w:ascii="Times New Roman" w:hAnsi="Times New Roman"/>
          <w:b/>
        </w:rPr>
        <w:t>КОМИТЕТ   ПО   ОБРАЗОВАНИЮ</w:t>
      </w:r>
    </w:p>
    <w:p w:rsidR="001D1C85" w:rsidRPr="00731AFD" w:rsidRDefault="001D1C85" w:rsidP="001D1C85">
      <w:pPr>
        <w:spacing w:after="0"/>
        <w:jc w:val="center"/>
        <w:rPr>
          <w:rFonts w:ascii="Times New Roman" w:hAnsi="Times New Roman"/>
          <w:b/>
        </w:rPr>
      </w:pPr>
      <w:r w:rsidRPr="00731AFD">
        <w:rPr>
          <w:rFonts w:ascii="Times New Roman" w:hAnsi="Times New Roman"/>
          <w:b/>
        </w:rPr>
        <w:t>АДМИНИСТРАЦИИ МУНИЦИПАЛЬННОГО ОБРАЗОВАНИЯ «ГОРОД САРАТОВ»</w:t>
      </w:r>
    </w:p>
    <w:p w:rsidR="001D1C85" w:rsidRPr="00731AFD" w:rsidRDefault="001D1C85" w:rsidP="001D1C85">
      <w:pPr>
        <w:spacing w:after="0"/>
        <w:jc w:val="center"/>
        <w:rPr>
          <w:rFonts w:ascii="Times New Roman" w:hAnsi="Times New Roman"/>
          <w:b/>
        </w:rPr>
      </w:pPr>
    </w:p>
    <w:p w:rsidR="001D1C85" w:rsidRDefault="001D1C85" w:rsidP="001D1C85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</w:rPr>
      </w:pPr>
      <w:r w:rsidRPr="00731AFD">
        <w:rPr>
          <w:rFonts w:ascii="Times New Roman" w:hAnsi="Times New Roman"/>
          <w:sz w:val="24"/>
        </w:rPr>
        <w:t xml:space="preserve">Муниципальное бюджетное дошкольное образовательное учреждение – </w:t>
      </w:r>
    </w:p>
    <w:p w:rsidR="001D1C85" w:rsidRPr="00731AFD" w:rsidRDefault="001D1C85" w:rsidP="001D1C85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</w:rPr>
      </w:pPr>
      <w:r w:rsidRPr="00731AFD">
        <w:rPr>
          <w:rFonts w:ascii="Times New Roman" w:hAnsi="Times New Roman"/>
          <w:sz w:val="24"/>
        </w:rPr>
        <w:t>детский сад № 196 компенсирующего вида г</w:t>
      </w:r>
      <w:r>
        <w:rPr>
          <w:rFonts w:ascii="Times New Roman" w:hAnsi="Times New Roman"/>
          <w:sz w:val="24"/>
        </w:rPr>
        <w:t>орода</w:t>
      </w:r>
      <w:r w:rsidRPr="00731AFD">
        <w:rPr>
          <w:rFonts w:ascii="Times New Roman" w:hAnsi="Times New Roman"/>
          <w:sz w:val="24"/>
        </w:rPr>
        <w:t xml:space="preserve"> Саратова</w:t>
      </w:r>
    </w:p>
    <w:p w:rsidR="001D1C85" w:rsidRPr="00E3227A" w:rsidRDefault="001D1C85" w:rsidP="001D1C85">
      <w:pPr>
        <w:spacing w:after="0"/>
        <w:jc w:val="center"/>
        <w:rPr>
          <w:rFonts w:ascii="Times New Roman" w:hAnsi="Times New Roman"/>
          <w:color w:val="1F497D"/>
          <w:sz w:val="24"/>
        </w:rPr>
      </w:pPr>
      <w:r w:rsidRPr="00731AFD">
        <w:rPr>
          <w:rFonts w:ascii="Times New Roman" w:hAnsi="Times New Roman"/>
          <w:sz w:val="24"/>
        </w:rPr>
        <w:t xml:space="preserve">410022, улица Заречная, 2,тел./факс (845-2) 92-29-52 </w:t>
      </w:r>
      <w:r w:rsidRPr="00731AFD">
        <w:rPr>
          <w:rFonts w:ascii="Times New Roman" w:hAnsi="Times New Roman"/>
          <w:sz w:val="24"/>
          <w:lang w:val="en-US"/>
        </w:rPr>
        <w:t>E</w:t>
      </w:r>
      <w:r w:rsidRPr="00731AFD">
        <w:rPr>
          <w:rFonts w:ascii="Times New Roman" w:hAnsi="Times New Roman"/>
          <w:sz w:val="24"/>
        </w:rPr>
        <w:t>-</w:t>
      </w:r>
      <w:r w:rsidRPr="00731AFD">
        <w:rPr>
          <w:rFonts w:ascii="Times New Roman" w:hAnsi="Times New Roman"/>
          <w:sz w:val="24"/>
          <w:lang w:val="en-US"/>
        </w:rPr>
        <w:t>mail</w:t>
      </w:r>
      <w:r w:rsidRPr="00731AFD">
        <w:rPr>
          <w:rFonts w:ascii="Times New Roman" w:hAnsi="Times New Roman"/>
          <w:sz w:val="24"/>
        </w:rPr>
        <w:t xml:space="preserve">: </w:t>
      </w:r>
      <w:hyperlink r:id="rId7" w:history="1">
        <w:r w:rsidRPr="00BF0D64">
          <w:rPr>
            <w:rStyle w:val="a4"/>
            <w:rFonts w:ascii="Times New Roman" w:hAnsi="Times New Roman"/>
            <w:sz w:val="24"/>
            <w:lang w:val="en-US"/>
          </w:rPr>
          <w:t>dou</w:t>
        </w:r>
        <w:r w:rsidRPr="00BF0D64">
          <w:rPr>
            <w:rStyle w:val="a4"/>
            <w:rFonts w:ascii="Times New Roman" w:hAnsi="Times New Roman"/>
            <w:sz w:val="24"/>
          </w:rPr>
          <w:t>196@</w:t>
        </w:r>
        <w:r w:rsidRPr="00BF0D64">
          <w:rPr>
            <w:rStyle w:val="a4"/>
            <w:rFonts w:ascii="Times New Roman" w:hAnsi="Times New Roman"/>
            <w:sz w:val="24"/>
            <w:lang w:val="en-US"/>
          </w:rPr>
          <w:t>yandex</w:t>
        </w:r>
        <w:r w:rsidRPr="00BF0D64">
          <w:rPr>
            <w:rStyle w:val="a4"/>
            <w:rFonts w:ascii="Times New Roman" w:hAnsi="Times New Roman"/>
            <w:sz w:val="24"/>
          </w:rPr>
          <w:t>.</w:t>
        </w:r>
        <w:r w:rsidRPr="00BF0D64">
          <w:rPr>
            <w:rStyle w:val="a4"/>
            <w:rFonts w:ascii="Times New Roman" w:hAnsi="Times New Roman"/>
            <w:sz w:val="24"/>
            <w:lang w:val="en-US"/>
          </w:rPr>
          <w:t>ru</w:t>
        </w:r>
      </w:hyperlink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1038FE" w:rsidRDefault="001038FE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1038FE" w:rsidRDefault="001038FE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Pr="001D1C85" w:rsidRDefault="00521889" w:rsidP="005218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1D1C85">
        <w:rPr>
          <w:rFonts w:ascii="Times New Roman" w:hAnsi="Times New Roman" w:cs="Times New Roman"/>
          <w:b/>
          <w:sz w:val="28"/>
          <w:szCs w:val="32"/>
        </w:rPr>
        <w:t>Здоровьесберегающие технологии</w:t>
      </w:r>
    </w:p>
    <w:p w:rsidR="00521889" w:rsidRPr="001D1C85" w:rsidRDefault="00521889" w:rsidP="005218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1D1C85">
        <w:rPr>
          <w:rFonts w:ascii="Times New Roman" w:hAnsi="Times New Roman" w:cs="Times New Roman"/>
          <w:b/>
          <w:sz w:val="28"/>
          <w:szCs w:val="32"/>
        </w:rPr>
        <w:t xml:space="preserve"> в работе с детьми </w:t>
      </w:r>
    </w:p>
    <w:p w:rsidR="00521889" w:rsidRPr="001D1C85" w:rsidRDefault="00521889" w:rsidP="005218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1D1C85">
        <w:rPr>
          <w:rFonts w:ascii="Times New Roman" w:hAnsi="Times New Roman" w:cs="Times New Roman"/>
          <w:b/>
          <w:sz w:val="28"/>
          <w:szCs w:val="32"/>
        </w:rPr>
        <w:t>с нарушением опорно-двигательного аппарата</w:t>
      </w:r>
    </w:p>
    <w:p w:rsidR="00521889" w:rsidRPr="001D1C85" w:rsidRDefault="00521889" w:rsidP="005218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218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218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0"/>
        </w:rPr>
      </w:pPr>
    </w:p>
    <w:p w:rsidR="001D1C85" w:rsidRDefault="00521889" w:rsidP="005218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Подготовила</w:t>
      </w:r>
      <w:r w:rsidR="001D1C85">
        <w:rPr>
          <w:rFonts w:ascii="Times New Roman" w:hAnsi="Times New Roman" w:cs="Times New Roman"/>
          <w:sz w:val="28"/>
          <w:szCs w:val="20"/>
        </w:rPr>
        <w:t>:</w:t>
      </w:r>
    </w:p>
    <w:p w:rsidR="00521889" w:rsidRDefault="00521889" w:rsidP="001D1C8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воспитатель </w:t>
      </w:r>
      <w:r w:rsidR="001D1C85">
        <w:rPr>
          <w:rFonts w:ascii="Times New Roman" w:hAnsi="Times New Roman" w:cs="Times New Roman"/>
          <w:sz w:val="28"/>
          <w:szCs w:val="20"/>
        </w:rPr>
        <w:t>высшей</w:t>
      </w:r>
    </w:p>
    <w:p w:rsidR="00521889" w:rsidRDefault="00521889" w:rsidP="005218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квалификационной категории</w:t>
      </w:r>
    </w:p>
    <w:p w:rsidR="00521889" w:rsidRDefault="00521889" w:rsidP="0052188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Хуторная Наталья Александровна</w:t>
      </w: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A5C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0"/>
        </w:rPr>
      </w:pPr>
    </w:p>
    <w:p w:rsidR="00521889" w:rsidRDefault="00521889" w:rsidP="0052188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г. Саратов</w:t>
      </w:r>
    </w:p>
    <w:p w:rsidR="00521889" w:rsidRDefault="00521889" w:rsidP="0052188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2019 г.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1D1C85">
        <w:rPr>
          <w:rFonts w:ascii="Times New Roman" w:hAnsi="Times New Roman" w:cs="Times New Roman"/>
          <w:sz w:val="28"/>
          <w:szCs w:val="20"/>
        </w:rPr>
        <w:lastRenderedPageBreak/>
        <w:t>Каждый ребенок – это яркая индивидуальность со своими интересами, желаниями, стремлениями. Учет индивидуальных особенностей каждого ребенка, их потребностей, способностей и интересов – важнейшее условие создания благоприятного микроклимата и развивающей предметно-пространственной среды.</w:t>
      </w:r>
    </w:p>
    <w:p w:rsidR="005A5C9E" w:rsidRPr="001D1C85" w:rsidRDefault="005A5C9E" w:rsidP="001D1C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sz w:val="28"/>
          <w:szCs w:val="20"/>
        </w:rPr>
        <w:t>Но говоря об индивидуальности каждого ребенка, не забываю и об особенностях его здоровья, которое учитываю при планировании и проведении оздоровительных мероприятий.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sz w:val="28"/>
          <w:szCs w:val="20"/>
        </w:rPr>
        <w:t xml:space="preserve">Для реализации данного направления работы использую современные здоровьесберегающие технологии, которые помогают проводить оздоровительные мероприятия в игровой форме, делая их интересными и увлекательными для детей. О них подробно рассказано в исследовательских работах В. Т. Кудрявцева, Б. Б. Егорова, И. В. Чупаха, Е. 3. Пужаевой, И. Ю. Соколовой, которые занимались проблемой использования здоровьесберегающих технологий в дошкольном возрасте.                              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sz w:val="28"/>
          <w:szCs w:val="20"/>
        </w:rPr>
        <w:t xml:space="preserve">В своей работе с детьми использую три вида здоровьесберегающих технологий: технологии стимулирования и сохранения здоровья, технологии обучения здоровому образу жизни и коррекционные технологии. 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sz w:val="28"/>
          <w:szCs w:val="20"/>
        </w:rPr>
        <w:t>Но особое внимание уделяю технологиям, способствующим профилактике и коррекции ортопедических патологий.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b/>
          <w:sz w:val="28"/>
          <w:szCs w:val="20"/>
        </w:rPr>
        <w:t>Динамические паузы, физминутки</w:t>
      </w:r>
      <w:r w:rsidR="00AF2F01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Pr="001D1C85">
        <w:rPr>
          <w:rFonts w:ascii="Times New Roman" w:hAnsi="Times New Roman" w:cs="Times New Roman"/>
          <w:sz w:val="28"/>
          <w:szCs w:val="20"/>
        </w:rPr>
        <w:t xml:space="preserve">включают в себя игровые упражнения, направленные на профилактику нарушений опорно-двигательного аппарата. 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Style w:val="0pt"/>
          <w:rFonts w:eastAsia="Calibri"/>
          <w:spacing w:val="0"/>
          <w:sz w:val="28"/>
          <w:szCs w:val="20"/>
        </w:rPr>
        <w:t>Кинезотерапия -</w:t>
      </w:r>
      <w:r w:rsidRPr="001D1C85">
        <w:rPr>
          <w:rFonts w:ascii="Times New Roman" w:hAnsi="Times New Roman" w:cs="Times New Roman"/>
          <w:sz w:val="28"/>
          <w:szCs w:val="20"/>
        </w:rPr>
        <w:t xml:space="preserve"> комплексное применение различных движений для оздоровления детей. Применение данной технологии неразрывно связано с формированием двигательного воображения у детей, которое обеспечивает одушевление движений. Включение элементов кинезотерапии в оздоровительную работу, позволяет плодотворно работать с детьми младшего и среднего дошкольного возраста, стимулируя их к выполнению упражнений. У детей старшего дошкольного возраста кроме двигательного </w:t>
      </w:r>
      <w:r w:rsidRPr="001D1C85">
        <w:rPr>
          <w:rFonts w:ascii="Times New Roman" w:hAnsi="Times New Roman" w:cs="Times New Roman"/>
          <w:sz w:val="28"/>
          <w:szCs w:val="20"/>
        </w:rPr>
        <w:lastRenderedPageBreak/>
        <w:t xml:space="preserve">воображения формируется и осознанное отношение к своему здоровью. Поэтому в старшем дошкольном возрасте становится возможным введение самомассажа.Массажеры для самомассажа находятся в Центре физического развития и представлены </w:t>
      </w:r>
      <w:r w:rsidR="00DA639E" w:rsidRPr="001D1C85">
        <w:rPr>
          <w:rFonts w:ascii="Times New Roman" w:hAnsi="Times New Roman" w:cs="Times New Roman"/>
          <w:sz w:val="28"/>
          <w:szCs w:val="20"/>
        </w:rPr>
        <w:t>традиционным и</w:t>
      </w:r>
      <w:r w:rsidRPr="001D1C85">
        <w:rPr>
          <w:rFonts w:ascii="Times New Roman" w:hAnsi="Times New Roman" w:cs="Times New Roman"/>
          <w:sz w:val="28"/>
          <w:szCs w:val="20"/>
        </w:rPr>
        <w:t xml:space="preserve"> нетрадиционным оборудованием.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Style w:val="0pt"/>
          <w:rFonts w:eastAsia="Calibri"/>
          <w:spacing w:val="0"/>
          <w:sz w:val="28"/>
          <w:szCs w:val="20"/>
        </w:rPr>
        <w:t xml:space="preserve">Так же в </w:t>
      </w:r>
      <w:r w:rsidR="00ED260B" w:rsidRPr="001D1C85">
        <w:rPr>
          <w:rStyle w:val="0pt"/>
          <w:rFonts w:eastAsia="Calibri"/>
          <w:spacing w:val="0"/>
          <w:sz w:val="28"/>
          <w:szCs w:val="20"/>
        </w:rPr>
        <w:t>ц</w:t>
      </w:r>
      <w:r w:rsidRPr="001D1C85">
        <w:rPr>
          <w:rStyle w:val="0pt"/>
          <w:rFonts w:eastAsia="Calibri"/>
          <w:spacing w:val="0"/>
          <w:sz w:val="28"/>
          <w:szCs w:val="20"/>
        </w:rPr>
        <w:t xml:space="preserve">ентре физического развития расположены «дорожки здоровья». </w:t>
      </w:r>
      <w:r w:rsidRPr="001D1C85">
        <w:rPr>
          <w:rFonts w:ascii="Times New Roman" w:hAnsi="Times New Roman" w:cs="Times New Roman"/>
          <w:sz w:val="28"/>
          <w:szCs w:val="20"/>
        </w:rPr>
        <w:t xml:space="preserve">При ходьбе босиком по «дорожкам здоровья» происходит своеобразный массаж акупунктурных точек на стопах, тем самым улучшается кровообращение, повышается иммунитет, снижается усталость. В группе есть «дорожки здоровья», сделанные своими руками. Недавно были приобретены ортопазлы. Стационарная дорожка здоровья находится на групповом участке и используется в теплый период. 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sz w:val="28"/>
          <w:szCs w:val="20"/>
        </w:rPr>
        <w:t xml:space="preserve">Совершенствуя работу по внедрению здоровьесберегающих технологий, постоянно ищу новые эффективные средства и методы оздоровления детей, одними из которых являются «стоун и су-джок» терапия. 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sz w:val="28"/>
          <w:szCs w:val="20"/>
        </w:rPr>
        <w:t xml:space="preserve">Использование элементов стоунтерапии, позволяет: </w:t>
      </w:r>
      <w:r w:rsidRPr="001D1C85">
        <w:rPr>
          <w:rFonts w:ascii="Times New Roman" w:hAnsi="Times New Roman" w:cs="Times New Roman"/>
          <w:bCs/>
          <w:sz w:val="28"/>
          <w:szCs w:val="20"/>
        </w:rPr>
        <w:t xml:space="preserve">воздействовать на акупунктурные точки для улучшения состояния иммунной системы, профилактика ОРВИ и </w:t>
      </w:r>
      <w:r w:rsidR="00DA639E" w:rsidRPr="001D1C85">
        <w:rPr>
          <w:rFonts w:ascii="Times New Roman" w:hAnsi="Times New Roman" w:cs="Times New Roman"/>
          <w:bCs/>
          <w:sz w:val="28"/>
          <w:szCs w:val="20"/>
        </w:rPr>
        <w:t xml:space="preserve">простуд; </w:t>
      </w:r>
      <w:r w:rsidR="00DA639E" w:rsidRPr="001D1C85">
        <w:rPr>
          <w:rFonts w:ascii="Times New Roman" w:hAnsi="Times New Roman" w:cs="Times New Roman"/>
          <w:sz w:val="28"/>
          <w:szCs w:val="20"/>
        </w:rPr>
        <w:t>проводить</w:t>
      </w:r>
      <w:r w:rsidRPr="001D1C85">
        <w:rPr>
          <w:rFonts w:ascii="Times New Roman" w:hAnsi="Times New Roman" w:cs="Times New Roman"/>
          <w:bCs/>
          <w:sz w:val="28"/>
          <w:szCs w:val="20"/>
        </w:rPr>
        <w:t xml:space="preserve"> профилактику плоскостопия;</w:t>
      </w:r>
      <w:r w:rsidRPr="001D1C85">
        <w:rPr>
          <w:rFonts w:ascii="Times New Roman" w:hAnsi="Times New Roman" w:cs="Times New Roman"/>
          <w:sz w:val="28"/>
          <w:szCs w:val="20"/>
        </w:rPr>
        <w:t xml:space="preserve"> с</w:t>
      </w:r>
      <w:r w:rsidRPr="001D1C85">
        <w:rPr>
          <w:rFonts w:ascii="Times New Roman" w:hAnsi="Times New Roman" w:cs="Times New Roman"/>
          <w:bCs/>
          <w:sz w:val="28"/>
          <w:szCs w:val="20"/>
        </w:rPr>
        <w:t xml:space="preserve">нимать </w:t>
      </w:r>
      <w:r w:rsidR="00DA639E" w:rsidRPr="001D1C85">
        <w:rPr>
          <w:rFonts w:ascii="Times New Roman" w:hAnsi="Times New Roman" w:cs="Times New Roman"/>
          <w:bCs/>
          <w:sz w:val="28"/>
          <w:szCs w:val="20"/>
        </w:rPr>
        <w:t xml:space="preserve">напряжение; </w:t>
      </w:r>
      <w:r w:rsidR="00DA639E" w:rsidRPr="001D1C85">
        <w:rPr>
          <w:rFonts w:ascii="Times New Roman" w:hAnsi="Times New Roman" w:cs="Times New Roman"/>
          <w:sz w:val="28"/>
          <w:szCs w:val="20"/>
        </w:rPr>
        <w:t>повышать</w:t>
      </w:r>
      <w:r w:rsidRPr="001D1C85">
        <w:rPr>
          <w:rFonts w:ascii="Times New Roman" w:hAnsi="Times New Roman" w:cs="Times New Roman"/>
          <w:bCs/>
          <w:sz w:val="28"/>
          <w:szCs w:val="20"/>
        </w:rPr>
        <w:t xml:space="preserve"> двигательную активность детей.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D1C85">
        <w:rPr>
          <w:rFonts w:ascii="Times New Roman" w:hAnsi="Times New Roman" w:cs="Times New Roman"/>
          <w:sz w:val="28"/>
          <w:szCs w:val="24"/>
        </w:rPr>
        <w:t xml:space="preserve">Элементы стоунтерапии используются: в </w:t>
      </w:r>
      <w:r w:rsidRPr="001D1C85">
        <w:rPr>
          <w:rFonts w:ascii="Times New Roman" w:hAnsi="Times New Roman" w:cs="Times New Roman"/>
          <w:bCs/>
          <w:sz w:val="28"/>
          <w:szCs w:val="24"/>
        </w:rPr>
        <w:t>физминутках и динамических паузах, во время игр с камнями в течение дня, при выполнении массажа камнями перед сном и гимнастики после сна.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1D1C85">
        <w:rPr>
          <w:rFonts w:ascii="Times New Roman" w:hAnsi="Times New Roman" w:cs="Times New Roman"/>
          <w:sz w:val="28"/>
          <w:szCs w:val="20"/>
        </w:rPr>
        <w:t xml:space="preserve">Для того чтобы использовать элементы стоунтерапии в оздоровительной работе с детьми, было создано следующее нестандартное оборудование: </w:t>
      </w:r>
      <w:r w:rsidRPr="001D1C85">
        <w:rPr>
          <w:rFonts w:ascii="Times New Roman" w:hAnsi="Times New Roman" w:cs="Times New Roman"/>
          <w:bCs/>
          <w:sz w:val="28"/>
          <w:szCs w:val="20"/>
        </w:rPr>
        <w:t xml:space="preserve">ванна с сухими камнями, массажёр «С кочки на кочку», сухой бассейн с камнями, камни для самостоятельных игр </w:t>
      </w:r>
      <w:r w:rsidR="00DA639E" w:rsidRPr="001D1C85">
        <w:rPr>
          <w:rFonts w:ascii="Times New Roman" w:hAnsi="Times New Roman" w:cs="Times New Roman"/>
          <w:bCs/>
          <w:sz w:val="28"/>
          <w:szCs w:val="20"/>
        </w:rPr>
        <w:t xml:space="preserve">детей, </w:t>
      </w:r>
      <w:r w:rsidR="00DA639E" w:rsidRPr="001D1C85">
        <w:rPr>
          <w:rFonts w:ascii="Times New Roman" w:hAnsi="Times New Roman" w:cs="Times New Roman"/>
          <w:sz w:val="28"/>
          <w:szCs w:val="20"/>
        </w:rPr>
        <w:t>массажёр</w:t>
      </w:r>
      <w:r w:rsidRPr="001D1C85">
        <w:rPr>
          <w:rFonts w:ascii="Times New Roman" w:hAnsi="Times New Roman" w:cs="Times New Roman"/>
          <w:bCs/>
          <w:sz w:val="28"/>
          <w:szCs w:val="20"/>
        </w:rPr>
        <w:t xml:space="preserve"> «На речном берегу», дорожка здоровья на групповом участке. 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sz w:val="28"/>
          <w:szCs w:val="20"/>
        </w:rPr>
        <w:t xml:space="preserve">В ванной с сухими камнями собраны камни разной формы и размера, которые точечно и глубоко прорабатывают всю поверхность стопы, улучшают кровообращение в нижних конечностях.  Во время хождения по </w:t>
      </w:r>
      <w:r w:rsidRPr="001D1C85">
        <w:rPr>
          <w:rFonts w:ascii="Times New Roman" w:hAnsi="Times New Roman" w:cs="Times New Roman"/>
          <w:sz w:val="28"/>
          <w:szCs w:val="20"/>
        </w:rPr>
        <w:lastRenderedPageBreak/>
        <w:t>камням осуществляется не только массаж стоп, но и укрепление мышц голеностопного сустава.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bCs/>
          <w:sz w:val="28"/>
          <w:szCs w:val="20"/>
        </w:rPr>
        <w:t>Говоря о связи «стоун» и «су-джок» терапии, надо помнить, что на стопах и ладонях человека расположены рефлексогенные зоны, связанные со всеми внутренними органами. Раздражение этих зон оказывает нормализующее воздействие на все функции организма, обеспечивается глубокий терапевтический эффект.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0"/>
        </w:rPr>
      </w:pPr>
      <w:r w:rsidRPr="001D1C85">
        <w:rPr>
          <w:rFonts w:ascii="Times New Roman" w:hAnsi="Times New Roman" w:cs="Times New Roman"/>
          <w:bCs/>
          <w:sz w:val="28"/>
          <w:szCs w:val="20"/>
        </w:rPr>
        <w:t>С целью укрепления иммунитета и снятия напряжения у детей самомассаж перед дневным сном проводится при помощи камней зеленого, желтого и синего цветов.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sz w:val="28"/>
          <w:szCs w:val="20"/>
        </w:rPr>
        <w:t>Игры с камнями используются на протяжении всего дня. Включают в себя: дидактические игры, игры – эксперименты, игры на развитие мелкой моторики, камни для выкладывания различных изображений.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sz w:val="28"/>
          <w:szCs w:val="20"/>
        </w:rPr>
        <w:t>Таким образом, ежедневное использование всего спектра здоровьесберегающих технологий по коррекции ортопедических нарушений, дает положительные результаты.</w:t>
      </w:r>
    </w:p>
    <w:p w:rsidR="005A5C9E" w:rsidRPr="001D1C85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sz w:val="28"/>
          <w:szCs w:val="20"/>
        </w:rPr>
        <w:t>В конце каждого учебного года наблюдается позитивная динамика улучшения в состоянии здоровья наших воспитанников. Это становится возможным благодаря слаженной работе всего коллектива детского сада.</w:t>
      </w:r>
    </w:p>
    <w:p w:rsidR="005A5C9E" w:rsidRDefault="005A5C9E" w:rsidP="001D1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D1C85">
        <w:rPr>
          <w:rFonts w:ascii="Times New Roman" w:hAnsi="Times New Roman" w:cs="Times New Roman"/>
          <w:sz w:val="28"/>
          <w:szCs w:val="20"/>
        </w:rPr>
        <w:t xml:space="preserve"> Доказательством эффективности моей работы являются данные отчета врача – ортопеда о состоянии опорно-двигательного аппарата детей подготовительной группы «Колокольчик» за 2018-2019 учебный год.</w:t>
      </w:r>
    </w:p>
    <w:tbl>
      <w:tblPr>
        <w:tblStyle w:val="a3"/>
        <w:tblW w:w="9581" w:type="dxa"/>
        <w:jc w:val="center"/>
        <w:tblLook w:val="04A0"/>
      </w:tblPr>
      <w:tblGrid>
        <w:gridCol w:w="1375"/>
        <w:gridCol w:w="1738"/>
        <w:gridCol w:w="1470"/>
        <w:gridCol w:w="1590"/>
        <w:gridCol w:w="1714"/>
        <w:gridCol w:w="1694"/>
      </w:tblGrid>
      <w:tr w:rsidR="005A5C9E" w:rsidRPr="005A5C9E" w:rsidTr="001D1C85">
        <w:trPr>
          <w:trHeight w:val="20"/>
          <w:jc w:val="center"/>
        </w:trPr>
        <w:tc>
          <w:tcPr>
            <w:tcW w:w="1375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b/>
                <w:sz w:val="20"/>
                <w:szCs w:val="20"/>
              </w:rPr>
              <w:t>Списочный состав</w:t>
            </w:r>
          </w:p>
        </w:tc>
        <w:tc>
          <w:tcPr>
            <w:tcW w:w="1470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b/>
                <w:sz w:val="20"/>
                <w:szCs w:val="20"/>
              </w:rPr>
              <w:t>НОДА</w:t>
            </w:r>
          </w:p>
        </w:tc>
        <w:tc>
          <w:tcPr>
            <w:tcW w:w="1590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b/>
                <w:sz w:val="20"/>
                <w:szCs w:val="20"/>
              </w:rPr>
              <w:t>Снятие диагноза</w:t>
            </w:r>
          </w:p>
        </w:tc>
        <w:tc>
          <w:tcPr>
            <w:tcW w:w="1714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b/>
                <w:sz w:val="20"/>
                <w:szCs w:val="20"/>
              </w:rPr>
              <w:t>улучшения</w:t>
            </w:r>
          </w:p>
        </w:tc>
        <w:tc>
          <w:tcPr>
            <w:tcW w:w="1694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b/>
                <w:sz w:val="20"/>
                <w:szCs w:val="20"/>
              </w:rPr>
              <w:t>Без изменений</w:t>
            </w:r>
          </w:p>
        </w:tc>
      </w:tr>
      <w:tr w:rsidR="005A5C9E" w:rsidRPr="005A5C9E" w:rsidTr="001D1C85">
        <w:trPr>
          <w:trHeight w:val="20"/>
          <w:jc w:val="center"/>
        </w:trPr>
        <w:tc>
          <w:tcPr>
            <w:tcW w:w="1375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 2018г.</w:t>
            </w:r>
          </w:p>
        </w:tc>
        <w:tc>
          <w:tcPr>
            <w:tcW w:w="1738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11детей</w:t>
            </w:r>
          </w:p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(100%)</w:t>
            </w:r>
          </w:p>
        </w:tc>
        <w:tc>
          <w:tcPr>
            <w:tcW w:w="1470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11детей</w:t>
            </w:r>
          </w:p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(100%)</w:t>
            </w:r>
          </w:p>
        </w:tc>
        <w:tc>
          <w:tcPr>
            <w:tcW w:w="1590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0 детей</w:t>
            </w:r>
          </w:p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(0%)</w:t>
            </w:r>
          </w:p>
        </w:tc>
        <w:tc>
          <w:tcPr>
            <w:tcW w:w="1714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0 детей</w:t>
            </w:r>
          </w:p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(0%)</w:t>
            </w:r>
          </w:p>
        </w:tc>
        <w:tc>
          <w:tcPr>
            <w:tcW w:w="1694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11 детей</w:t>
            </w:r>
          </w:p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(100%)</w:t>
            </w:r>
          </w:p>
        </w:tc>
      </w:tr>
      <w:tr w:rsidR="005A5C9E" w:rsidRPr="005A5C9E" w:rsidTr="001D1C85">
        <w:trPr>
          <w:trHeight w:val="20"/>
          <w:jc w:val="center"/>
        </w:trPr>
        <w:tc>
          <w:tcPr>
            <w:tcW w:w="1375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b/>
                <w:sz w:val="20"/>
                <w:szCs w:val="20"/>
              </w:rPr>
              <w:t>Май 2019г.</w:t>
            </w:r>
          </w:p>
        </w:tc>
        <w:tc>
          <w:tcPr>
            <w:tcW w:w="1738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12 детей (100%)</w:t>
            </w:r>
          </w:p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1ребенок с ОВЗ</w:t>
            </w:r>
          </w:p>
        </w:tc>
        <w:tc>
          <w:tcPr>
            <w:tcW w:w="1470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12 детей (100%)</w:t>
            </w:r>
          </w:p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1ребенок с ОВЗ</w:t>
            </w:r>
          </w:p>
        </w:tc>
        <w:tc>
          <w:tcPr>
            <w:tcW w:w="1590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4 ребенка</w:t>
            </w:r>
          </w:p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(33%)</w:t>
            </w:r>
          </w:p>
        </w:tc>
        <w:tc>
          <w:tcPr>
            <w:tcW w:w="1714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2 ребенка</w:t>
            </w:r>
          </w:p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(17%)</w:t>
            </w:r>
          </w:p>
        </w:tc>
        <w:tc>
          <w:tcPr>
            <w:tcW w:w="1694" w:type="dxa"/>
            <w:vAlign w:val="center"/>
          </w:tcPr>
          <w:p w:rsidR="005A5C9E" w:rsidRPr="005A5C9E" w:rsidRDefault="005A5C9E" w:rsidP="001D1C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5C9E">
              <w:rPr>
                <w:rFonts w:ascii="Times New Roman" w:hAnsi="Times New Roman" w:cs="Times New Roman"/>
                <w:sz w:val="20"/>
                <w:szCs w:val="20"/>
              </w:rPr>
              <w:t>6 детей (50%)</w:t>
            </w:r>
          </w:p>
        </w:tc>
      </w:tr>
    </w:tbl>
    <w:p w:rsidR="00222A28" w:rsidRDefault="00222A28" w:rsidP="001D1C85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22A28" w:rsidRDefault="00222A28" w:rsidP="001D1C85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Список использованных источников:</w:t>
      </w:r>
    </w:p>
    <w:p w:rsidR="00222A28" w:rsidRDefault="00E27ECA" w:rsidP="00222A28">
      <w:pPr>
        <w:pStyle w:val="a9"/>
        <w:numPr>
          <w:ilvl w:val="0"/>
          <w:numId w:val="1"/>
        </w:numPr>
        <w:spacing w:line="240" w:lineRule="auto"/>
        <w:jc w:val="both"/>
      </w:pPr>
      <w:hyperlink r:id="rId8" w:history="1">
        <w:r w:rsidR="00222A28">
          <w:rPr>
            <w:rStyle w:val="a4"/>
          </w:rPr>
          <w:t>https://www.maam.ru/detskijsad/doklad-na-regionalnuyu-nauchno-prakticheskuyu-konferenciyu-tema-primenenie-zdorovesberegayuschih-tehnologii-v-dou.html</w:t>
        </w:r>
      </w:hyperlink>
    </w:p>
    <w:p w:rsidR="005A5C9E" w:rsidRPr="00CB2421" w:rsidRDefault="005A5C9E" w:rsidP="001D1C85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t>*</w:t>
      </w:r>
      <w:r>
        <w:rPr>
          <w:rFonts w:ascii="Times New Roman" w:hAnsi="Times New Roman" w:cs="Times New Roman"/>
          <w:sz w:val="28"/>
        </w:rPr>
        <w:t>Фотоколлаж прилагается.</w:t>
      </w:r>
    </w:p>
    <w:p w:rsidR="005A5C9E" w:rsidRPr="00CB2421" w:rsidRDefault="005A5C9E" w:rsidP="005A5C9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14153">
        <w:rPr>
          <w:rFonts w:ascii="Times New Roman" w:hAnsi="Times New Roman" w:cs="Times New Roman"/>
          <w:b/>
          <w:sz w:val="28"/>
        </w:rPr>
        <w:t>Фотоколлаж</w:t>
      </w:r>
    </w:p>
    <w:p w:rsidR="005A5C9E" w:rsidRPr="004145EA" w:rsidRDefault="005A5C9E" w:rsidP="005A5C9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148590</wp:posOffset>
            </wp:positionV>
            <wp:extent cx="2484120" cy="1948815"/>
            <wp:effectExtent l="114300" t="76200" r="106680" b="70485"/>
            <wp:wrapTight wrapText="bothSides">
              <wp:wrapPolygon edited="0">
                <wp:start x="-994" y="-845"/>
                <wp:lineTo x="-994" y="22381"/>
                <wp:lineTo x="22362" y="22381"/>
                <wp:lineTo x="22528" y="19636"/>
                <wp:lineTo x="22528" y="2534"/>
                <wp:lineTo x="22362" y="-633"/>
                <wp:lineTo x="22362" y="-845"/>
                <wp:lineTo x="-994" y="-845"/>
              </wp:wrapPolygon>
            </wp:wrapTight>
            <wp:docPr id="48" name="Рисунок 4" descr="IMG_17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1779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948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88900</wp:posOffset>
            </wp:positionV>
            <wp:extent cx="2402840" cy="1969770"/>
            <wp:effectExtent l="114300" t="76200" r="92710" b="87630"/>
            <wp:wrapTight wrapText="bothSides">
              <wp:wrapPolygon edited="0">
                <wp:start x="-1027" y="-836"/>
                <wp:lineTo x="-1027" y="22561"/>
                <wp:lineTo x="22262" y="22561"/>
                <wp:lineTo x="22262" y="22561"/>
                <wp:lineTo x="22433" y="19427"/>
                <wp:lineTo x="22433" y="2507"/>
                <wp:lineTo x="22262" y="-627"/>
                <wp:lineTo x="22262" y="-836"/>
                <wp:lineTo x="-1027" y="-836"/>
              </wp:wrapPolygon>
            </wp:wrapTight>
            <wp:docPr id="49" name="Рисунок 3" descr="IMG_17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1777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969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A5C9E" w:rsidRPr="004145EA" w:rsidRDefault="005A5C9E" w:rsidP="005A5C9E"/>
    <w:p w:rsidR="005A5C9E" w:rsidRPr="004145EA" w:rsidRDefault="005A5C9E" w:rsidP="005A5C9E"/>
    <w:p w:rsidR="005A5C9E" w:rsidRPr="004145EA" w:rsidRDefault="005A5C9E" w:rsidP="005A5C9E"/>
    <w:p w:rsidR="005A5C9E" w:rsidRDefault="005A5C9E" w:rsidP="005A5C9E">
      <w:pPr>
        <w:tabs>
          <w:tab w:val="left" w:pos="3422"/>
        </w:tabs>
        <w:rPr>
          <w:rFonts w:ascii="Times New Roman" w:hAnsi="Times New Roman" w:cs="Times New Roman"/>
          <w:sz w:val="28"/>
          <w:szCs w:val="28"/>
        </w:rPr>
      </w:pPr>
      <w:r>
        <w:tab/>
      </w:r>
    </w:p>
    <w:p w:rsidR="005A5C9E" w:rsidRDefault="005A5C9E" w:rsidP="005A5C9E">
      <w:pPr>
        <w:tabs>
          <w:tab w:val="left" w:pos="3422"/>
        </w:tabs>
        <w:rPr>
          <w:rFonts w:ascii="Times New Roman" w:hAnsi="Times New Roman" w:cs="Times New Roman"/>
          <w:sz w:val="28"/>
          <w:szCs w:val="28"/>
        </w:rPr>
      </w:pPr>
    </w:p>
    <w:p w:rsidR="005A5C9E" w:rsidRPr="00254ECC" w:rsidRDefault="005A5C9E" w:rsidP="005A5C9E">
      <w:pPr>
        <w:tabs>
          <w:tab w:val="left" w:pos="342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54ECC">
        <w:rPr>
          <w:rFonts w:ascii="Times New Roman" w:hAnsi="Times New Roman" w:cs="Times New Roman"/>
          <w:sz w:val="28"/>
          <w:szCs w:val="28"/>
        </w:rPr>
        <w:t>Массаж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54ECC">
        <w:rPr>
          <w:rFonts w:ascii="Times New Roman" w:hAnsi="Times New Roman" w:cs="Times New Roman"/>
          <w:sz w:val="28"/>
          <w:szCs w:val="28"/>
        </w:rPr>
        <w:t>ры для самомассажа</w:t>
      </w:r>
    </w:p>
    <w:p w:rsidR="005A5C9E" w:rsidRPr="004145EA" w:rsidRDefault="005A5C9E" w:rsidP="005A5C9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121920</wp:posOffset>
            </wp:positionV>
            <wp:extent cx="1930400" cy="2671445"/>
            <wp:effectExtent l="95250" t="95250" r="107950" b="90805"/>
            <wp:wrapTight wrapText="bothSides">
              <wp:wrapPolygon edited="0">
                <wp:start x="-1066" y="-770"/>
                <wp:lineTo x="-1066" y="22334"/>
                <wp:lineTo x="22382" y="22334"/>
                <wp:lineTo x="22595" y="22334"/>
                <wp:lineTo x="22808" y="21564"/>
                <wp:lineTo x="22808" y="1386"/>
                <wp:lineTo x="22595" y="-462"/>
                <wp:lineTo x="22382" y="-770"/>
                <wp:lineTo x="-1066" y="-770"/>
              </wp:wrapPolygon>
            </wp:wrapTight>
            <wp:docPr id="50" name="Рисунок 5" descr="IMG_17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1770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 l="14381" r="14381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671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A5C9E" w:rsidRPr="004145EA" w:rsidRDefault="005A5C9E" w:rsidP="005A5C9E"/>
    <w:p w:rsidR="005A5C9E" w:rsidRPr="004145EA" w:rsidRDefault="005A5C9E" w:rsidP="005A5C9E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10795</wp:posOffset>
            </wp:positionV>
            <wp:extent cx="2743200" cy="1537970"/>
            <wp:effectExtent l="0" t="704850" r="0" b="709930"/>
            <wp:wrapTight wrapText="bothSides">
              <wp:wrapPolygon edited="0">
                <wp:start x="-805" y="22840"/>
                <wp:lineTo x="4145" y="23642"/>
                <wp:lineTo x="21695" y="23642"/>
                <wp:lineTo x="22445" y="23375"/>
                <wp:lineTo x="22445" y="22840"/>
                <wp:lineTo x="22445" y="-705"/>
                <wp:lineTo x="21395" y="-1775"/>
                <wp:lineTo x="845" y="-1775"/>
                <wp:lineTo x="-805" y="-705"/>
                <wp:lineTo x="-805" y="22840"/>
              </wp:wrapPolygon>
            </wp:wrapTight>
            <wp:docPr id="52" name="Рисунок 1" descr="C:\Users\Домашний\AppData\Local\Microsoft\Windows\Temporary Internet Files\Content.Word\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IMG_3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879" r="3651" b="214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1537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A5C9E" w:rsidRPr="004145EA" w:rsidRDefault="005A5C9E" w:rsidP="005A5C9E"/>
    <w:p w:rsidR="005A5C9E" w:rsidRPr="004145EA" w:rsidRDefault="005A5C9E" w:rsidP="005A5C9E"/>
    <w:p w:rsidR="005A5C9E" w:rsidRPr="004145EA" w:rsidRDefault="005A5C9E" w:rsidP="005A5C9E"/>
    <w:p w:rsidR="005A5C9E" w:rsidRPr="004145EA" w:rsidRDefault="005A5C9E" w:rsidP="005A5C9E"/>
    <w:p w:rsidR="005A5C9E" w:rsidRDefault="005A5C9E" w:rsidP="005A5C9E"/>
    <w:p w:rsidR="005A5C9E" w:rsidRDefault="005A5C9E" w:rsidP="005A5C9E">
      <w:pPr>
        <w:tabs>
          <w:tab w:val="left" w:pos="1423"/>
        </w:tabs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«Дорожки здоровья»   Ортопазлы</w:t>
      </w:r>
    </w:p>
    <w:p w:rsidR="005A5C9E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Default="005A5C9E" w:rsidP="005A5C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43180</wp:posOffset>
            </wp:positionV>
            <wp:extent cx="2339975" cy="1621155"/>
            <wp:effectExtent l="95250" t="76200" r="98425" b="74295"/>
            <wp:wrapTight wrapText="bothSides">
              <wp:wrapPolygon edited="0">
                <wp:start x="-879" y="-1015"/>
                <wp:lineTo x="-879" y="22590"/>
                <wp:lineTo x="22157" y="22590"/>
                <wp:lineTo x="22333" y="22590"/>
                <wp:lineTo x="22509" y="19798"/>
                <wp:lineTo x="22509" y="3046"/>
                <wp:lineTo x="22333" y="-508"/>
                <wp:lineTo x="22157" y="-1015"/>
                <wp:lineTo x="-879" y="-1015"/>
              </wp:wrapPolygon>
            </wp:wrapTight>
            <wp:docPr id="54" name="Рисунок 13" descr="C:\Users\User\Desktop\135___11\IMG_3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135___11\IMG_33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621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43180</wp:posOffset>
            </wp:positionV>
            <wp:extent cx="2176145" cy="1667510"/>
            <wp:effectExtent l="76200" t="76200" r="109855" b="85090"/>
            <wp:wrapTight wrapText="bothSides">
              <wp:wrapPolygon edited="0">
                <wp:start x="-756" y="-987"/>
                <wp:lineTo x="-756" y="22702"/>
                <wp:lineTo x="21934" y="22702"/>
                <wp:lineTo x="22312" y="22702"/>
                <wp:lineTo x="22690" y="19988"/>
                <wp:lineTo x="22501" y="18754"/>
                <wp:lineTo x="22501" y="2961"/>
                <wp:lineTo x="22690" y="1727"/>
                <wp:lineTo x="22312" y="-740"/>
                <wp:lineTo x="21934" y="-987"/>
                <wp:lineTo x="-756" y="-987"/>
              </wp:wrapPolygon>
            </wp:wrapTight>
            <wp:docPr id="5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39" t="6504" r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667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A5C9E" w:rsidRDefault="005A5C9E" w:rsidP="005A5C9E">
      <w:pPr>
        <w:tabs>
          <w:tab w:val="left" w:pos="15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Default="005A5C9E" w:rsidP="005A5C9E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A5C9E" w:rsidRPr="00254ECC" w:rsidRDefault="005A5C9E" w:rsidP="005A5C9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A27E37">
        <w:rPr>
          <w:rFonts w:ascii="Times New Roman" w:hAnsi="Times New Roman" w:cs="Times New Roman"/>
          <w:bCs/>
          <w:sz w:val="28"/>
          <w:szCs w:val="28"/>
        </w:rPr>
        <w:t xml:space="preserve">ассажёр «На речном </w:t>
      </w:r>
      <w:r w:rsidR="00DA639E" w:rsidRPr="00A27E37">
        <w:rPr>
          <w:rFonts w:ascii="Times New Roman" w:hAnsi="Times New Roman" w:cs="Times New Roman"/>
          <w:bCs/>
          <w:sz w:val="28"/>
          <w:szCs w:val="28"/>
        </w:rPr>
        <w:t xml:space="preserve">берегу»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С</w:t>
      </w:r>
      <w:r w:rsidRPr="00A27E37">
        <w:rPr>
          <w:rFonts w:ascii="Times New Roman" w:hAnsi="Times New Roman" w:cs="Times New Roman"/>
          <w:bCs/>
          <w:sz w:val="28"/>
          <w:szCs w:val="28"/>
        </w:rPr>
        <w:t xml:space="preserve">ухой бассейн с камнями </w:t>
      </w:r>
    </w:p>
    <w:p w:rsidR="005A5C9E" w:rsidRPr="00A27E37" w:rsidRDefault="005A5C9E" w:rsidP="005A5C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405765</wp:posOffset>
            </wp:positionV>
            <wp:extent cx="3001010" cy="1718945"/>
            <wp:effectExtent l="0" t="723900" r="0" b="719455"/>
            <wp:wrapTight wrapText="bothSides">
              <wp:wrapPolygon edited="0">
                <wp:start x="-596" y="23192"/>
                <wp:lineTo x="3791" y="23431"/>
                <wp:lineTo x="21479" y="23431"/>
                <wp:lineTo x="22164" y="23192"/>
                <wp:lineTo x="22164" y="-985"/>
                <wp:lineTo x="-596" y="-985"/>
                <wp:lineTo x="-596" y="23192"/>
              </wp:wrapPolygon>
            </wp:wrapTight>
            <wp:docPr id="5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t="96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1010" cy="1718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245110</wp:posOffset>
            </wp:positionV>
            <wp:extent cx="2915285" cy="1801495"/>
            <wp:effectExtent l="0" t="647700" r="0" b="636905"/>
            <wp:wrapTight wrapText="bothSides">
              <wp:wrapPolygon edited="0">
                <wp:start x="-673" y="22795"/>
                <wp:lineTo x="3844" y="23024"/>
                <wp:lineTo x="22052" y="23024"/>
                <wp:lineTo x="22193" y="22795"/>
                <wp:lineTo x="22193" y="-731"/>
                <wp:lineTo x="-673" y="-731"/>
                <wp:lineTo x="-673" y="22795"/>
              </wp:wrapPolygon>
            </wp:wrapTight>
            <wp:docPr id="5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t="26772" r="20234" b="69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5285" cy="1801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A5C9E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Default="005A5C9E" w:rsidP="005A5C9E">
      <w:pPr>
        <w:tabs>
          <w:tab w:val="left" w:pos="12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Default="005A5C9E" w:rsidP="005A5C9E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A5C9E" w:rsidRDefault="005A5C9E" w:rsidP="005A5C9E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A5C9E" w:rsidRPr="00A27E37" w:rsidRDefault="005A5C9E" w:rsidP="005A5C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401955</wp:posOffset>
            </wp:positionV>
            <wp:extent cx="2000250" cy="1654175"/>
            <wp:effectExtent l="114300" t="114300" r="114300" b="136525"/>
            <wp:wrapTight wrapText="bothSides">
              <wp:wrapPolygon edited="0">
                <wp:start x="-1234" y="-1493"/>
                <wp:lineTo x="-1234" y="23134"/>
                <wp:lineTo x="22629" y="23134"/>
                <wp:lineTo x="22629" y="-1493"/>
                <wp:lineTo x="-1234" y="-1493"/>
              </wp:wrapPolygon>
            </wp:wrapTight>
            <wp:docPr id="58" name="Рисунок 14" descr="C:\Users\User\Desktop\Детский сад\проект камни\мастер класс\IMG_3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Детский сад\проект камни\мастер класс\IMG_33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5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A27E37">
        <w:rPr>
          <w:rFonts w:ascii="Times New Roman" w:hAnsi="Times New Roman" w:cs="Times New Roman"/>
          <w:bCs/>
          <w:sz w:val="28"/>
          <w:szCs w:val="28"/>
        </w:rPr>
        <w:t xml:space="preserve">анна с сухими камнями 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A27E37">
        <w:rPr>
          <w:rFonts w:ascii="Times New Roman" w:hAnsi="Times New Roman" w:cs="Times New Roman"/>
          <w:bCs/>
          <w:sz w:val="28"/>
          <w:szCs w:val="28"/>
        </w:rPr>
        <w:t xml:space="preserve">ассажёр «С кочки на кочку» </w:t>
      </w:r>
    </w:p>
    <w:p w:rsidR="005A5C9E" w:rsidRPr="00A27E37" w:rsidRDefault="005A5C9E" w:rsidP="005A5C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93345</wp:posOffset>
            </wp:positionV>
            <wp:extent cx="2247900" cy="1647190"/>
            <wp:effectExtent l="133350" t="114300" r="114300" b="143510"/>
            <wp:wrapTight wrapText="bothSides">
              <wp:wrapPolygon edited="0">
                <wp:start x="-915" y="-1499"/>
                <wp:lineTo x="-1281" y="-999"/>
                <wp:lineTo x="-1098" y="23232"/>
                <wp:lineTo x="22515" y="23232"/>
                <wp:lineTo x="22515" y="-1499"/>
                <wp:lineTo x="-915" y="-1499"/>
              </wp:wrapPolygon>
            </wp:wrapTight>
            <wp:docPr id="60" name="Рисунок 16" descr="C:\Users\Домашний\Desktop\WP_20181112_16_00_09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Домашний\Desktop\WP_20181112_16_00_09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453" r="1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47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A5C9E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tabs>
          <w:tab w:val="left" w:pos="526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A5C9E" w:rsidRDefault="005A5C9E" w:rsidP="005A5C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</w:p>
    <w:p w:rsidR="00521889" w:rsidRPr="005B36E0" w:rsidRDefault="00521889" w:rsidP="005218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камнями</w:t>
      </w:r>
    </w:p>
    <w:p w:rsidR="005A5C9E" w:rsidRPr="004145EA" w:rsidRDefault="005A5C9E" w:rsidP="005A5C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86360</wp:posOffset>
            </wp:positionV>
            <wp:extent cx="2625090" cy="1691640"/>
            <wp:effectExtent l="152400" t="76200" r="118110" b="80010"/>
            <wp:wrapTight wrapText="bothSides">
              <wp:wrapPolygon edited="0">
                <wp:start x="-627" y="-973"/>
                <wp:lineTo x="-1254" y="730"/>
                <wp:lineTo x="-1254" y="14595"/>
                <wp:lineTo x="-627" y="22622"/>
                <wp:lineTo x="21945" y="22622"/>
                <wp:lineTo x="22102" y="22622"/>
                <wp:lineTo x="22415" y="22378"/>
                <wp:lineTo x="22572" y="18730"/>
                <wp:lineTo x="22572" y="1703"/>
                <wp:lineTo x="22415" y="-486"/>
                <wp:lineTo x="22102" y="-973"/>
                <wp:lineTo x="-627" y="-973"/>
              </wp:wrapPolygon>
            </wp:wrapTight>
            <wp:docPr id="17" name="Рисунок 15" descr="C:\Users\User\Downloads\20171116_100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ownloads\20171116_1004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691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106680</wp:posOffset>
            </wp:positionV>
            <wp:extent cx="1703705" cy="2700655"/>
            <wp:effectExtent l="95250" t="95250" r="106045" b="99695"/>
            <wp:wrapTight wrapText="bothSides">
              <wp:wrapPolygon edited="0">
                <wp:start x="-1208" y="-762"/>
                <wp:lineTo x="-1208" y="22397"/>
                <wp:lineTo x="22461" y="22397"/>
                <wp:lineTo x="22944" y="21331"/>
                <wp:lineTo x="22944" y="1676"/>
                <wp:lineTo x="22703" y="-305"/>
                <wp:lineTo x="22461" y="-762"/>
                <wp:lineTo x="-1208" y="-762"/>
              </wp:wrapPolygon>
            </wp:wrapTight>
            <wp:docPr id="19" name="Рисунок 17" descr="C:\Users\Домашний\Desktop\WP_20181112_16_34_19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Домашний\Desktop\WP_20181112_16_34_19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70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A5C9E" w:rsidRDefault="005A5C9E" w:rsidP="005A5C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5C9E" w:rsidRDefault="005A5C9E" w:rsidP="005A5C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5C9E" w:rsidRDefault="005A5C9E" w:rsidP="005A5C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5C9E" w:rsidRDefault="005A5C9E" w:rsidP="005A5C9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A5C9E" w:rsidSect="008E0B25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F99" w:rsidRDefault="003A4F99" w:rsidP="00521889">
      <w:pPr>
        <w:spacing w:after="0" w:line="240" w:lineRule="auto"/>
      </w:pPr>
      <w:r>
        <w:separator/>
      </w:r>
    </w:p>
  </w:endnote>
  <w:endnote w:type="continuationSeparator" w:id="1">
    <w:p w:rsidR="003A4F99" w:rsidRDefault="003A4F99" w:rsidP="00521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9029945"/>
      <w:docPartObj>
        <w:docPartGallery w:val="Page Numbers (Bottom of Page)"/>
        <w:docPartUnique/>
      </w:docPartObj>
    </w:sdtPr>
    <w:sdtContent>
      <w:p w:rsidR="00521889" w:rsidRDefault="00E27ECA">
        <w:pPr>
          <w:pStyle w:val="a7"/>
          <w:jc w:val="right"/>
        </w:pPr>
        <w:r>
          <w:fldChar w:fldCharType="begin"/>
        </w:r>
        <w:r w:rsidR="00521889">
          <w:instrText>PAGE   \* MERGEFORMAT</w:instrText>
        </w:r>
        <w:r>
          <w:fldChar w:fldCharType="separate"/>
        </w:r>
        <w:r w:rsidR="00AF2F01">
          <w:rPr>
            <w:noProof/>
          </w:rPr>
          <w:t>3</w:t>
        </w:r>
        <w:r>
          <w:fldChar w:fldCharType="end"/>
        </w:r>
      </w:p>
    </w:sdtContent>
  </w:sdt>
  <w:p w:rsidR="00521889" w:rsidRDefault="0052188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F99" w:rsidRDefault="003A4F99" w:rsidP="00521889">
      <w:pPr>
        <w:spacing w:after="0" w:line="240" w:lineRule="auto"/>
      </w:pPr>
      <w:r>
        <w:separator/>
      </w:r>
    </w:p>
  </w:footnote>
  <w:footnote w:type="continuationSeparator" w:id="1">
    <w:p w:rsidR="003A4F99" w:rsidRDefault="003A4F99" w:rsidP="005218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DB394A"/>
    <w:multiLevelType w:val="hybridMultilevel"/>
    <w:tmpl w:val="E7D0B326"/>
    <w:lvl w:ilvl="0" w:tplc="553C63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50B0"/>
    <w:rsid w:val="000F3E77"/>
    <w:rsid w:val="001038FE"/>
    <w:rsid w:val="001D1C85"/>
    <w:rsid w:val="00222A28"/>
    <w:rsid w:val="002B2422"/>
    <w:rsid w:val="003A4F99"/>
    <w:rsid w:val="00521889"/>
    <w:rsid w:val="005A5C9E"/>
    <w:rsid w:val="005B36E0"/>
    <w:rsid w:val="008E0B25"/>
    <w:rsid w:val="009C6C3E"/>
    <w:rsid w:val="00AF2F01"/>
    <w:rsid w:val="00DA50B0"/>
    <w:rsid w:val="00DA639E"/>
    <w:rsid w:val="00E12067"/>
    <w:rsid w:val="00E27ECA"/>
    <w:rsid w:val="00ED2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C9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basedOn w:val="a0"/>
    <w:rsid w:val="005A5C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4"/>
      <w:w w:val="100"/>
      <w:position w:val="0"/>
      <w:sz w:val="23"/>
      <w:szCs w:val="23"/>
      <w:u w:val="none"/>
      <w:shd w:val="clear" w:color="auto" w:fill="FFFFFF"/>
      <w:lang w:val="ru-RU"/>
    </w:rPr>
  </w:style>
  <w:style w:type="table" w:styleId="a3">
    <w:name w:val="Table Grid"/>
    <w:basedOn w:val="a1"/>
    <w:uiPriority w:val="59"/>
    <w:rsid w:val="005A5C9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521889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521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1889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521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1889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222A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doklad-na-regionalnuyu-nauchno-prakticheskuyu-konferenciyu-tema-primenenie-zdorovesberegayuschih-tehnologii-v-dou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dou196@yandex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960</Words>
  <Characters>5472</Characters>
  <Application>Microsoft Office Word</Application>
  <DocSecurity>0</DocSecurity>
  <Lines>45</Lines>
  <Paragraphs>12</Paragraphs>
  <ScaleCrop>false</ScaleCrop>
  <Company/>
  <LinksUpToDate>false</LinksUpToDate>
  <CharactersWithSpaces>6420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Koroleva</dc:creator>
  <cp:keywords/>
  <dc:description/>
  <cp:lastModifiedBy>Ольга</cp:lastModifiedBy>
  <cp:revision>12</cp:revision>
  <dcterms:created xsi:type="dcterms:W3CDTF">2019-09-20T10:13:00Z</dcterms:created>
  <dcterms:modified xsi:type="dcterms:W3CDTF">2020-02-27T10:10:00Z</dcterms:modified>
</cp:coreProperties>
</file>