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282" w:rsidRDefault="00062225">
      <w:r>
        <w:t xml:space="preserve"> Давыдова Наталья Валерьевна </w:t>
      </w:r>
      <w:proofErr w:type="gramStart"/>
      <w:r>
        <w:t>-в</w:t>
      </w:r>
      <w:proofErr w:type="gramEnd"/>
      <w:r>
        <w:t xml:space="preserve">оспитатель </w:t>
      </w:r>
    </w:p>
    <w:p w:rsidR="00DA0282" w:rsidRDefault="00062225">
      <w:r>
        <w:t xml:space="preserve">Место работы: структурное подразделение МАОУ ОЦ № 3 детский сад «Капелька» города Вольска Саратовской области </w:t>
      </w:r>
    </w:p>
    <w:p w:rsidR="00DA0282" w:rsidRDefault="00062225">
      <w:r>
        <w:t>Тема</w:t>
      </w:r>
      <w:proofErr w:type="gramStart"/>
      <w:r>
        <w:t>:«</w:t>
      </w:r>
      <w:proofErr w:type="gramEnd"/>
      <w:r>
        <w:t>Детско-родительские отношения в возрасте 5-6 лет.</w:t>
      </w:r>
    </w:p>
    <w:p w:rsidR="00AA3682" w:rsidRDefault="00AA3682"/>
    <w:p w:rsidR="00DA0282" w:rsidRDefault="00062225">
      <w:r>
        <w:t>Детско-родительские отношения в возрасте 5-6 лет играют критическую роль в формировании личности и социального поведения ребенка. Это период, когда дети начинают активно осваивать социальные навыки, взаимодействовать с окружающим миром и строить свои первые социальные связи. В этом докладе мы рассмотрим особенности детско-родительских отношений в этом возрасте, их влияние на развитие ребенка и рекомендации по улучшению этих отношений.</w:t>
      </w:r>
    </w:p>
    <w:p w:rsidR="00DA0282" w:rsidRDefault="00DA0282"/>
    <w:p w:rsidR="00DA0282" w:rsidRDefault="00062225">
      <w:r>
        <w:t xml:space="preserve"> Этапы развития в возрасте 5-6 лет</w:t>
      </w:r>
    </w:p>
    <w:p w:rsidR="00DA0282" w:rsidRDefault="00062225">
      <w:r>
        <w:t>В возрасте 5-6 лет дети проходят через несколько ключевых этапов развития:</w:t>
      </w:r>
    </w:p>
    <w:p w:rsidR="00DA0282" w:rsidRDefault="00DA0282"/>
    <w:p w:rsidR="00DA0282" w:rsidRDefault="00062225">
      <w:r>
        <w:t>1. Когнитивное развитие: Дети начинают осознавать свои мысли и чувства. Они развивают логическое мышление и способны решать простые задачи. Важно, чтобы родители поддерживали их любопытство и помогали развивать навыки анализа и критического мышления.</w:t>
      </w:r>
    </w:p>
    <w:p w:rsidR="00DA0282" w:rsidRDefault="00DA0282"/>
    <w:p w:rsidR="00DA0282" w:rsidRDefault="00062225">
      <w:r>
        <w:t>2. Социальное взаимодействие: На этом этапе дети начинают активно взаимодействовать с ровесниками. Игры становятся более структурированными, и они учатся работать в команде. Родители могут способствовать этому процессу, организуя совместные игры и взаимодействия с другими детьми.</w:t>
      </w:r>
    </w:p>
    <w:p w:rsidR="00DA0282" w:rsidRDefault="00DA0282"/>
    <w:p w:rsidR="00DA0282" w:rsidRDefault="00062225">
      <w:r>
        <w:t>3. Эмоциональное развитие: Дети начинают лучше понимать свои эмоции и эмоции других людей. Важно, чтобы родители помогали детям осознавать и выражать свои чувства, а также учились справляться с негативными эмоциями, такими как гнев или разочарование.</w:t>
      </w:r>
    </w:p>
    <w:p w:rsidR="00DA0282" w:rsidRDefault="00DA0282"/>
    <w:p w:rsidR="00DA0282" w:rsidRDefault="00062225">
      <w:r>
        <w:t xml:space="preserve"> Роль </w:t>
      </w:r>
      <w:proofErr w:type="spellStart"/>
      <w:r>
        <w:t>родительства</w:t>
      </w:r>
      <w:proofErr w:type="spellEnd"/>
    </w:p>
    <w:p w:rsidR="00DA0282" w:rsidRDefault="00062225">
      <w:r>
        <w:t>Родители играют ключевую роль в развитии ребенка в возрасте 5-6 лет. Вот несколько аспектов, которые помогают понять их влияние:</w:t>
      </w:r>
    </w:p>
    <w:p w:rsidR="00DA0282" w:rsidRDefault="00DA0282"/>
    <w:p w:rsidR="00DA0282" w:rsidRDefault="00062225">
      <w:r>
        <w:t>1. Эмоциональная поддержка: В этом возрасте очень важно, чтобы родители были эмоционально доступными. Дети, которые чувствуют поддержку и любовь, более уверены в себе и способны строить здоровые отношения с окружающими. Эмоциональная привязанность к родителям создает чувство безопасности у ребенка.</w:t>
      </w:r>
    </w:p>
    <w:p w:rsidR="00DA0282" w:rsidRDefault="00DA0282"/>
    <w:p w:rsidR="00DA0282" w:rsidRDefault="00062225">
      <w:r>
        <w:t>2. Установление границ: Родители должны научиться устанавливать границы и правила, которые помогают детям понимать, что приемлемо, а что нет. Это способствует развитию самодисциплины и ответственности. Важно, чтобы эти границы были четкими, но при этом не подавляли свободу ребенка.</w:t>
      </w:r>
    </w:p>
    <w:p w:rsidR="00DA0282" w:rsidRDefault="00DA0282"/>
    <w:p w:rsidR="00DA0282" w:rsidRDefault="00062225">
      <w:r>
        <w:lastRenderedPageBreak/>
        <w:t>3. Образование и обучение: Родители становятся первыми учителями для своих детей. Совместные занятия, такие как чтение книг, рисование или решение задач, помогают развивать когнитивные и творческие навыки. Родители должны поощрять любопытство и интерес к обучению.</w:t>
      </w:r>
    </w:p>
    <w:p w:rsidR="00DA0282" w:rsidRDefault="00DA0282"/>
    <w:p w:rsidR="00DA0282" w:rsidRDefault="00062225">
      <w:r>
        <w:t>4. Социальные навыки: Родители могут помочь детям развивать навыки общения и взаимодействия с другими. Это включает в себя обучение детей, как вести себя в группе, как разрешать конфликты и как устанавливать дружеские отношения.</w:t>
      </w:r>
    </w:p>
    <w:p w:rsidR="00DA0282" w:rsidRDefault="00DA0282"/>
    <w:p w:rsidR="00DA0282" w:rsidRDefault="00062225">
      <w:r>
        <w:t xml:space="preserve"> </w:t>
      </w:r>
      <w:proofErr w:type="spellStart"/>
      <w:r>
        <w:t>Социокультурный</w:t>
      </w:r>
      <w:proofErr w:type="spellEnd"/>
      <w:r>
        <w:t xml:space="preserve"> контекст</w:t>
      </w:r>
    </w:p>
    <w:p w:rsidR="00DA0282" w:rsidRDefault="00062225">
      <w:r>
        <w:t xml:space="preserve">Детско-родительские отношения также зависят от </w:t>
      </w:r>
      <w:proofErr w:type="spellStart"/>
      <w:r>
        <w:t>социокультурного</w:t>
      </w:r>
      <w:proofErr w:type="spellEnd"/>
      <w:r>
        <w:t xml:space="preserve"> контекста. Разные культуры могут по-разному подходить к воспитанию детей. Например:</w:t>
      </w:r>
    </w:p>
    <w:p w:rsidR="00DA0282" w:rsidRDefault="00DA0282"/>
    <w:p w:rsidR="00DA0282" w:rsidRDefault="00062225">
      <w:r>
        <w:t>- Коллективизм: В некоторых культурах акцент делается на совместную деятельность и взаимопомощь. Это влияет на то, как дети учатся работать в команде и строить дружеские отношения.</w:t>
      </w:r>
    </w:p>
    <w:p w:rsidR="00DA0282" w:rsidRDefault="00DA0282"/>
    <w:p w:rsidR="00DA0282" w:rsidRDefault="00062225">
      <w:r>
        <w:t>- Индивидуализм: В других культурах может преобладать акцент на личной ответственности и независимости, что формирует у детей более индивидуалистичный подход к взаимодействию.</w:t>
      </w:r>
    </w:p>
    <w:p w:rsidR="00DA0282" w:rsidRDefault="00DA0282"/>
    <w:p w:rsidR="00DA0282" w:rsidRDefault="00062225">
      <w:r>
        <w:t xml:space="preserve"> Заключение</w:t>
      </w:r>
    </w:p>
    <w:p w:rsidR="00DA0282" w:rsidRDefault="00062225">
      <w:r>
        <w:t>Детско-родительские отношения в возрасте 5-6 лет являются критически важными для формирования личности и социальной адаптации ребенка. Эмоциональная поддержка, установление границ, обучение и развитие социальных навыков — все это играет важную роль в воспитании. Понимание этих аспектов поможет родителям создать поддерживающую среду, в которой дети смогут расти и развиваться, осваивая навыки, необходимые для успешной деятельности.</w:t>
      </w:r>
    </w:p>
    <w:p w:rsidR="00DA0282" w:rsidRDefault="00DA0282"/>
    <w:sectPr w:rsidR="00DA0282" w:rsidSect="00DA0282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0282"/>
    <w:rsid w:val="00062225"/>
    <w:rsid w:val="00094957"/>
    <w:rsid w:val="00AA3682"/>
    <w:rsid w:val="00DA0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A0282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DA0282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DA0282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DA0282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DA0282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DA0282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A0282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DA0282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DA028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DA0282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DA0282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DA0282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DA028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DA0282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DA0282"/>
    <w:rPr>
      <w:rFonts w:ascii="XO Thames" w:hAnsi="XO Thames"/>
      <w:sz w:val="28"/>
    </w:rPr>
  </w:style>
  <w:style w:type="paragraph" w:customStyle="1" w:styleId="Endnote">
    <w:name w:val="Endnote"/>
    <w:link w:val="Endnote0"/>
    <w:rsid w:val="00DA0282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sid w:val="00DA0282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DA0282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DA0282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DA0282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DA0282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DA0282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DA0282"/>
    <w:rPr>
      <w:color w:val="0000FF"/>
      <w:u w:val="single"/>
    </w:rPr>
  </w:style>
  <w:style w:type="character" w:styleId="a3">
    <w:name w:val="Hyperlink"/>
    <w:link w:val="12"/>
    <w:rsid w:val="00DA0282"/>
    <w:rPr>
      <w:color w:val="0000FF"/>
      <w:u w:val="single"/>
    </w:rPr>
  </w:style>
  <w:style w:type="paragraph" w:customStyle="1" w:styleId="Footnote">
    <w:name w:val="Footnote"/>
    <w:link w:val="Footnote0"/>
    <w:rsid w:val="00DA0282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DA0282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DA0282"/>
    <w:rPr>
      <w:b/>
      <w:sz w:val="28"/>
    </w:rPr>
  </w:style>
  <w:style w:type="character" w:customStyle="1" w:styleId="14">
    <w:name w:val="Оглавление 1 Знак"/>
    <w:link w:val="13"/>
    <w:rsid w:val="00DA028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DA0282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sid w:val="00DA0282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DA0282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DA0282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DA0282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DA0282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DA0282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DA0282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DA0282"/>
    <w:pPr>
      <w:jc w:val="both"/>
    </w:pPr>
    <w:rPr>
      <w:i/>
    </w:rPr>
  </w:style>
  <w:style w:type="character" w:customStyle="1" w:styleId="a5">
    <w:name w:val="Подзаголовок Знак"/>
    <w:link w:val="a4"/>
    <w:rsid w:val="00DA0282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DA0282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DA028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DA0282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DA0282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561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2025-06-03T08:04:00Z</dcterms:created>
  <dcterms:modified xsi:type="dcterms:W3CDTF">2025-06-04T06:36:00Z</dcterms:modified>
</cp:coreProperties>
</file>