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55" w:rsidRDefault="00A72E4A" w:rsidP="00991922">
      <w:pPr>
        <w:rPr>
          <w:rFonts w:ascii="Times New Roman" w:hAnsi="Times New Roman" w:cs="Times New Roman"/>
          <w:b/>
          <w:sz w:val="28"/>
          <w:szCs w:val="28"/>
        </w:rPr>
      </w:pPr>
      <w:r>
        <w:rPr>
          <w:rFonts w:ascii="Times New Roman" w:hAnsi="Times New Roman" w:cs="Times New Roman"/>
          <w:b/>
          <w:sz w:val="28"/>
          <w:szCs w:val="28"/>
        </w:rPr>
        <w:t>Краеведческая работа</w:t>
      </w:r>
      <w:r w:rsidR="00627655">
        <w:rPr>
          <w:rFonts w:ascii="Times New Roman" w:hAnsi="Times New Roman" w:cs="Times New Roman"/>
          <w:b/>
          <w:sz w:val="28"/>
          <w:szCs w:val="28"/>
        </w:rPr>
        <w:t>.</w:t>
      </w:r>
    </w:p>
    <w:p w:rsidR="005C76CE" w:rsidRPr="001B58F0" w:rsidRDefault="001B58F0" w:rsidP="00991922">
      <w:pPr>
        <w:rPr>
          <w:rFonts w:ascii="Times New Roman" w:hAnsi="Times New Roman" w:cs="Times New Roman"/>
          <w:b/>
          <w:sz w:val="28"/>
          <w:szCs w:val="28"/>
        </w:rPr>
      </w:pPr>
      <w:r w:rsidRPr="001B58F0">
        <w:rPr>
          <w:rFonts w:ascii="Times New Roman" w:hAnsi="Times New Roman" w:cs="Times New Roman"/>
          <w:b/>
          <w:sz w:val="28"/>
          <w:szCs w:val="28"/>
        </w:rPr>
        <w:t>Русский художник –Савинов Александр Иванович.</w:t>
      </w:r>
    </w:p>
    <w:p w:rsidR="001B58F0" w:rsidRPr="00A72E4A" w:rsidRDefault="001B58F0" w:rsidP="00991922">
      <w:pPr>
        <w:rPr>
          <w:rFonts w:ascii="Times New Roman" w:hAnsi="Times New Roman" w:cs="Times New Roman"/>
          <w:b/>
          <w:sz w:val="28"/>
          <w:szCs w:val="28"/>
        </w:rPr>
      </w:pPr>
      <w:r w:rsidRPr="00A72E4A">
        <w:rPr>
          <w:rFonts w:ascii="Times New Roman" w:hAnsi="Times New Roman" w:cs="Times New Roman"/>
          <w:b/>
          <w:sz w:val="28"/>
          <w:szCs w:val="28"/>
        </w:rPr>
        <w:t>Амирова Жанслу Зайкуновна -</w:t>
      </w:r>
      <w:r w:rsidR="0051342F">
        <w:rPr>
          <w:rFonts w:ascii="Times New Roman" w:hAnsi="Times New Roman" w:cs="Times New Roman"/>
          <w:b/>
          <w:sz w:val="28"/>
          <w:szCs w:val="28"/>
        </w:rPr>
        <w:t xml:space="preserve"> </w:t>
      </w:r>
      <w:r w:rsidRPr="00A72E4A">
        <w:rPr>
          <w:rFonts w:ascii="Times New Roman" w:hAnsi="Times New Roman" w:cs="Times New Roman"/>
          <w:b/>
          <w:sz w:val="28"/>
          <w:szCs w:val="28"/>
        </w:rPr>
        <w:t xml:space="preserve">учитель географии МОУ «СОШ №45» </w:t>
      </w:r>
    </w:p>
    <w:p w:rsidR="0064162B" w:rsidRPr="001B58F0" w:rsidRDefault="00991922"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Вашему вниманию, я </w:t>
      </w:r>
      <w:r w:rsidR="0064162B" w:rsidRPr="001B58F0">
        <w:rPr>
          <w:rFonts w:ascii="Times New Roman" w:hAnsi="Times New Roman" w:cs="Times New Roman"/>
          <w:sz w:val="28"/>
          <w:szCs w:val="28"/>
        </w:rPr>
        <w:t>хочу предст</w:t>
      </w:r>
      <w:r w:rsidRPr="001B58F0">
        <w:rPr>
          <w:rFonts w:ascii="Times New Roman" w:hAnsi="Times New Roman" w:cs="Times New Roman"/>
          <w:sz w:val="28"/>
          <w:szCs w:val="28"/>
        </w:rPr>
        <w:t>авить</w:t>
      </w:r>
      <w:r w:rsidR="0064162B" w:rsidRPr="001B58F0">
        <w:rPr>
          <w:rFonts w:ascii="Times New Roman" w:hAnsi="Times New Roman" w:cs="Times New Roman"/>
          <w:sz w:val="28"/>
          <w:szCs w:val="28"/>
        </w:rPr>
        <w:t>,</w:t>
      </w:r>
      <w:r w:rsidRPr="001B58F0">
        <w:rPr>
          <w:rFonts w:ascii="Times New Roman" w:hAnsi="Times New Roman" w:cs="Times New Roman"/>
          <w:sz w:val="28"/>
          <w:szCs w:val="28"/>
        </w:rPr>
        <w:t xml:space="preserve"> прое</w:t>
      </w:r>
      <w:r w:rsidR="0064162B" w:rsidRPr="001B58F0">
        <w:rPr>
          <w:rFonts w:ascii="Times New Roman" w:hAnsi="Times New Roman" w:cs="Times New Roman"/>
          <w:sz w:val="28"/>
          <w:szCs w:val="28"/>
        </w:rPr>
        <w:t>кт о русском художнике</w:t>
      </w:r>
      <w:r w:rsidR="005C76CE" w:rsidRPr="001B58F0">
        <w:rPr>
          <w:rFonts w:ascii="Times New Roman" w:hAnsi="Times New Roman" w:cs="Times New Roman"/>
          <w:sz w:val="28"/>
          <w:szCs w:val="28"/>
        </w:rPr>
        <w:t xml:space="preserve"> Савинове Александре Ивановиче.</w:t>
      </w:r>
      <w:r w:rsidR="0051342F">
        <w:rPr>
          <w:rFonts w:ascii="Times New Roman" w:hAnsi="Times New Roman" w:cs="Times New Roman"/>
          <w:sz w:val="28"/>
          <w:szCs w:val="28"/>
        </w:rPr>
        <w:t xml:space="preserve"> </w:t>
      </w:r>
      <w:r w:rsidR="0064162B" w:rsidRPr="001B58F0">
        <w:rPr>
          <w:rFonts w:ascii="Times New Roman" w:eastAsia="MS Mincho" w:hAnsi="Times New Roman" w:cs="Times New Roman"/>
          <w:sz w:val="28"/>
          <w:szCs w:val="28"/>
        </w:rPr>
        <w:t>Жизнь и творчество Александра Ивановича Савинова, хоть и не очень далеко находиться от нас, но такое впечатление, что плотно закрыто завесой почти полного забвения этого изумительного мастера.</w:t>
      </w:r>
      <w:r w:rsidR="0064162B" w:rsidRPr="001B58F0">
        <w:rPr>
          <w:rFonts w:ascii="Times New Roman" w:hAnsi="Times New Roman" w:cs="Times New Roman"/>
          <w:sz w:val="28"/>
          <w:szCs w:val="28"/>
        </w:rPr>
        <w:t xml:space="preserve"> Жизнь художн</w:t>
      </w:r>
      <w:r w:rsidR="00A25CEC" w:rsidRPr="001B58F0">
        <w:rPr>
          <w:rFonts w:ascii="Times New Roman" w:hAnsi="Times New Roman" w:cs="Times New Roman"/>
          <w:sz w:val="28"/>
          <w:szCs w:val="28"/>
        </w:rPr>
        <w:t>и</w:t>
      </w:r>
      <w:r w:rsidR="0064162B" w:rsidRPr="001B58F0">
        <w:rPr>
          <w:rFonts w:ascii="Times New Roman" w:hAnsi="Times New Roman" w:cs="Times New Roman"/>
          <w:sz w:val="28"/>
          <w:szCs w:val="28"/>
        </w:rPr>
        <w:t>ка неразрывно переплетается с Саратовом - здесь он родился, долгое время работал. Поэтому большая часть работ, связана с этим городом.</w:t>
      </w:r>
      <w:r w:rsidR="00A72E4A">
        <w:rPr>
          <w:rFonts w:ascii="Times New Roman" w:hAnsi="Times New Roman" w:cs="Times New Roman"/>
          <w:sz w:val="28"/>
          <w:szCs w:val="28"/>
        </w:rPr>
        <w:t xml:space="preserve"> </w:t>
      </w:r>
      <w:r w:rsidR="0064162B" w:rsidRPr="001B58F0">
        <w:rPr>
          <w:rFonts w:ascii="Times New Roman" w:hAnsi="Times New Roman" w:cs="Times New Roman"/>
          <w:sz w:val="28"/>
          <w:szCs w:val="28"/>
        </w:rPr>
        <w:t>Савинов Александр Иванович родился 17 июля 1881 года в Сар</w:t>
      </w:r>
      <w:r w:rsidR="005C76CE" w:rsidRPr="001B58F0">
        <w:rPr>
          <w:rFonts w:ascii="Times New Roman" w:hAnsi="Times New Roman" w:cs="Times New Roman"/>
          <w:sz w:val="28"/>
          <w:szCs w:val="28"/>
        </w:rPr>
        <w:t>атове</w:t>
      </w:r>
      <w:r w:rsidR="0064162B" w:rsidRPr="001B58F0">
        <w:rPr>
          <w:rFonts w:ascii="Times New Roman" w:hAnsi="Times New Roman" w:cs="Times New Roman"/>
          <w:sz w:val="28"/>
          <w:szCs w:val="28"/>
        </w:rPr>
        <w:t>. В 1897 году поступает в то</w:t>
      </w:r>
      <w:r w:rsidR="001B58F0">
        <w:rPr>
          <w:rFonts w:ascii="Times New Roman" w:hAnsi="Times New Roman" w:cs="Times New Roman"/>
          <w:sz w:val="28"/>
          <w:szCs w:val="28"/>
        </w:rPr>
        <w:t>лько что открытое Боголюбовское</w:t>
      </w:r>
      <w:r w:rsidR="00A72E4A">
        <w:rPr>
          <w:rFonts w:ascii="Times New Roman" w:hAnsi="Times New Roman" w:cs="Times New Roman"/>
          <w:sz w:val="28"/>
          <w:szCs w:val="28"/>
        </w:rPr>
        <w:t xml:space="preserve"> </w:t>
      </w:r>
      <w:r w:rsidR="0064162B" w:rsidRPr="001B58F0">
        <w:rPr>
          <w:rFonts w:ascii="Times New Roman" w:hAnsi="Times New Roman" w:cs="Times New Roman"/>
          <w:sz w:val="28"/>
          <w:szCs w:val="28"/>
        </w:rPr>
        <w:t>рисовальное училище, в котором занимается до 1900 года.</w:t>
      </w:r>
      <w:r w:rsidR="00A72E4A">
        <w:rPr>
          <w:rFonts w:ascii="Times New Roman" w:hAnsi="Times New Roman" w:cs="Times New Roman"/>
          <w:sz w:val="28"/>
          <w:szCs w:val="28"/>
        </w:rPr>
        <w:t xml:space="preserve"> </w:t>
      </w:r>
      <w:r w:rsidR="0064162B" w:rsidRPr="001B58F0">
        <w:rPr>
          <w:sz w:val="28"/>
          <w:szCs w:val="28"/>
        </w:rPr>
        <w:t xml:space="preserve">В 1901 году Александр Савинов </w:t>
      </w:r>
      <w:r w:rsidR="0064162B" w:rsidRPr="001B58F0">
        <w:rPr>
          <w:rFonts w:ascii="Times New Roman" w:hAnsi="Times New Roman" w:cs="Times New Roman"/>
          <w:sz w:val="28"/>
          <w:szCs w:val="28"/>
        </w:rPr>
        <w:t>уезжает в Санкт-Петербург, где сначала поступает в Университет на историко-филологическое отделение. Однако вскоре оставляет занятия и поступает в Высшее художественное училище при Императорской Академии художеств. В 1908</w:t>
      </w:r>
      <w:r w:rsidRPr="001B58F0">
        <w:rPr>
          <w:rFonts w:ascii="Times New Roman" w:hAnsi="Times New Roman" w:cs="Times New Roman"/>
          <w:sz w:val="28"/>
          <w:szCs w:val="28"/>
        </w:rPr>
        <w:t xml:space="preserve"> Александр Савинов оканчивает Академию, представив конкурсную работу «Купание лошадей на Волге»</w:t>
      </w:r>
      <w:r w:rsidR="005C76CE" w:rsidRPr="001B58F0">
        <w:rPr>
          <w:rFonts w:ascii="Times New Roman" w:hAnsi="Times New Roman" w:cs="Times New Roman"/>
          <w:sz w:val="28"/>
          <w:szCs w:val="28"/>
        </w:rPr>
        <w:t xml:space="preserve">. За эту картину он </w:t>
      </w:r>
      <w:r w:rsidRPr="001B58F0">
        <w:rPr>
          <w:rFonts w:ascii="Times New Roman" w:hAnsi="Times New Roman" w:cs="Times New Roman"/>
          <w:sz w:val="28"/>
          <w:szCs w:val="28"/>
        </w:rPr>
        <w:t xml:space="preserve"> получил звание художника и право на заграничную поездку в Италию, где прожил с 1909-1911 года. </w:t>
      </w:r>
      <w:r w:rsidR="0064162B" w:rsidRPr="00A72E4A">
        <w:rPr>
          <w:rFonts w:ascii="Times New Roman" w:hAnsi="Times New Roman" w:cs="Times New Roman"/>
          <w:sz w:val="28"/>
          <w:szCs w:val="28"/>
        </w:rPr>
        <w:t>По возвращению из Италии в Петроград, Александр Савинов начинает свою педагогическую деятельность, сначала в Рисовальной школе Императорского Общества поощрения художеств, затем в частной студии М. Д. Бернштейна.  Одновременно участвует в выставках, работает над частными заказами.</w:t>
      </w:r>
      <w:r w:rsidR="00BB3D7E" w:rsidRPr="00A72E4A">
        <w:rPr>
          <w:rFonts w:ascii="Times New Roman" w:hAnsi="Times New Roman" w:cs="Times New Roman"/>
          <w:sz w:val="28"/>
          <w:szCs w:val="28"/>
        </w:rPr>
        <w:t>В 1912–1915</w:t>
      </w:r>
      <w:r w:rsidR="00BB3D7E" w:rsidRPr="001B58F0">
        <w:rPr>
          <w:rFonts w:ascii="Times New Roman" w:hAnsi="Times New Roman" w:cs="Times New Roman"/>
          <w:sz w:val="28"/>
          <w:szCs w:val="28"/>
        </w:rPr>
        <w:t xml:space="preserve"> Меценат и коллекционер, сахарозаводчик П.И.Харитоненко  заказал  Савинову Роспись храма  Христа Спасителя в своём имении Натальевка Харьковской губернии. В 1917–1922 </w:t>
      </w:r>
      <w:r w:rsidR="005C76CE" w:rsidRPr="001B58F0">
        <w:rPr>
          <w:rFonts w:ascii="Times New Roman" w:hAnsi="Times New Roman" w:cs="Times New Roman"/>
          <w:sz w:val="28"/>
          <w:szCs w:val="28"/>
        </w:rPr>
        <w:t xml:space="preserve"> Савинов </w:t>
      </w:r>
      <w:r w:rsidR="00BB3D7E" w:rsidRPr="001B58F0">
        <w:rPr>
          <w:rFonts w:ascii="Times New Roman" w:hAnsi="Times New Roman" w:cs="Times New Roman"/>
          <w:sz w:val="28"/>
          <w:szCs w:val="28"/>
        </w:rPr>
        <w:t>жил в Саратове, занимал должность ученого эксперта в Саратовском художественном музее им. А. Н. Радищева. Руководил мастерской монументальной живописи в саратовских Государственных свободных художественных мастерских.</w:t>
      </w:r>
    </w:p>
    <w:p w:rsidR="00F04515" w:rsidRPr="001B58F0" w:rsidRDefault="00BB3D7E" w:rsidP="001B58F0">
      <w:pPr>
        <w:pStyle w:val="a3"/>
        <w:spacing w:line="360" w:lineRule="auto"/>
        <w:rPr>
          <w:sz w:val="28"/>
          <w:szCs w:val="28"/>
        </w:rPr>
      </w:pPr>
      <w:r w:rsidRPr="001B58F0">
        <w:rPr>
          <w:sz w:val="28"/>
          <w:szCs w:val="28"/>
        </w:rPr>
        <w:lastRenderedPageBreak/>
        <w:t>В 1922 году Александр Савинов возвращается в Петроград, где начинается его многолетняя педагогическая работа в Академии художеств, которая с небольшим перерывом будет продолжаться почти до самой смерти художника.</w:t>
      </w:r>
      <w:r w:rsidR="00AB314D" w:rsidRPr="001B58F0">
        <w:rPr>
          <w:sz w:val="28"/>
          <w:szCs w:val="28"/>
        </w:rPr>
        <w:t>Так же Савинов был членом Ленинградского Союза советских художников с момента его образования в 1932 году. После начала Великой Отечественной войны Александр Савинов принимает активное участие в подготовке к эвакуации музейных экспонатов Эрмитажа.</w:t>
      </w:r>
      <w:r w:rsidR="00AB314D" w:rsidRPr="001B58F0">
        <w:rPr>
          <w:rFonts w:eastAsia="MS Mincho"/>
          <w:sz w:val="28"/>
          <w:szCs w:val="28"/>
        </w:rPr>
        <w:t xml:space="preserve"> Из-за нехватки времени драгоценные холсты нередко срезались с подрамников и сворачивались в трубки. Савинову было поручено демонтировать произведения Рембрандта. Отказавшись от скоростного метода, он несколько дней и ночей, лежа на полу, аккуратно вынимал старинные мелкие гвозди,</w:t>
      </w:r>
      <w:r w:rsidR="00991922" w:rsidRPr="001B58F0">
        <w:rPr>
          <w:rFonts w:eastAsia="MS Mincho"/>
          <w:sz w:val="28"/>
          <w:szCs w:val="28"/>
        </w:rPr>
        <w:t xml:space="preserve"> крепившие холсты к подрамникам, и без единого повреждения упаковал шедевры любимого им великого мастера.</w:t>
      </w:r>
      <w:r w:rsidR="005313FE">
        <w:rPr>
          <w:rFonts w:eastAsia="MS Mincho"/>
          <w:sz w:val="28"/>
          <w:szCs w:val="28"/>
        </w:rPr>
        <w:t xml:space="preserve"> </w:t>
      </w:r>
      <w:r w:rsidR="00AB314D" w:rsidRPr="001B58F0">
        <w:rPr>
          <w:sz w:val="28"/>
          <w:szCs w:val="28"/>
        </w:rPr>
        <w:t xml:space="preserve">В 1939 в Ленинграде была открыта первая персональная выставка Савинова. </w:t>
      </w:r>
      <w:r w:rsidR="00AB314D" w:rsidRPr="001B58F0">
        <w:rPr>
          <w:rFonts w:eastAsia="MS Mincho"/>
          <w:sz w:val="28"/>
          <w:szCs w:val="28"/>
        </w:rPr>
        <w:t>Это и был его последний художественный акт любви и преданности искусству.</w:t>
      </w:r>
      <w:r w:rsidR="005313FE">
        <w:rPr>
          <w:rFonts w:eastAsia="MS Mincho"/>
          <w:sz w:val="28"/>
          <w:szCs w:val="28"/>
        </w:rPr>
        <w:t xml:space="preserve"> </w:t>
      </w:r>
      <w:r w:rsidR="00AB314D" w:rsidRPr="001B58F0">
        <w:rPr>
          <w:sz w:val="28"/>
          <w:szCs w:val="28"/>
        </w:rPr>
        <w:t>Александр Иванович Савинов скончался 25 февраля 1942 года в блокадном Ленинграде на шестьдесят первом году жизни. Его произведения находятся в Государственном Русском музее в Петербурге, Государственной Третьяковской галерее, Саратовском государственном художественном музее им. А. Н. Радищева, в музеях и частных собраниях в России, Франции, Великобритании и других странах.</w:t>
      </w:r>
      <w:r w:rsidR="001B58F0">
        <w:rPr>
          <w:sz w:val="28"/>
          <w:szCs w:val="28"/>
        </w:rPr>
        <w:t xml:space="preserve"> </w:t>
      </w:r>
      <w:r w:rsidR="00AB314D" w:rsidRPr="001B58F0">
        <w:rPr>
          <w:sz w:val="28"/>
          <w:szCs w:val="28"/>
        </w:rPr>
        <w:t xml:space="preserve">Творчество Савина, как  художника </w:t>
      </w:r>
      <w:r w:rsidR="00AB314D" w:rsidRPr="001B58F0">
        <w:rPr>
          <w:rFonts w:eastAsia="MS Mincho"/>
          <w:sz w:val="28"/>
          <w:szCs w:val="28"/>
        </w:rPr>
        <w:t>связаны с Саратовом и Волгой, с неповторимой питательной средой провинциальной России</w:t>
      </w:r>
      <w:r w:rsidR="001B58F0">
        <w:rPr>
          <w:rFonts w:eastAsia="MS Mincho"/>
          <w:sz w:val="28"/>
          <w:szCs w:val="28"/>
        </w:rPr>
        <w:t xml:space="preserve">. </w:t>
      </w:r>
      <w:r w:rsidR="00A923D7" w:rsidRPr="001B58F0">
        <w:rPr>
          <w:rFonts w:eastAsia="MS Mincho"/>
          <w:sz w:val="28"/>
          <w:szCs w:val="28"/>
        </w:rPr>
        <w:t xml:space="preserve">Ранние этюды Савинова свидетельствуют о несомненном природном даре цветовидения, а также о его завидной работоспособности и фанатичной влюбленности в искусство. Главным событием раннего периода творчества художника стала большая дипломная картина "Купание лошадей в Волге" (1908). Впечатляют и ее размеры (250х600 см), и драгоценные не тускнеющие краски, и огромная подготовительная работа. Для каждой человеческой фигуры и каждого изображения лошади были сделаны десятки этюдов и рисунков. Этот </w:t>
      </w:r>
      <w:r w:rsidR="00A923D7" w:rsidRPr="001B58F0">
        <w:rPr>
          <w:rFonts w:eastAsia="MS Mincho"/>
          <w:sz w:val="28"/>
          <w:szCs w:val="28"/>
        </w:rPr>
        <w:lastRenderedPageBreak/>
        <w:t>принцип большой подготовительной работы соблюдался Савиновым во все последующие годы.</w:t>
      </w:r>
      <w:r w:rsidR="005313FE">
        <w:rPr>
          <w:rFonts w:eastAsia="MS Mincho"/>
          <w:sz w:val="28"/>
          <w:szCs w:val="28"/>
        </w:rPr>
        <w:t xml:space="preserve"> </w:t>
      </w:r>
      <w:r w:rsidR="00FF3CF5" w:rsidRPr="001B58F0">
        <w:rPr>
          <w:rFonts w:eastAsia="MS Mincho"/>
          <w:sz w:val="28"/>
          <w:szCs w:val="28"/>
        </w:rPr>
        <w:t xml:space="preserve">Так же </w:t>
      </w:r>
      <w:r w:rsidR="00260F71" w:rsidRPr="001B58F0">
        <w:rPr>
          <w:rFonts w:eastAsia="MS Mincho"/>
          <w:sz w:val="28"/>
          <w:szCs w:val="28"/>
        </w:rPr>
        <w:t xml:space="preserve"> можно выделить выдающийся по живописному качеству и психологической точности портрет "Женщина в шали" (1907).</w:t>
      </w:r>
      <w:r w:rsidR="00960544" w:rsidRPr="001B58F0">
        <w:rPr>
          <w:rFonts w:eastAsia="MS Mincho"/>
          <w:sz w:val="28"/>
          <w:szCs w:val="28"/>
        </w:rPr>
        <w:t xml:space="preserve">Также очень </w:t>
      </w:r>
      <w:r w:rsidR="00960544" w:rsidRPr="00464910">
        <w:rPr>
          <w:rFonts w:eastAsia="MS Mincho"/>
          <w:sz w:val="28"/>
          <w:szCs w:val="28"/>
        </w:rPr>
        <w:t xml:space="preserve">впечатляет </w:t>
      </w:r>
      <w:r w:rsidR="00464910" w:rsidRPr="00464910">
        <w:rPr>
          <w:rFonts w:eastAsia="MS Mincho"/>
          <w:bCs/>
          <w:sz w:val="28"/>
          <w:szCs w:val="28"/>
        </w:rPr>
        <w:t>п</w:t>
      </w:r>
      <w:r w:rsidR="00960544" w:rsidRPr="00464910">
        <w:rPr>
          <w:rFonts w:eastAsia="MS Mincho"/>
          <w:bCs/>
          <w:sz w:val="28"/>
          <w:szCs w:val="28"/>
        </w:rPr>
        <w:t>ортрет Т.С. Барцевой  1908 г. Картина называется «Арфистка».   На ней  молодая женщина в парадном бархатном темно-зеленом платье со шлейфом и легкой светло-зеленой вставкой спереди изображена в полный рост на фоне занавеса в тени осенних листьев. Правой рукой она картинно опирается на арфу, голова выразительно повернута к левому плечу, подбородок слегка приподнят.</w:t>
      </w:r>
      <w:r w:rsidR="00260F71" w:rsidRPr="00464910">
        <w:rPr>
          <w:rFonts w:eastAsia="MS Mincho"/>
          <w:bCs/>
          <w:sz w:val="28"/>
          <w:szCs w:val="28"/>
        </w:rPr>
        <w:t xml:space="preserve"> Фигура повторяет контуры арфы.</w:t>
      </w:r>
      <w:r w:rsidR="00F04515" w:rsidRPr="001B58F0">
        <w:rPr>
          <w:rFonts w:eastAsia="MS Mincho"/>
          <w:sz w:val="28"/>
          <w:szCs w:val="28"/>
        </w:rPr>
        <w:t xml:space="preserve"> В 1909 году, когда Александр Савинов отправился в Италию, ему было 28 лет. Именно там было создано большинство рисунков и живописных композиций, наполненных светом и радостным ощущением жизни.      Ощущением счастья и красоты </w:t>
      </w:r>
      <w:r w:rsidR="00260F71" w:rsidRPr="001B58F0">
        <w:rPr>
          <w:rFonts w:eastAsia="MS Mincho"/>
          <w:sz w:val="28"/>
          <w:szCs w:val="28"/>
        </w:rPr>
        <w:t xml:space="preserve"> </w:t>
      </w:r>
      <w:r w:rsidR="00A25CEC" w:rsidRPr="001B58F0">
        <w:rPr>
          <w:rFonts w:eastAsia="MS Mincho"/>
          <w:sz w:val="28"/>
          <w:szCs w:val="28"/>
        </w:rPr>
        <w:t xml:space="preserve"> </w:t>
      </w:r>
      <w:r w:rsidR="00F04515" w:rsidRPr="001B58F0">
        <w:rPr>
          <w:rFonts w:eastAsia="MS Mincho"/>
          <w:sz w:val="28"/>
          <w:szCs w:val="28"/>
        </w:rPr>
        <w:t>веет а также от таких итальянских холстов, как "Портрет жены" (1909), "Мальчик из деревни Чиочаре" (1910), "На балконе" (1910). В созданных в Италии произведениях уже отчетливо заметен индивидуальный савиновский стиль и метод работы.Итальянская живопись Савинова порожает обилие линий и красок неизменно сплавляется в гармоничную картин</w:t>
      </w:r>
      <w:r w:rsidR="00A25CEC" w:rsidRPr="001B58F0">
        <w:rPr>
          <w:rFonts w:eastAsia="MS Mincho"/>
          <w:sz w:val="28"/>
          <w:szCs w:val="28"/>
        </w:rPr>
        <w:t>у</w:t>
      </w:r>
      <w:r w:rsidR="00F04515" w:rsidRPr="001B58F0">
        <w:rPr>
          <w:rFonts w:eastAsia="MS Mincho"/>
          <w:sz w:val="28"/>
          <w:szCs w:val="28"/>
        </w:rPr>
        <w:t xml:space="preserve"> природы, среди которой естественно возникают образы женщин, детей и животных. Все это идет, разумеется, еще и от саратовского волжского прошлого, которое оживает в пронизанных золотом безмятежных итальянских картинах. Выставив по возвращении домой лучшее из созданного за границей, Савинов сразу же привлек к себе внимание и стал получать частные заказы на портреты, которые во многом продолжили "итальянскую линию"..    Дореволюционный период творчества завершился успешной работой в области монументального искусства- роспись храма-музея сахарозаводчик</w:t>
      </w:r>
      <w:r w:rsidR="005313FE">
        <w:rPr>
          <w:rFonts w:eastAsia="MS Mincho"/>
          <w:sz w:val="28"/>
          <w:szCs w:val="28"/>
        </w:rPr>
        <w:t xml:space="preserve"> </w:t>
      </w:r>
      <w:r w:rsidR="00F04515" w:rsidRPr="001B58F0">
        <w:rPr>
          <w:rFonts w:eastAsia="MS Mincho"/>
          <w:sz w:val="28"/>
          <w:szCs w:val="28"/>
        </w:rPr>
        <w:t xml:space="preserve"> П.И.Харитоненко</w:t>
      </w:r>
      <w:r w:rsidR="00991922" w:rsidRPr="001B58F0">
        <w:rPr>
          <w:rFonts w:eastAsia="MS Mincho"/>
          <w:sz w:val="28"/>
          <w:szCs w:val="28"/>
        </w:rPr>
        <w:t>.</w:t>
      </w:r>
      <w:r w:rsidR="001B58F0">
        <w:rPr>
          <w:rFonts w:eastAsia="MS Mincho"/>
          <w:sz w:val="28"/>
          <w:szCs w:val="28"/>
        </w:rPr>
        <w:t xml:space="preserve"> </w:t>
      </w:r>
      <w:r w:rsidR="00F04515" w:rsidRPr="001B58F0">
        <w:rPr>
          <w:sz w:val="28"/>
          <w:szCs w:val="28"/>
        </w:rPr>
        <w:t xml:space="preserve">Для этого Художник изучал фрески </w:t>
      </w:r>
      <w:r w:rsidR="00260F71" w:rsidRPr="001B58F0">
        <w:rPr>
          <w:sz w:val="28"/>
          <w:szCs w:val="28"/>
        </w:rPr>
        <w:t xml:space="preserve">монастырей </w:t>
      </w:r>
      <w:r w:rsidR="00F04515" w:rsidRPr="001B58F0">
        <w:rPr>
          <w:sz w:val="28"/>
          <w:szCs w:val="28"/>
        </w:rPr>
        <w:t>Новгорода, Ярославля. Традиции использовал, но привнес новое</w:t>
      </w:r>
      <w:r w:rsidR="00260F71" w:rsidRPr="001B58F0">
        <w:rPr>
          <w:sz w:val="28"/>
          <w:szCs w:val="28"/>
        </w:rPr>
        <w:t xml:space="preserve"> - о</w:t>
      </w:r>
      <w:r w:rsidR="00F04515" w:rsidRPr="001B58F0">
        <w:rPr>
          <w:sz w:val="28"/>
          <w:szCs w:val="28"/>
        </w:rPr>
        <w:t>собенно сочный колорит, изображения животных. Работал не по сырой штукатурке, а в особой технике силикатной живописи.</w:t>
      </w:r>
    </w:p>
    <w:p w:rsidR="002669E6" w:rsidRPr="001B58F0" w:rsidRDefault="00991922" w:rsidP="001B58F0">
      <w:pPr>
        <w:spacing w:before="100" w:beforeAutospacing="1" w:after="100" w:afterAutospacing="1" w:line="360" w:lineRule="auto"/>
        <w:rPr>
          <w:rFonts w:ascii="Times New Roman" w:eastAsia="MS Mincho" w:hAnsi="Times New Roman" w:cs="Times New Roman"/>
          <w:sz w:val="28"/>
          <w:szCs w:val="28"/>
          <w:lang w:eastAsia="ru-RU"/>
        </w:rPr>
      </w:pPr>
      <w:r w:rsidRPr="001B58F0">
        <w:rPr>
          <w:rFonts w:ascii="Times New Roman" w:eastAsia="MS Mincho" w:hAnsi="Times New Roman" w:cs="Times New Roman"/>
          <w:sz w:val="28"/>
          <w:szCs w:val="28"/>
          <w:lang w:eastAsia="ru-RU"/>
        </w:rPr>
        <w:lastRenderedPageBreak/>
        <w:t xml:space="preserve">Храм, редкий случай, сохранился, но росписи в настоящее время покрыты толстым слоем извести. Станковые и монументальные замыслы возникали постоянно, но процесс работы над картинами, этюдами и эскизами росписей иногда растягивался на месяцы и годы. В частности, показателен ход работы Савинова над картиной "Принятие декрета о создании Рабоче-Крестьянской Красной Армии" (1934)Впервые в своей практике художник выстроил небольшой макет, собирал исторический и иконографический материал. После волжских и итальянских произведений картина "Принятие декрета" выглядела как своего рода "суровая" живопись новой эпохи. Она была показана в 1935 году на той же выставке ленинградских художников и оказалась для многих большой неожиданностью. "Итальянец" и профессор Академии предстал не только как документалист и историк, но прежде всего как строгий и правдивый живописец, далекий от желания создать нечто парадное и официальное, чем грешили многие его современники. Остается только сожалеть, что и эта значительная картина Савинова оказалась практически вне поля зрения последующих поколений зрителей и художников. Среди лучших работ конца 1920-х - начала 1930-х годов заслуживает упоминания "Портрет сына Глеба" (1926), а также "Автопортрет" (1931), который, несмотря на свою не завершённость, свидетельствует о монументальном даре художника, стремившегося к созданию "большого стиля".  Целых два десятилетия работал Савинов над контрастными по содержанию и колориту крупноформатными картинами - "Быт саратовских оврагов в канун Октябрьской революции" (1920-1938) и "В парке культуры" (1938-1942). Несмотря на формальную незавершенность этих произведений,  "Овраги" - картина-воспоминание о стремительно отдалявшемся дореволюционном саратовском прошлом. Холодный серо-голубой колорит передает печальную атмосферу овражного быта бедной окраины волжского города. Художник запечатлел момент своеобразного вечернего умиротворения природы, на фоне которой разворачивается многоплановая местная жизнь. Никакой подчеркнутой патетики жестов или </w:t>
      </w:r>
      <w:r w:rsidRPr="001B58F0">
        <w:rPr>
          <w:rFonts w:ascii="Times New Roman" w:eastAsia="MS Mincho" w:hAnsi="Times New Roman" w:cs="Times New Roman"/>
          <w:sz w:val="28"/>
          <w:szCs w:val="28"/>
          <w:lang w:eastAsia="ru-RU"/>
        </w:rPr>
        <w:lastRenderedPageBreak/>
        <w:t>красочной экспрессии. Напротив, все буднично и спокойно, вернее, тоскливо - трагедия не изображается, но предполагается и неизбежно происходит.</w:t>
      </w:r>
      <w:r w:rsidR="005313FE">
        <w:rPr>
          <w:rFonts w:ascii="Times New Roman" w:eastAsia="MS Mincho" w:hAnsi="Times New Roman" w:cs="Times New Roman"/>
          <w:sz w:val="28"/>
          <w:szCs w:val="28"/>
          <w:lang w:eastAsia="ru-RU"/>
        </w:rPr>
        <w:t xml:space="preserve"> </w:t>
      </w:r>
      <w:r w:rsidR="002669E6" w:rsidRPr="001B58F0">
        <w:rPr>
          <w:rFonts w:ascii="Times New Roman" w:hAnsi="Times New Roman" w:cs="Times New Roman"/>
          <w:sz w:val="28"/>
          <w:szCs w:val="28"/>
        </w:rPr>
        <w:t xml:space="preserve">Картины Савина - настоящее искусство, вызывающие бурю положительных эмоций. Показатель того, к чему можно и надо стремиться настоящему художнику. </w:t>
      </w:r>
    </w:p>
    <w:p w:rsidR="001B58F0" w:rsidRDefault="002669E6" w:rsidP="001B58F0">
      <w:pPr>
        <w:pStyle w:val="a3"/>
        <w:spacing w:line="360" w:lineRule="auto"/>
        <w:jc w:val="both"/>
        <w:rPr>
          <w:sz w:val="28"/>
          <w:szCs w:val="28"/>
        </w:rPr>
      </w:pPr>
      <w:r w:rsidRPr="001B58F0">
        <w:rPr>
          <w:sz w:val="28"/>
          <w:szCs w:val="28"/>
        </w:rPr>
        <w:t>Портретн</w:t>
      </w:r>
      <w:r w:rsidR="001F2BED" w:rsidRPr="001B58F0">
        <w:rPr>
          <w:sz w:val="28"/>
          <w:szCs w:val="28"/>
        </w:rPr>
        <w:t xml:space="preserve">ое </w:t>
      </w:r>
      <w:r w:rsidRPr="001B58F0">
        <w:rPr>
          <w:sz w:val="28"/>
          <w:szCs w:val="28"/>
        </w:rPr>
        <w:t>полотн</w:t>
      </w:r>
      <w:r w:rsidR="001F2BED" w:rsidRPr="001B58F0">
        <w:rPr>
          <w:sz w:val="28"/>
          <w:szCs w:val="28"/>
        </w:rPr>
        <w:t>о</w:t>
      </w:r>
      <w:r w:rsidRPr="001B58F0">
        <w:rPr>
          <w:sz w:val="28"/>
          <w:szCs w:val="28"/>
        </w:rPr>
        <w:t>, например «Итальянская крестьянка». Сколько мастерства и вдохновения в изображении этих женщин. Передача эмоций на лицах просто поражает. Крестьянка как будто смеётся над моей шуткой, стоя рядом со мной.  На полотне « Волжский этюд» показана безмятежность реки. Здесь спокойна и величава, во всю  свою широту показана Волга.</w:t>
      </w:r>
    </w:p>
    <w:p w:rsidR="00991922" w:rsidRDefault="00FF3CF5" w:rsidP="001B58F0">
      <w:pPr>
        <w:pStyle w:val="a3"/>
        <w:spacing w:line="360" w:lineRule="auto"/>
        <w:jc w:val="both"/>
        <w:rPr>
          <w:sz w:val="28"/>
          <w:szCs w:val="28"/>
        </w:rPr>
      </w:pPr>
      <w:r w:rsidRPr="001B58F0">
        <w:rPr>
          <w:rFonts w:eastAsia="MS Mincho"/>
          <w:sz w:val="28"/>
          <w:szCs w:val="28"/>
        </w:rPr>
        <w:t>Эссе</w:t>
      </w:r>
      <w:r w:rsidR="00A25CEC" w:rsidRPr="001B58F0">
        <w:rPr>
          <w:rFonts w:eastAsia="MS Mincho"/>
          <w:sz w:val="28"/>
          <w:szCs w:val="28"/>
        </w:rPr>
        <w:t xml:space="preserve"> (</w:t>
      </w:r>
      <w:r w:rsidR="00A25CEC" w:rsidRPr="005313FE">
        <w:rPr>
          <w:rFonts w:eastAsia="MS Mincho"/>
          <w:b/>
          <w:sz w:val="28"/>
          <w:szCs w:val="28"/>
        </w:rPr>
        <w:t>ученицы Карякиной Анны</w:t>
      </w:r>
      <w:r w:rsidR="00A25CEC" w:rsidRPr="001B58F0">
        <w:rPr>
          <w:rFonts w:eastAsia="MS Mincho"/>
          <w:sz w:val="28"/>
          <w:szCs w:val="28"/>
        </w:rPr>
        <w:t>)</w:t>
      </w:r>
      <w:r w:rsidR="00991922" w:rsidRPr="001B58F0">
        <w:rPr>
          <w:sz w:val="28"/>
          <w:szCs w:val="28"/>
        </w:rPr>
        <w:t>Посмотрите сколько всего прекрасного вокруг нас. И как хочется сохранить в памяти некоторые моменты жизни. Но не каждый человек может выразить словами свои чувства и эмоции. Так, как же быть?</w:t>
      </w:r>
      <w:r w:rsidR="005313FE">
        <w:rPr>
          <w:sz w:val="28"/>
          <w:szCs w:val="28"/>
        </w:rPr>
        <w:t xml:space="preserve"> </w:t>
      </w:r>
      <w:r w:rsidR="00991922" w:rsidRPr="001B58F0">
        <w:rPr>
          <w:sz w:val="28"/>
          <w:szCs w:val="28"/>
        </w:rPr>
        <w:t>Художники « выплёскивают» своё вдохновение через полотна, на которых мы можем увидеть прошлое, настоящие и будущее. Многие из них знакомы, и восхищают нас своими произведениями. А многие мастера умирали, и только после смерти их имена становились известными, благодаря полотнам, оставленных нам. Что движет художником при создании нового шедевра никто и никогда не сможет объяснить, даже он сам. Каждая новая картина - это открытое окно в мир, в котором отражается душа творца. Быть художником моя цель, к которой надо преодолеть несколько ступеней. На первой ступеньке я уже нахож</w:t>
      </w:r>
      <w:r w:rsidR="00A25CEC" w:rsidRPr="001B58F0">
        <w:rPr>
          <w:sz w:val="28"/>
          <w:szCs w:val="28"/>
        </w:rPr>
        <w:t xml:space="preserve">усь, учась  в школе искусств </w:t>
      </w:r>
      <w:bookmarkStart w:id="0" w:name="_GoBack"/>
      <w:bookmarkEnd w:id="0"/>
      <w:r w:rsidR="00991922" w:rsidRPr="001B58F0">
        <w:rPr>
          <w:sz w:val="28"/>
          <w:szCs w:val="28"/>
        </w:rPr>
        <w:t xml:space="preserve"> на художественном отделении. Замечательные педагоги преподают не только современные направления, такие как дизайн, но и классические основы живописи. Когда переступаешь порог этой школы, как- будто попадаешь в другой мир - особенный. Описать эти эмоции очень тяжело.</w:t>
      </w:r>
      <w:r w:rsidR="005313FE">
        <w:rPr>
          <w:sz w:val="28"/>
          <w:szCs w:val="28"/>
        </w:rPr>
        <w:t xml:space="preserve"> </w:t>
      </w:r>
      <w:r w:rsidR="00991922" w:rsidRPr="001B58F0">
        <w:rPr>
          <w:sz w:val="28"/>
          <w:szCs w:val="28"/>
        </w:rPr>
        <w:t xml:space="preserve">Как можно передать работу в скульптурном классе? Когда из  под твоих рук и невзрачного кусочка скульптурного пластилина получаются удивительные фигуры.  Или уроки дизайна, где из обычного листа бумаги расцветает  </w:t>
      </w:r>
      <w:r w:rsidR="00991922" w:rsidRPr="001B58F0">
        <w:rPr>
          <w:sz w:val="28"/>
          <w:szCs w:val="28"/>
        </w:rPr>
        <w:lastRenderedPageBreak/>
        <w:t>живой цветок, честное слово. Но самые любимые конечно уроки живописи. Когда на белом фоне листа, благодаря цветному буйству красок появляется изображение. Это может портрет, натюрморт, пейзаж. Выполнен ли рисунок по памяти, или сделан с натуры.</w:t>
      </w:r>
      <w:r w:rsidR="00BB31FC" w:rsidRPr="001B58F0">
        <w:rPr>
          <w:sz w:val="28"/>
          <w:szCs w:val="28"/>
        </w:rPr>
        <w:t xml:space="preserve"> Вот некоторые мои работы.</w:t>
      </w:r>
      <w:r w:rsidR="005313FE">
        <w:rPr>
          <w:sz w:val="28"/>
          <w:szCs w:val="28"/>
        </w:rPr>
        <w:t xml:space="preserve"> </w:t>
      </w:r>
      <w:r w:rsidR="00991922" w:rsidRPr="001B58F0">
        <w:rPr>
          <w:sz w:val="28"/>
          <w:szCs w:val="28"/>
        </w:rPr>
        <w:t>Сколько всего интересного можно узнать на уроках истории искусств. Именно на этом уроке я впервые познакомилась с творчеством художника А.И.Савинова. Его творчество меня просто восхитило.</w:t>
      </w:r>
    </w:p>
    <w:p w:rsidR="002F27CE" w:rsidRPr="001B58F0" w:rsidRDefault="001B58F0" w:rsidP="001B58F0">
      <w:pPr>
        <w:pStyle w:val="a3"/>
        <w:spacing w:line="360" w:lineRule="auto"/>
        <w:jc w:val="both"/>
        <w:rPr>
          <w:sz w:val="28"/>
          <w:szCs w:val="28"/>
        </w:rPr>
      </w:pPr>
      <w:r>
        <w:rPr>
          <w:sz w:val="28"/>
          <w:szCs w:val="28"/>
        </w:rPr>
        <w:t>Заключение.</w:t>
      </w:r>
      <w:r w:rsidR="002F27CE" w:rsidRPr="001B58F0">
        <w:rPr>
          <w:sz w:val="28"/>
          <w:szCs w:val="28"/>
        </w:rPr>
        <w:t xml:space="preserve">  В своём проекте я хотела рассказать о жизни и творчестве известного живописца Савинова Александра Ивановича. Художника, который родился на Волге и для которого её берега, навсегда остались самыми милыми сердцу.  Как сохранить красоту? Савинов знал ответ - это живопись.</w:t>
      </w:r>
      <w:r w:rsidR="00E8480A">
        <w:rPr>
          <w:sz w:val="28"/>
          <w:szCs w:val="28"/>
        </w:rPr>
        <w:t xml:space="preserve"> </w:t>
      </w:r>
      <w:r w:rsidR="002F27CE" w:rsidRPr="001B58F0">
        <w:rPr>
          <w:sz w:val="28"/>
          <w:szCs w:val="28"/>
        </w:rPr>
        <w:t>Вывод</w:t>
      </w:r>
    </w:p>
    <w:p w:rsidR="002F27CE" w:rsidRPr="001B58F0" w:rsidRDefault="002F27CE"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                                                    - Подлинные бессмертные произведения</w:t>
      </w:r>
    </w:p>
    <w:p w:rsidR="002F27CE" w:rsidRPr="001B58F0" w:rsidRDefault="002F27CE"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                                                      искусства остаются доступными и</w:t>
      </w:r>
    </w:p>
    <w:p w:rsidR="002F27CE" w:rsidRPr="001B58F0" w:rsidRDefault="002F27CE"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                                                      доставляют наслаждения всем временам </w:t>
      </w:r>
    </w:p>
    <w:p w:rsidR="002F27CE" w:rsidRPr="001B58F0" w:rsidRDefault="002F27CE"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                                                      и народам.</w:t>
      </w:r>
    </w:p>
    <w:p w:rsidR="002F27CE" w:rsidRPr="00E8480A" w:rsidRDefault="002F27CE" w:rsidP="001B58F0">
      <w:pPr>
        <w:spacing w:line="360" w:lineRule="auto"/>
        <w:rPr>
          <w:rFonts w:ascii="Times New Roman" w:hAnsi="Times New Roman" w:cs="Times New Roman"/>
          <w:sz w:val="28"/>
          <w:szCs w:val="28"/>
        </w:rPr>
      </w:pPr>
      <w:r w:rsidRPr="00E8480A">
        <w:rPr>
          <w:rFonts w:ascii="Times New Roman" w:hAnsi="Times New Roman" w:cs="Times New Roman"/>
          <w:sz w:val="28"/>
          <w:szCs w:val="28"/>
        </w:rPr>
        <w:t xml:space="preserve">                                                                                                      ГЕГЕЛЬ</w:t>
      </w:r>
    </w:p>
    <w:p w:rsidR="002F27CE" w:rsidRPr="001B58F0" w:rsidRDefault="002F27CE" w:rsidP="001B58F0">
      <w:pPr>
        <w:spacing w:line="360" w:lineRule="auto"/>
        <w:rPr>
          <w:rFonts w:ascii="Times New Roman" w:hAnsi="Times New Roman" w:cs="Times New Roman"/>
          <w:sz w:val="28"/>
          <w:szCs w:val="28"/>
        </w:rPr>
      </w:pPr>
      <w:r w:rsidRPr="001B58F0">
        <w:rPr>
          <w:rFonts w:ascii="Times New Roman" w:hAnsi="Times New Roman" w:cs="Times New Roman"/>
          <w:sz w:val="28"/>
          <w:szCs w:val="28"/>
        </w:rPr>
        <w:t xml:space="preserve">     Мой вывод таков - живопись, как любое искусство вечно. Картины великих мастеров всегда будут притягивать: И.К. Айвазовский - Девятый вал,  Леонардо да Винчи -  Мона Лиза, Рембрандт – Ночной дозор, А.И. Савинов – Овраги и многие другие. Мастера известные и незаслуженно забытые. И мне очень хочется верить, что я смогу хоть капельку дотянутся до них.</w:t>
      </w:r>
    </w:p>
    <w:p w:rsidR="00B54BE5" w:rsidRDefault="00B54BE5" w:rsidP="00B54BE5">
      <w:pPr>
        <w:pStyle w:val="a3"/>
        <w:spacing w:line="360" w:lineRule="auto"/>
        <w:jc w:val="both"/>
        <w:rPr>
          <w:sz w:val="28"/>
          <w:szCs w:val="28"/>
        </w:rPr>
      </w:pPr>
    </w:p>
    <w:p w:rsidR="00B54BE5" w:rsidRDefault="00B54BE5" w:rsidP="00B54BE5">
      <w:pPr>
        <w:pStyle w:val="a3"/>
        <w:spacing w:line="360" w:lineRule="auto"/>
        <w:jc w:val="both"/>
        <w:rPr>
          <w:sz w:val="28"/>
          <w:szCs w:val="28"/>
        </w:rPr>
      </w:pPr>
    </w:p>
    <w:p w:rsidR="00B54BE5" w:rsidRDefault="00B54BE5" w:rsidP="00B54BE5">
      <w:pPr>
        <w:pStyle w:val="a3"/>
        <w:spacing w:line="360" w:lineRule="auto"/>
        <w:jc w:val="both"/>
        <w:rPr>
          <w:sz w:val="28"/>
          <w:szCs w:val="28"/>
        </w:rPr>
      </w:pPr>
    </w:p>
    <w:p w:rsidR="00B54BE5" w:rsidRDefault="00B54BE5" w:rsidP="00B54BE5">
      <w:pPr>
        <w:pStyle w:val="a3"/>
        <w:spacing w:line="360" w:lineRule="auto"/>
        <w:jc w:val="both"/>
        <w:rPr>
          <w:sz w:val="28"/>
          <w:szCs w:val="28"/>
        </w:rPr>
      </w:pPr>
      <w:r>
        <w:rPr>
          <w:sz w:val="28"/>
          <w:szCs w:val="28"/>
        </w:rPr>
        <w:lastRenderedPageBreak/>
        <w:t xml:space="preserve"> Список литературы:</w:t>
      </w:r>
    </w:p>
    <w:p w:rsidR="00B54BE5" w:rsidRDefault="00B54BE5" w:rsidP="00B54BE5">
      <w:pPr>
        <w:pStyle w:val="a3"/>
        <w:spacing w:line="360" w:lineRule="auto"/>
        <w:jc w:val="both"/>
        <w:rPr>
          <w:sz w:val="28"/>
          <w:szCs w:val="28"/>
        </w:rPr>
      </w:pPr>
      <w:r>
        <w:rPr>
          <w:sz w:val="28"/>
          <w:szCs w:val="28"/>
        </w:rPr>
        <w:t>1. «Письма. Документы. Воспоминания» А. И. Савинов - Ленинград, изд.       « Художник РСФСР» 1983г;</w:t>
      </w:r>
    </w:p>
    <w:p w:rsidR="00B54BE5" w:rsidRDefault="00B54BE5" w:rsidP="00B54BE5">
      <w:pPr>
        <w:pStyle w:val="a3"/>
        <w:spacing w:line="360" w:lineRule="auto"/>
        <w:jc w:val="both"/>
        <w:rPr>
          <w:sz w:val="28"/>
          <w:szCs w:val="28"/>
        </w:rPr>
      </w:pPr>
      <w:r>
        <w:rPr>
          <w:sz w:val="28"/>
          <w:szCs w:val="28"/>
        </w:rPr>
        <w:t>2. «Страницы памяти. Справочно-мемориальный сборник. Художники Ленинградского Союза советских художников, погибшие в годы Великой Отечественной войны и в блокаду Ленинграда» стр.211-215 - Санкт-Петербург, изд. «Петрополис» ,2012 год;</w:t>
      </w:r>
    </w:p>
    <w:p w:rsidR="00B54BE5" w:rsidRDefault="00B54BE5" w:rsidP="00B54BE5">
      <w:pPr>
        <w:pStyle w:val="a3"/>
        <w:spacing w:line="360" w:lineRule="auto"/>
        <w:jc w:val="both"/>
        <w:rPr>
          <w:sz w:val="28"/>
          <w:szCs w:val="28"/>
        </w:rPr>
      </w:pPr>
      <w:r>
        <w:rPr>
          <w:sz w:val="28"/>
          <w:szCs w:val="28"/>
        </w:rPr>
        <w:t>3 «Неизвестный соцреализм. Ленинградская школа»  С.В.Иванов - Санкт-Петербург, изд. «НП-Принт», 2007 год.</w:t>
      </w:r>
    </w:p>
    <w:p w:rsidR="00B54BE5" w:rsidRDefault="00B54BE5" w:rsidP="00B54BE5">
      <w:pPr>
        <w:pStyle w:val="a3"/>
        <w:spacing w:line="360" w:lineRule="auto"/>
        <w:jc w:val="both"/>
        <w:rPr>
          <w:sz w:val="28"/>
          <w:szCs w:val="28"/>
        </w:rPr>
      </w:pPr>
    </w:p>
    <w:p w:rsidR="00AB314D" w:rsidRPr="001B58F0" w:rsidRDefault="00AB314D" w:rsidP="001B58F0">
      <w:pPr>
        <w:spacing w:line="360" w:lineRule="auto"/>
        <w:rPr>
          <w:rFonts w:ascii="Times New Roman" w:hAnsi="Times New Roman" w:cs="Times New Roman"/>
          <w:sz w:val="28"/>
          <w:szCs w:val="28"/>
        </w:rPr>
      </w:pPr>
    </w:p>
    <w:sectPr w:rsidR="00AB314D" w:rsidRPr="001B58F0" w:rsidSect="00233E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5E5" w:rsidRDefault="002675E5" w:rsidP="005C76CE">
      <w:pPr>
        <w:spacing w:after="0" w:line="240" w:lineRule="auto"/>
      </w:pPr>
      <w:r>
        <w:separator/>
      </w:r>
    </w:p>
  </w:endnote>
  <w:endnote w:type="continuationSeparator" w:id="1">
    <w:p w:rsidR="002675E5" w:rsidRDefault="002675E5" w:rsidP="005C7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5E5" w:rsidRDefault="002675E5" w:rsidP="005C76CE">
      <w:pPr>
        <w:spacing w:after="0" w:line="240" w:lineRule="auto"/>
      </w:pPr>
      <w:r>
        <w:separator/>
      </w:r>
    </w:p>
  </w:footnote>
  <w:footnote w:type="continuationSeparator" w:id="1">
    <w:p w:rsidR="002675E5" w:rsidRDefault="002675E5" w:rsidP="005C7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D6597"/>
    <w:multiLevelType w:val="hybridMultilevel"/>
    <w:tmpl w:val="4A8672EA"/>
    <w:lvl w:ilvl="0" w:tplc="18BA127C">
      <w:start w:val="1"/>
      <w:numFmt w:val="bullet"/>
      <w:lvlText w:val="•"/>
      <w:lvlJc w:val="left"/>
      <w:pPr>
        <w:tabs>
          <w:tab w:val="num" w:pos="644"/>
        </w:tabs>
        <w:ind w:left="644" w:hanging="360"/>
      </w:pPr>
      <w:rPr>
        <w:rFonts w:ascii="Arial" w:hAnsi="Arial" w:hint="default"/>
      </w:rPr>
    </w:lvl>
    <w:lvl w:ilvl="1" w:tplc="63A427DE" w:tentative="1">
      <w:start w:val="1"/>
      <w:numFmt w:val="bullet"/>
      <w:lvlText w:val="•"/>
      <w:lvlJc w:val="left"/>
      <w:pPr>
        <w:tabs>
          <w:tab w:val="num" w:pos="1364"/>
        </w:tabs>
        <w:ind w:left="1364" w:hanging="360"/>
      </w:pPr>
      <w:rPr>
        <w:rFonts w:ascii="Arial" w:hAnsi="Arial" w:hint="default"/>
      </w:rPr>
    </w:lvl>
    <w:lvl w:ilvl="2" w:tplc="BE50AB66" w:tentative="1">
      <w:start w:val="1"/>
      <w:numFmt w:val="bullet"/>
      <w:lvlText w:val="•"/>
      <w:lvlJc w:val="left"/>
      <w:pPr>
        <w:tabs>
          <w:tab w:val="num" w:pos="2084"/>
        </w:tabs>
        <w:ind w:left="2084" w:hanging="360"/>
      </w:pPr>
      <w:rPr>
        <w:rFonts w:ascii="Arial" w:hAnsi="Arial" w:hint="default"/>
      </w:rPr>
    </w:lvl>
    <w:lvl w:ilvl="3" w:tplc="EBEC64C0" w:tentative="1">
      <w:start w:val="1"/>
      <w:numFmt w:val="bullet"/>
      <w:lvlText w:val="•"/>
      <w:lvlJc w:val="left"/>
      <w:pPr>
        <w:tabs>
          <w:tab w:val="num" w:pos="2804"/>
        </w:tabs>
        <w:ind w:left="2804" w:hanging="360"/>
      </w:pPr>
      <w:rPr>
        <w:rFonts w:ascii="Arial" w:hAnsi="Arial" w:hint="default"/>
      </w:rPr>
    </w:lvl>
    <w:lvl w:ilvl="4" w:tplc="88D6207A" w:tentative="1">
      <w:start w:val="1"/>
      <w:numFmt w:val="bullet"/>
      <w:lvlText w:val="•"/>
      <w:lvlJc w:val="left"/>
      <w:pPr>
        <w:tabs>
          <w:tab w:val="num" w:pos="3524"/>
        </w:tabs>
        <w:ind w:left="3524" w:hanging="360"/>
      </w:pPr>
      <w:rPr>
        <w:rFonts w:ascii="Arial" w:hAnsi="Arial" w:hint="default"/>
      </w:rPr>
    </w:lvl>
    <w:lvl w:ilvl="5" w:tplc="51C421A2" w:tentative="1">
      <w:start w:val="1"/>
      <w:numFmt w:val="bullet"/>
      <w:lvlText w:val="•"/>
      <w:lvlJc w:val="left"/>
      <w:pPr>
        <w:tabs>
          <w:tab w:val="num" w:pos="4244"/>
        </w:tabs>
        <w:ind w:left="4244" w:hanging="360"/>
      </w:pPr>
      <w:rPr>
        <w:rFonts w:ascii="Arial" w:hAnsi="Arial" w:hint="default"/>
      </w:rPr>
    </w:lvl>
    <w:lvl w:ilvl="6" w:tplc="99EEC45E" w:tentative="1">
      <w:start w:val="1"/>
      <w:numFmt w:val="bullet"/>
      <w:lvlText w:val="•"/>
      <w:lvlJc w:val="left"/>
      <w:pPr>
        <w:tabs>
          <w:tab w:val="num" w:pos="4964"/>
        </w:tabs>
        <w:ind w:left="4964" w:hanging="360"/>
      </w:pPr>
      <w:rPr>
        <w:rFonts w:ascii="Arial" w:hAnsi="Arial" w:hint="default"/>
      </w:rPr>
    </w:lvl>
    <w:lvl w:ilvl="7" w:tplc="C0C8489E" w:tentative="1">
      <w:start w:val="1"/>
      <w:numFmt w:val="bullet"/>
      <w:lvlText w:val="•"/>
      <w:lvlJc w:val="left"/>
      <w:pPr>
        <w:tabs>
          <w:tab w:val="num" w:pos="5684"/>
        </w:tabs>
        <w:ind w:left="5684" w:hanging="360"/>
      </w:pPr>
      <w:rPr>
        <w:rFonts w:ascii="Arial" w:hAnsi="Arial" w:hint="default"/>
      </w:rPr>
    </w:lvl>
    <w:lvl w:ilvl="8" w:tplc="616CFB14" w:tentative="1">
      <w:start w:val="1"/>
      <w:numFmt w:val="bullet"/>
      <w:lvlText w:val="•"/>
      <w:lvlJc w:val="left"/>
      <w:pPr>
        <w:tabs>
          <w:tab w:val="num" w:pos="6404"/>
        </w:tabs>
        <w:ind w:left="6404"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162B"/>
    <w:rsid w:val="00063673"/>
    <w:rsid w:val="00186CE9"/>
    <w:rsid w:val="001B58F0"/>
    <w:rsid w:val="001E7F9A"/>
    <w:rsid w:val="001F2BED"/>
    <w:rsid w:val="00233E6B"/>
    <w:rsid w:val="0024576F"/>
    <w:rsid w:val="00260F71"/>
    <w:rsid w:val="002669E6"/>
    <w:rsid w:val="002675E5"/>
    <w:rsid w:val="002965FC"/>
    <w:rsid w:val="002F27CE"/>
    <w:rsid w:val="0040704B"/>
    <w:rsid w:val="00464910"/>
    <w:rsid w:val="004915DE"/>
    <w:rsid w:val="004A22B9"/>
    <w:rsid w:val="004A5B05"/>
    <w:rsid w:val="0051342F"/>
    <w:rsid w:val="005313FE"/>
    <w:rsid w:val="005464E5"/>
    <w:rsid w:val="005821B9"/>
    <w:rsid w:val="00584649"/>
    <w:rsid w:val="005873C2"/>
    <w:rsid w:val="005C76CE"/>
    <w:rsid w:val="005D49DE"/>
    <w:rsid w:val="00627655"/>
    <w:rsid w:val="0064162B"/>
    <w:rsid w:val="006F1B52"/>
    <w:rsid w:val="007E5E2A"/>
    <w:rsid w:val="00884AC8"/>
    <w:rsid w:val="00960544"/>
    <w:rsid w:val="00973279"/>
    <w:rsid w:val="00991922"/>
    <w:rsid w:val="00A25CEC"/>
    <w:rsid w:val="00A72E4A"/>
    <w:rsid w:val="00A87F50"/>
    <w:rsid w:val="00A923D7"/>
    <w:rsid w:val="00AB314D"/>
    <w:rsid w:val="00B47B69"/>
    <w:rsid w:val="00B54BE5"/>
    <w:rsid w:val="00B62EA8"/>
    <w:rsid w:val="00BB31FC"/>
    <w:rsid w:val="00BB3D7E"/>
    <w:rsid w:val="00C054BC"/>
    <w:rsid w:val="00D41E0F"/>
    <w:rsid w:val="00D47899"/>
    <w:rsid w:val="00E27E38"/>
    <w:rsid w:val="00E35DFC"/>
    <w:rsid w:val="00E8152D"/>
    <w:rsid w:val="00E8480A"/>
    <w:rsid w:val="00EA28C5"/>
    <w:rsid w:val="00F04515"/>
    <w:rsid w:val="00F46CFA"/>
    <w:rsid w:val="00FC4188"/>
    <w:rsid w:val="00FF3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C76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C76CE"/>
  </w:style>
  <w:style w:type="paragraph" w:styleId="a6">
    <w:name w:val="footer"/>
    <w:basedOn w:val="a"/>
    <w:link w:val="a7"/>
    <w:uiPriority w:val="99"/>
    <w:semiHidden/>
    <w:unhideWhenUsed/>
    <w:rsid w:val="005C76C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C76CE"/>
  </w:style>
</w:styles>
</file>

<file path=word/webSettings.xml><?xml version="1.0" encoding="utf-8"?>
<w:webSettings xmlns:r="http://schemas.openxmlformats.org/officeDocument/2006/relationships" xmlns:w="http://schemas.openxmlformats.org/wordprocessingml/2006/main">
  <w:divs>
    <w:div w:id="235022145">
      <w:bodyDiv w:val="1"/>
      <w:marLeft w:val="0"/>
      <w:marRight w:val="0"/>
      <w:marTop w:val="0"/>
      <w:marBottom w:val="0"/>
      <w:divBdr>
        <w:top w:val="none" w:sz="0" w:space="0" w:color="auto"/>
        <w:left w:val="none" w:sz="0" w:space="0" w:color="auto"/>
        <w:bottom w:val="none" w:sz="0" w:space="0" w:color="auto"/>
        <w:right w:val="none" w:sz="0" w:space="0" w:color="auto"/>
      </w:divBdr>
    </w:div>
    <w:div w:id="92407547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70">
          <w:marLeft w:val="547"/>
          <w:marRight w:val="0"/>
          <w:marTop w:val="115"/>
          <w:marBottom w:val="0"/>
          <w:divBdr>
            <w:top w:val="none" w:sz="0" w:space="0" w:color="auto"/>
            <w:left w:val="none" w:sz="0" w:space="0" w:color="auto"/>
            <w:bottom w:val="none" w:sz="0" w:space="0" w:color="auto"/>
            <w:right w:val="none" w:sz="0" w:space="0" w:color="auto"/>
          </w:divBdr>
        </w:div>
        <w:div w:id="147326240">
          <w:marLeft w:val="547"/>
          <w:marRight w:val="0"/>
          <w:marTop w:val="115"/>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A64F-9D30-48DD-9C9E-1EECA26D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KMi320_XP</dc:creator>
  <cp:lastModifiedBy>user</cp:lastModifiedBy>
  <cp:revision>2</cp:revision>
  <dcterms:created xsi:type="dcterms:W3CDTF">2020-06-15T12:01:00Z</dcterms:created>
  <dcterms:modified xsi:type="dcterms:W3CDTF">2020-06-15T12:01:00Z</dcterms:modified>
</cp:coreProperties>
</file>